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78"/>
        <w:gridCol w:w="1016"/>
        <w:gridCol w:w="1248"/>
        <w:gridCol w:w="1512"/>
        <w:gridCol w:w="1282"/>
        <w:gridCol w:w="1541"/>
        <w:gridCol w:w="1253"/>
      </w:tblGrid>
      <w:tr>
        <w:tblPrEx>
          <w:shd w:val="clear" w:color="auto" w:fill="auto"/>
        </w:tblPrEx>
        <w:trPr>
          <w:trHeight w:val="339" w:hRule="atLeast"/>
        </w:trPr>
        <w:tc>
          <w:tcPr>
            <w:tcW w:type="dxa" w:w="4042"/>
            <w:gridSpan w:val="3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40"/>
                <w:szCs w:val="40"/>
                <w:rtl w:val="0"/>
              </w:rPr>
              <w:t>MCC</w:t>
            </w:r>
          </w:p>
        </w:tc>
        <w:tc>
          <w:tcPr>
            <w:tcW w:type="dxa" w:w="2794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30"/>
                <w:szCs w:val="30"/>
                <w:rtl w:val="0"/>
              </w:rPr>
              <w:t>Sequential Splitting</w:t>
            </w:r>
          </w:p>
        </w:tc>
        <w:tc>
          <w:tcPr>
            <w:tcW w:type="dxa" w:w="2794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30"/>
                <w:szCs w:val="30"/>
                <w:rtl w:val="0"/>
              </w:rPr>
              <w:t>Random Splitting</w:t>
            </w:r>
          </w:p>
        </w:tc>
      </w:tr>
      <w:tr>
        <w:tblPrEx>
          <w:shd w:val="clear" w:color="auto" w:fill="auto"/>
        </w:tblPrEx>
        <w:trPr>
          <w:trHeight w:val="560" w:hRule="atLeast"/>
        </w:trPr>
        <w:tc>
          <w:tcPr>
            <w:tcW w:type="dxa" w:w="4042"/>
            <w:gridSpan w:val="3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Weighted Loss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Manual Weight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Weighted Loss</w:t>
            </w:r>
          </w:p>
        </w:tc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Manual Weight</w:t>
            </w:r>
          </w:p>
        </w:tc>
      </w:tr>
      <w:tr>
        <w:tblPrEx>
          <w:shd w:val="clear" w:color="auto" w:fill="auto"/>
        </w:tblPrEx>
        <w:trPr>
          <w:trHeight w:val="339" w:hRule="atLeast"/>
        </w:trPr>
        <w:tc>
          <w:tcPr>
            <w:tcW w:type="dxa" w:w="4042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30"/>
                <w:szCs w:val="30"/>
                <w:rtl w:val="0"/>
              </w:rPr>
              <w:t>ResNet</w:t>
            </w:r>
          </w:p>
        </w:tc>
        <w:tc>
          <w:tcPr>
            <w:tcW w:type="dxa" w:w="1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0.300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0.302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0.330</w:t>
            </w:r>
          </w:p>
        </w:tc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0.329</w:t>
            </w:r>
          </w:p>
        </w:tc>
      </w:tr>
      <w:tr>
        <w:tblPrEx>
          <w:shd w:val="clear" w:color="auto" w:fill="auto"/>
        </w:tblPrEx>
        <w:trPr>
          <w:trHeight w:val="495" w:hRule="atLeast"/>
        </w:trPr>
        <w:tc>
          <w:tcPr>
            <w:tcW w:type="dxa" w:w="4042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30"/>
                <w:szCs w:val="30"/>
                <w:rtl w:val="0"/>
              </w:rPr>
              <w:t>CBAMResNet</w:t>
            </w:r>
          </w:p>
        </w:tc>
        <w:tc>
          <w:tcPr>
            <w:tcW w:type="dxa" w:w="1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0.281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0.280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0.328</w:t>
            </w:r>
          </w:p>
        </w:tc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sz w:val="40"/>
                <w:szCs w:val="40"/>
                <w:rtl w:val="0"/>
              </w:rPr>
              <w:t>0.352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7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30"/>
                <w:szCs w:val="30"/>
                <w:rtl w:val="0"/>
              </w:rPr>
              <w:t>ConvLSTM</w:t>
            </w:r>
          </w:p>
        </w:tc>
        <w:tc>
          <w:tcPr>
            <w:tcW w:type="dxa" w:w="101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Daily Data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1 day</w:t>
            </w:r>
          </w:p>
        </w:tc>
        <w:tc>
          <w:tcPr>
            <w:tcW w:type="dxa" w:w="1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0.214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0.188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0.218</w:t>
            </w:r>
          </w:p>
        </w:tc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0.259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1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 day</w:t>
            </w:r>
          </w:p>
        </w:tc>
        <w:tc>
          <w:tcPr>
            <w:tcW w:type="dxa" w:w="1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0.244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0.180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0.212</w:t>
            </w:r>
          </w:p>
        </w:tc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0.258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1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Normal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1 day</w:t>
            </w:r>
          </w:p>
        </w:tc>
        <w:tc>
          <w:tcPr>
            <w:tcW w:type="dxa" w:w="1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0.197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0.190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0.193</w:t>
            </w:r>
          </w:p>
        </w:tc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0.202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1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 day</w:t>
            </w:r>
          </w:p>
        </w:tc>
        <w:tc>
          <w:tcPr>
            <w:tcW w:type="dxa" w:w="1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0.231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0.197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0.203</w:t>
            </w:r>
          </w:p>
        </w:tc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0.247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78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30"/>
                <w:szCs w:val="30"/>
                <w:rtl w:val="0"/>
              </w:rPr>
              <w:t>CBAMConvLSTM</w:t>
            </w:r>
          </w:p>
        </w:tc>
        <w:tc>
          <w:tcPr>
            <w:tcW w:type="dxa" w:w="101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Daily Data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1 day</w:t>
            </w:r>
          </w:p>
        </w:tc>
        <w:tc>
          <w:tcPr>
            <w:tcW w:type="dxa" w:w="1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0.228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0.207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0.203</w:t>
            </w:r>
          </w:p>
        </w:tc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0.205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1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 day</w:t>
            </w:r>
          </w:p>
        </w:tc>
        <w:tc>
          <w:tcPr>
            <w:tcW w:type="dxa" w:w="1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0.193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0.089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0.180</w:t>
            </w:r>
          </w:p>
        </w:tc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0.144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15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Normal</w:t>
            </w:r>
          </w:p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1 day</w:t>
            </w:r>
          </w:p>
        </w:tc>
        <w:tc>
          <w:tcPr>
            <w:tcW w:type="dxa" w:w="1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0.220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0.214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0.240</w:t>
            </w:r>
          </w:p>
        </w:tc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0.172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78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015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2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3 day</w:t>
            </w:r>
          </w:p>
        </w:tc>
        <w:tc>
          <w:tcPr>
            <w:tcW w:type="dxa" w:w="1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0.245</w:t>
            </w:r>
          </w:p>
        </w:tc>
        <w:tc>
          <w:tcPr>
            <w:tcW w:type="dxa" w:w="12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0.234</w:t>
            </w:r>
          </w:p>
        </w:tc>
        <w:tc>
          <w:tcPr>
            <w:tcW w:type="dxa" w:w="15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0.208</w:t>
            </w:r>
          </w:p>
        </w:tc>
        <w:tc>
          <w:tcPr>
            <w:tcW w:type="dxa" w:w="1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0.201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Class Proportion: 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[0.9368756769767722, 0.02470213022024311, 0.038422192802984714]</w:t>
      </w:r>
    </w:p>
    <w:p>
      <w:pPr>
        <w:pStyle w:val="Body"/>
        <w:bidi w:val="0"/>
      </w:pPr>
      <w:r>
        <w:rPr>
          <w:rtl w:val="0"/>
          <w:lang w:val="en-US"/>
        </w:rPr>
        <w:t xml:space="preserve">Weight: </w:t>
      </w:r>
    </w:p>
    <w:p>
      <w:pPr>
        <w:pStyle w:val="Body"/>
        <w:bidi w:val="0"/>
      </w:pPr>
      <w:r>
        <w:tab/>
      </w:r>
      <w:r>
        <w:rPr>
          <w:rtl w:val="0"/>
        </w:rPr>
        <w:t>[0.06312432302322779, 0.9752978697797569, 0.9615778071970152]</w:t>
      </w:r>
    </w:p>
    <w:p>
      <w:pPr>
        <w:pStyle w:val="Body"/>
        <w:bidi w:val="0"/>
      </w:pPr>
      <w:r>
        <w:rPr>
          <w:rtl w:val="0"/>
          <w:lang w:val="en-US"/>
        </w:rPr>
        <w:t xml:space="preserve">Manual Weight: </w:t>
      </w:r>
    </w:p>
    <w:p>
      <w:pPr>
        <w:pStyle w:val="Body"/>
        <w:bidi w:val="0"/>
      </w:pPr>
      <w:r>
        <w:tab/>
      </w:r>
      <w:r>
        <w:rPr>
          <w:rtl w:val="0"/>
          <w:lang w:val="pt-PT"/>
        </w:rPr>
        <w:t>[0.05, 0.5, 0.45]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