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3431"/>
      </w:tblGrid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Method</w:t>
            </w:r>
          </w:p>
        </w:tc>
        <w:tc>
          <w:tcPr>
            <w:tcW w:w="3431" w:type="dxa"/>
          </w:tcPr>
          <w:p w:rsidR="006402A1" w:rsidRDefault="006402A1">
            <w:r>
              <w:t>Elimination rate</w:t>
            </w:r>
            <w:r w:rsidR="00ED4874">
              <w:t xml:space="preserve"> (%)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QF</w:t>
            </w:r>
          </w:p>
        </w:tc>
        <w:tc>
          <w:tcPr>
            <w:tcW w:w="3431" w:type="dxa"/>
          </w:tcPr>
          <w:p w:rsidR="006402A1" w:rsidRDefault="00ED4874">
            <w:r>
              <w:t>17</w:t>
            </w:r>
          </w:p>
        </w:tc>
      </w:tr>
      <w:tr w:rsidR="006402A1" w:rsidTr="006402A1">
        <w:trPr>
          <w:trHeight w:val="270"/>
        </w:trPr>
        <w:tc>
          <w:tcPr>
            <w:tcW w:w="1027" w:type="dxa"/>
          </w:tcPr>
          <w:p w:rsidR="006402A1" w:rsidRDefault="006402A1">
            <w:proofErr w:type="spellStart"/>
            <w:r>
              <w:t>iForest</w:t>
            </w:r>
            <w:proofErr w:type="spellEnd"/>
          </w:p>
        </w:tc>
        <w:tc>
          <w:tcPr>
            <w:tcW w:w="3431" w:type="dxa"/>
          </w:tcPr>
          <w:p w:rsidR="006402A1" w:rsidRDefault="00ED4874">
            <w:r>
              <w:t>27.47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GMM</w:t>
            </w:r>
          </w:p>
        </w:tc>
        <w:tc>
          <w:tcPr>
            <w:tcW w:w="3431" w:type="dxa"/>
          </w:tcPr>
          <w:p w:rsidR="006402A1" w:rsidRDefault="00ED4874">
            <w:r>
              <w:t>15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LOF</w:t>
            </w:r>
          </w:p>
        </w:tc>
        <w:tc>
          <w:tcPr>
            <w:tcW w:w="3431" w:type="dxa"/>
          </w:tcPr>
          <w:p w:rsidR="006402A1" w:rsidRDefault="00ED4874">
            <w:r>
              <w:t>12</w:t>
            </w:r>
          </w:p>
        </w:tc>
      </w:tr>
    </w:tbl>
    <w:p w:rsidR="00BA4681" w:rsidRDefault="00BA4681"/>
    <w:p w:rsidR="009A17B5" w:rsidRDefault="009A1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17B5" w:rsidTr="009A17B5">
        <w:tc>
          <w:tcPr>
            <w:tcW w:w="2337" w:type="dxa"/>
          </w:tcPr>
          <w:p w:rsidR="009A17B5" w:rsidRDefault="009A17B5">
            <w:r>
              <w:t>Model</w:t>
            </w:r>
          </w:p>
        </w:tc>
        <w:tc>
          <w:tcPr>
            <w:tcW w:w="2337" w:type="dxa"/>
          </w:tcPr>
          <w:p w:rsidR="009A17B5" w:rsidRDefault="009A17B5">
            <w:r>
              <w:t>No of Nodes</w:t>
            </w:r>
          </w:p>
        </w:tc>
        <w:tc>
          <w:tcPr>
            <w:tcW w:w="2338" w:type="dxa"/>
          </w:tcPr>
          <w:p w:rsidR="009A17B5" w:rsidRDefault="009A17B5">
            <w:r>
              <w:t>MAE</w:t>
            </w:r>
          </w:p>
        </w:tc>
        <w:tc>
          <w:tcPr>
            <w:tcW w:w="2338" w:type="dxa"/>
          </w:tcPr>
          <w:p w:rsidR="009A17B5" w:rsidRDefault="009A17B5">
            <w:r>
              <w:t>R</w:t>
            </w:r>
            <w:r w:rsidRPr="009A17B5">
              <w:rPr>
                <w:vertAlign w:val="superscript"/>
              </w:rPr>
              <w:t>2</w:t>
            </w:r>
          </w:p>
        </w:tc>
      </w:tr>
      <w:tr w:rsidR="009A17B5" w:rsidTr="009A17B5">
        <w:tc>
          <w:tcPr>
            <w:tcW w:w="2337" w:type="dxa"/>
          </w:tcPr>
          <w:p w:rsidR="009A17B5" w:rsidRDefault="009A17B5">
            <w:r>
              <w:t>MLP-NN</w:t>
            </w:r>
          </w:p>
        </w:tc>
        <w:tc>
          <w:tcPr>
            <w:tcW w:w="2337" w:type="dxa"/>
          </w:tcPr>
          <w:p w:rsidR="009A17B5" w:rsidRDefault="00947584">
            <w:r>
              <w:t>1</w:t>
            </w:r>
          </w:p>
        </w:tc>
        <w:tc>
          <w:tcPr>
            <w:tcW w:w="2338" w:type="dxa"/>
          </w:tcPr>
          <w:p w:rsidR="009A17B5" w:rsidRDefault="00EC6B36">
            <w:r>
              <w:t>20.07</w:t>
            </w:r>
          </w:p>
        </w:tc>
        <w:tc>
          <w:tcPr>
            <w:tcW w:w="2338" w:type="dxa"/>
          </w:tcPr>
          <w:p w:rsidR="009A17B5" w:rsidRDefault="00EC6B36">
            <w:r>
              <w:t>0.9950</w:t>
            </w:r>
          </w:p>
        </w:tc>
      </w:tr>
      <w:tr w:rsidR="009A17B5" w:rsidTr="009A17B5">
        <w:tc>
          <w:tcPr>
            <w:tcW w:w="2337" w:type="dxa"/>
          </w:tcPr>
          <w:p w:rsidR="009A17B5" w:rsidRDefault="009A17B5">
            <w:r>
              <w:t>RBF-NN</w:t>
            </w:r>
          </w:p>
        </w:tc>
        <w:tc>
          <w:tcPr>
            <w:tcW w:w="2337" w:type="dxa"/>
          </w:tcPr>
          <w:p w:rsidR="009A17B5" w:rsidRDefault="00947584">
            <w:r>
              <w:t>1</w:t>
            </w:r>
          </w:p>
        </w:tc>
        <w:tc>
          <w:tcPr>
            <w:tcW w:w="2338" w:type="dxa"/>
          </w:tcPr>
          <w:p w:rsidR="009A17B5" w:rsidRDefault="00EC6B36">
            <w:r>
              <w:t>21.00</w:t>
            </w:r>
          </w:p>
        </w:tc>
        <w:tc>
          <w:tcPr>
            <w:tcW w:w="2338" w:type="dxa"/>
          </w:tcPr>
          <w:p w:rsidR="009A17B5" w:rsidRDefault="00EC6B36">
            <w:r>
              <w:t>0.9949</w:t>
            </w:r>
          </w:p>
        </w:tc>
      </w:tr>
      <w:tr w:rsidR="009A17B5" w:rsidTr="009A17B5">
        <w:tc>
          <w:tcPr>
            <w:tcW w:w="2337" w:type="dxa"/>
          </w:tcPr>
          <w:p w:rsidR="009A17B5" w:rsidRDefault="00947584">
            <w:proofErr w:type="spellStart"/>
            <w:r>
              <w:t>XGBoost</w:t>
            </w:r>
            <w:proofErr w:type="spellEnd"/>
          </w:p>
        </w:tc>
        <w:tc>
          <w:tcPr>
            <w:tcW w:w="2337" w:type="dxa"/>
          </w:tcPr>
          <w:p w:rsidR="009A17B5" w:rsidRDefault="00947584">
            <w:r>
              <w:t>-</w:t>
            </w:r>
          </w:p>
        </w:tc>
        <w:tc>
          <w:tcPr>
            <w:tcW w:w="2338" w:type="dxa"/>
          </w:tcPr>
          <w:p w:rsidR="009A17B5" w:rsidRDefault="00EC6B36">
            <w:r>
              <w:t>19.53</w:t>
            </w:r>
          </w:p>
        </w:tc>
        <w:tc>
          <w:tcPr>
            <w:tcW w:w="2338" w:type="dxa"/>
          </w:tcPr>
          <w:p w:rsidR="009A17B5" w:rsidRDefault="00EC6B36">
            <w:r>
              <w:t>0.9953</w:t>
            </w:r>
          </w:p>
        </w:tc>
      </w:tr>
    </w:tbl>
    <w:p w:rsidR="009A17B5" w:rsidRDefault="009A17B5"/>
    <w:p w:rsidR="00772BB0" w:rsidRDefault="00772BB0"/>
    <w:p w:rsidR="00772BB0" w:rsidRDefault="00851CAF">
      <w:r>
        <w:t>Mariano-</w:t>
      </w:r>
      <w:proofErr w:type="spellStart"/>
      <w:r>
        <w:t>preve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1556"/>
        <w:gridCol w:w="1372"/>
        <w:gridCol w:w="1689"/>
        <w:gridCol w:w="1556"/>
        <w:gridCol w:w="1599"/>
      </w:tblGrid>
      <w:tr w:rsidR="00DC6E67" w:rsidTr="00DC6E67">
        <w:tc>
          <w:tcPr>
            <w:tcW w:w="1578" w:type="dxa"/>
          </w:tcPr>
          <w:p w:rsidR="00DC6E67" w:rsidRDefault="00DC6E67">
            <w:r>
              <w:t>Dataset</w:t>
            </w:r>
          </w:p>
        </w:tc>
        <w:tc>
          <w:tcPr>
            <w:tcW w:w="1556" w:type="dxa"/>
          </w:tcPr>
          <w:p w:rsidR="00DC6E67" w:rsidRPr="00772BB0" w:rsidRDefault="00DC6E67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C</w:t>
            </w:r>
          </w:p>
        </w:tc>
        <w:tc>
          <w:tcPr>
            <w:tcW w:w="1372" w:type="dxa"/>
          </w:tcPr>
          <w:p w:rsidR="00DC6E67" w:rsidRDefault="00DC6E67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1689" w:type="dxa"/>
          </w:tcPr>
          <w:p w:rsidR="00DC6E67" w:rsidRDefault="00DC6E67">
            <w:r>
              <w:rPr>
                <w:rFonts w:cstheme="minorHAnsi"/>
              </w:rPr>
              <w:t>Significance (α)</w:t>
            </w:r>
          </w:p>
        </w:tc>
        <w:tc>
          <w:tcPr>
            <w:tcW w:w="1556" w:type="dxa"/>
          </w:tcPr>
          <w:p w:rsidR="00DC6E67" w:rsidRDefault="00DC6E67">
            <w:r>
              <w:t>P-value</w:t>
            </w:r>
          </w:p>
        </w:tc>
        <w:tc>
          <w:tcPr>
            <w:tcW w:w="1599" w:type="dxa"/>
          </w:tcPr>
          <w:p w:rsidR="00DC6E67" w:rsidRDefault="00DC6E67">
            <w:r>
              <w:t>Decision</w:t>
            </w:r>
          </w:p>
        </w:tc>
      </w:tr>
      <w:tr w:rsidR="00DC6E67" w:rsidTr="00DC6E67">
        <w:tc>
          <w:tcPr>
            <w:tcW w:w="1578" w:type="dxa"/>
          </w:tcPr>
          <w:p w:rsidR="00DC6E67" w:rsidRDefault="00DC6E67">
            <w:r>
              <w:t>DATA 1</w:t>
            </w:r>
          </w:p>
        </w:tc>
        <w:tc>
          <w:tcPr>
            <w:tcW w:w="1556" w:type="dxa"/>
          </w:tcPr>
          <w:p w:rsidR="00DC6E67" w:rsidRDefault="00DC6E67">
            <w:r>
              <w:t>0.28449</w:t>
            </w:r>
          </w:p>
        </w:tc>
        <w:tc>
          <w:tcPr>
            <w:tcW w:w="1372" w:type="dxa"/>
          </w:tcPr>
          <w:p w:rsidR="00DC6E67" w:rsidRDefault="00DC6E67">
            <w:r>
              <w:t>3</w:t>
            </w:r>
          </w:p>
        </w:tc>
        <w:tc>
          <w:tcPr>
            <w:tcW w:w="1689" w:type="dxa"/>
          </w:tcPr>
          <w:p w:rsidR="00DC6E67" w:rsidRDefault="00DC6E67">
            <w:r>
              <w:t>0.05</w:t>
            </w:r>
          </w:p>
        </w:tc>
        <w:tc>
          <w:tcPr>
            <w:tcW w:w="1556" w:type="dxa"/>
          </w:tcPr>
          <w:p w:rsidR="00DC6E67" w:rsidRDefault="00DC6E67">
            <w:r>
              <w:t>0.8672</w:t>
            </w:r>
          </w:p>
        </w:tc>
        <w:tc>
          <w:tcPr>
            <w:tcW w:w="1599" w:type="dxa"/>
          </w:tcPr>
          <w:p w:rsidR="00DC6E67" w:rsidRDefault="00DC6E67">
            <w:r>
              <w:t>Reject H</w:t>
            </w:r>
            <w:r w:rsidRPr="008344D1">
              <w:rPr>
                <w:vertAlign w:val="subscript"/>
              </w:rPr>
              <w:t>0</w:t>
            </w:r>
          </w:p>
        </w:tc>
      </w:tr>
      <w:tr w:rsidR="00DC6E67" w:rsidTr="00DC6E67">
        <w:tc>
          <w:tcPr>
            <w:tcW w:w="1578" w:type="dxa"/>
          </w:tcPr>
          <w:p w:rsidR="00DC6E67" w:rsidRDefault="00DC6E67">
            <w:r>
              <w:t>DATA 2</w:t>
            </w:r>
          </w:p>
        </w:tc>
        <w:tc>
          <w:tcPr>
            <w:tcW w:w="1556" w:type="dxa"/>
          </w:tcPr>
          <w:p w:rsidR="00DC6E67" w:rsidRDefault="00DC6E67">
            <w:r>
              <w:t>3.0217</w:t>
            </w:r>
          </w:p>
        </w:tc>
        <w:tc>
          <w:tcPr>
            <w:tcW w:w="1372" w:type="dxa"/>
          </w:tcPr>
          <w:p w:rsidR="00DC6E67" w:rsidRDefault="00DC6E67">
            <w:r>
              <w:t>3</w:t>
            </w:r>
          </w:p>
        </w:tc>
        <w:tc>
          <w:tcPr>
            <w:tcW w:w="1689" w:type="dxa"/>
          </w:tcPr>
          <w:p w:rsidR="00DC6E67" w:rsidRDefault="00DC6E67">
            <w:r>
              <w:t>0.05</w:t>
            </w:r>
          </w:p>
        </w:tc>
        <w:tc>
          <w:tcPr>
            <w:tcW w:w="1556" w:type="dxa"/>
          </w:tcPr>
          <w:p w:rsidR="00DC6E67" w:rsidRDefault="00DC6E67">
            <w:r>
              <w:t>0.2207</w:t>
            </w:r>
          </w:p>
        </w:tc>
        <w:tc>
          <w:tcPr>
            <w:tcW w:w="1599" w:type="dxa"/>
          </w:tcPr>
          <w:p w:rsidR="00DC6E67" w:rsidRDefault="00DC6E67">
            <w:r>
              <w:t>Reject H</w:t>
            </w:r>
            <w:r w:rsidRPr="008344D1">
              <w:rPr>
                <w:vertAlign w:val="subscript"/>
              </w:rPr>
              <w:t>0</w:t>
            </w:r>
          </w:p>
        </w:tc>
      </w:tr>
    </w:tbl>
    <w:p w:rsidR="00772BB0" w:rsidRDefault="00772BB0"/>
    <w:p w:rsidR="00772BB0" w:rsidRDefault="00851CAF">
      <w:proofErr w:type="spellStart"/>
      <w:r>
        <w:t>Cocharin’s</w:t>
      </w:r>
      <w:proofErr w:type="spellEnd"/>
      <w:r>
        <w:t xml:space="preserve">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89"/>
        <w:gridCol w:w="1165"/>
        <w:gridCol w:w="1165"/>
        <w:gridCol w:w="1165"/>
        <w:gridCol w:w="1165"/>
        <w:gridCol w:w="989"/>
        <w:gridCol w:w="1345"/>
      </w:tblGrid>
      <w:tr w:rsidR="008141E3" w:rsidTr="008141E3">
        <w:tc>
          <w:tcPr>
            <w:tcW w:w="1167" w:type="dxa"/>
          </w:tcPr>
          <w:p w:rsidR="00772BB0" w:rsidRDefault="00772BB0">
            <w:r>
              <w:t>Dataset</w:t>
            </w:r>
          </w:p>
        </w:tc>
        <w:tc>
          <w:tcPr>
            <w:tcW w:w="1189" w:type="dxa"/>
          </w:tcPr>
          <w:p w:rsidR="00772BB0" w:rsidRDefault="008141E3">
            <w:r>
              <w:t>Population</w:t>
            </w:r>
          </w:p>
        </w:tc>
        <w:tc>
          <w:tcPr>
            <w:tcW w:w="1165" w:type="dxa"/>
          </w:tcPr>
          <w:p w:rsidR="00772BB0" w:rsidRDefault="008141E3">
            <w:r>
              <w:t>P</w:t>
            </w:r>
          </w:p>
        </w:tc>
        <w:tc>
          <w:tcPr>
            <w:tcW w:w="1165" w:type="dxa"/>
          </w:tcPr>
          <w:p w:rsidR="00772BB0" w:rsidRDefault="008141E3">
            <w:r>
              <w:t xml:space="preserve"> </w:t>
            </w:r>
            <w:r>
              <w:rPr>
                <w:rFonts w:cstheme="minorHAnsi"/>
              </w:rPr>
              <w:t>α</w:t>
            </w:r>
          </w:p>
        </w:tc>
        <w:tc>
          <w:tcPr>
            <w:tcW w:w="1165" w:type="dxa"/>
          </w:tcPr>
          <w:p w:rsidR="00772BB0" w:rsidRDefault="008141E3">
            <w:r>
              <w:t>Z</w:t>
            </w:r>
          </w:p>
        </w:tc>
        <w:tc>
          <w:tcPr>
            <w:tcW w:w="1165" w:type="dxa"/>
          </w:tcPr>
          <w:p w:rsidR="00772BB0" w:rsidRDefault="00C65FDE" w:rsidP="00C65FDE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89" w:type="dxa"/>
          </w:tcPr>
          <w:p w:rsidR="00772BB0" w:rsidRDefault="000846D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45" w:type="dxa"/>
          </w:tcPr>
          <w:p w:rsidR="00772BB0" w:rsidRDefault="008141E3">
            <w:r>
              <w:t>Sample size</w:t>
            </w:r>
          </w:p>
        </w:tc>
      </w:tr>
      <w:tr w:rsidR="008141E3" w:rsidTr="008141E3">
        <w:tc>
          <w:tcPr>
            <w:tcW w:w="1167" w:type="dxa"/>
          </w:tcPr>
          <w:p w:rsidR="00772BB0" w:rsidRDefault="008141E3">
            <w:r>
              <w:t>DATA 1</w:t>
            </w:r>
          </w:p>
        </w:tc>
        <w:tc>
          <w:tcPr>
            <w:tcW w:w="1189" w:type="dxa"/>
          </w:tcPr>
          <w:p w:rsidR="00772BB0" w:rsidRDefault="00C65FDE">
            <w:r>
              <w:t>56, 560</w:t>
            </w:r>
          </w:p>
        </w:tc>
        <w:tc>
          <w:tcPr>
            <w:tcW w:w="1165" w:type="dxa"/>
          </w:tcPr>
          <w:p w:rsidR="00772BB0" w:rsidRDefault="00C65FDE">
            <w:r>
              <w:t>0.5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1165" w:type="dxa"/>
          </w:tcPr>
          <w:p w:rsidR="00772BB0" w:rsidRDefault="00C65FDE">
            <w:r>
              <w:t>1.65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989" w:type="dxa"/>
          </w:tcPr>
          <w:p w:rsidR="00772BB0" w:rsidRDefault="00C65FDE">
            <w:r>
              <w:t>68.2</w:t>
            </w:r>
          </w:p>
        </w:tc>
        <w:tc>
          <w:tcPr>
            <w:tcW w:w="1345" w:type="dxa"/>
          </w:tcPr>
          <w:p w:rsidR="00772BB0" w:rsidRDefault="00C65FDE">
            <w:r>
              <w:t>65</w:t>
            </w:r>
          </w:p>
        </w:tc>
      </w:tr>
      <w:tr w:rsidR="008141E3" w:rsidTr="008141E3">
        <w:tc>
          <w:tcPr>
            <w:tcW w:w="1167" w:type="dxa"/>
          </w:tcPr>
          <w:p w:rsidR="00772BB0" w:rsidRDefault="008141E3">
            <w:r>
              <w:t>DATA 2</w:t>
            </w:r>
          </w:p>
        </w:tc>
        <w:tc>
          <w:tcPr>
            <w:tcW w:w="1189" w:type="dxa"/>
          </w:tcPr>
          <w:p w:rsidR="00772BB0" w:rsidRDefault="00C65FDE">
            <w:r>
              <w:t>56, 500</w:t>
            </w:r>
          </w:p>
        </w:tc>
        <w:tc>
          <w:tcPr>
            <w:tcW w:w="1165" w:type="dxa"/>
          </w:tcPr>
          <w:p w:rsidR="00772BB0" w:rsidRDefault="00C65FDE">
            <w:r>
              <w:t>0.5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1165" w:type="dxa"/>
          </w:tcPr>
          <w:p w:rsidR="00772BB0" w:rsidRDefault="00C65FDE">
            <w:r>
              <w:t>1.65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989" w:type="dxa"/>
          </w:tcPr>
          <w:p w:rsidR="00772BB0" w:rsidRDefault="00C65FDE">
            <w:r>
              <w:t>67.4</w:t>
            </w:r>
          </w:p>
        </w:tc>
        <w:tc>
          <w:tcPr>
            <w:tcW w:w="1345" w:type="dxa"/>
          </w:tcPr>
          <w:p w:rsidR="00772BB0" w:rsidRDefault="00C65FDE">
            <w:r>
              <w:t>64</w:t>
            </w:r>
          </w:p>
        </w:tc>
      </w:tr>
    </w:tbl>
    <w:p w:rsidR="00772BB0" w:rsidRDefault="00772BB0"/>
    <w:p w:rsidR="008141E3" w:rsidRDefault="008141E3"/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9"/>
      </w:tblGrid>
      <w:tr w:rsidR="00511331" w:rsidRPr="00C67DB7" w:rsidTr="00511331">
        <w:trPr>
          <w:trHeight w:val="255"/>
        </w:trPr>
        <w:tc>
          <w:tcPr>
            <w:tcW w:w="9310" w:type="dxa"/>
            <w:gridSpan w:val="4"/>
            <w:shd w:val="clear" w:color="auto" w:fill="auto"/>
            <w:noWrap/>
            <w:vAlign w:val="bottom"/>
            <w:hideMark/>
          </w:tcPr>
          <w:p w:rsidR="00511331" w:rsidRPr="00C67DB7" w:rsidRDefault="00F34D85" w:rsidP="00F34D85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67DB7">
              <w:rPr>
                <w:rFonts w:eastAsia="Times New Roman" w:cstheme="minorHAnsi"/>
                <w:sz w:val="24"/>
                <w:szCs w:val="24"/>
              </w:rPr>
              <w:t>Dataset 1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F34D85" w:rsidP="00511331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67DB7">
              <w:rPr>
                <w:rFonts w:eastAsia="Times New Roman" w:cstheme="minorHAnsi"/>
                <w:sz w:val="20"/>
                <w:szCs w:val="20"/>
              </w:rPr>
              <w:t>Bin</w:t>
            </w:r>
            <w:r w:rsidR="00C67DB7" w:rsidRPr="00C67DB7">
              <w:rPr>
                <w:rFonts w:eastAsia="Times New Roman" w:cstheme="minorHAnsi"/>
                <w:sz w:val="20"/>
                <w:szCs w:val="20"/>
              </w:rPr>
              <w:t xml:space="preserve"> (m/s)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F34D85" w:rsidP="00C67DB7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a</m:t>
              </m:r>
            </m:oMath>
            <w:r w:rsidR="00C67DB7">
              <w:rPr>
                <w:rFonts w:eastAsia="Times New Roman" w:cstheme="minorHAnsi"/>
                <w:sz w:val="20"/>
                <w:szCs w:val="20"/>
              </w:rPr>
              <w:t xml:space="preserve"> (watt)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F34D85" w:rsidP="00C67DB7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b</m:t>
              </m:r>
            </m:oMath>
            <w:r w:rsidR="00C67DB7">
              <w:rPr>
                <w:rFonts w:eastAsia="Times New Roman" w:cstheme="minorHAnsi"/>
                <w:sz w:val="20"/>
                <w:szCs w:val="20"/>
              </w:rPr>
              <w:t>(watt)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0846D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2.5-5.0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100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5.0-7.5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0.3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7.5-10.0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0.14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10.0-12.5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1750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0.085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12.5-15.0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15.0-17.5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17.5-20.0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20.0-22.5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22.5-25.0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</w:tbl>
    <w:p w:rsidR="00511331" w:rsidRDefault="00511331"/>
    <w:p w:rsidR="00F34D85" w:rsidRDefault="00F34D85"/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9"/>
      </w:tblGrid>
      <w:tr w:rsidR="00F34D85" w:rsidRPr="00511331" w:rsidTr="00743CF4">
        <w:trPr>
          <w:trHeight w:val="255"/>
        </w:trPr>
        <w:tc>
          <w:tcPr>
            <w:tcW w:w="9310" w:type="dxa"/>
            <w:gridSpan w:val="4"/>
            <w:shd w:val="clear" w:color="auto" w:fill="auto"/>
            <w:noWrap/>
            <w:vAlign w:val="bottom"/>
            <w:hideMark/>
          </w:tcPr>
          <w:p w:rsidR="00F34D85" w:rsidRPr="00511331" w:rsidRDefault="00F34D85" w:rsidP="00743C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67DB7">
              <w:rPr>
                <w:rFonts w:eastAsia="Times New Roman" w:cstheme="minorHAnsi"/>
                <w:sz w:val="20"/>
                <w:szCs w:val="20"/>
              </w:rPr>
              <w:t>Bin (m/s)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C67DB7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C67DB7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C67DB7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2.5-5.0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5.0-7.5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0.200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7.5-10.0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0.121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10.0-12.5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0.090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12.5-15.0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15.0-17.5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17.5-20.0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20.0-22.5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22.5-25.0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</w:tbl>
    <w:p w:rsidR="00F34D85" w:rsidRDefault="00F34D85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937"/>
        <w:gridCol w:w="1141"/>
        <w:gridCol w:w="1039"/>
        <w:gridCol w:w="1039"/>
        <w:gridCol w:w="1039"/>
        <w:gridCol w:w="1039"/>
        <w:gridCol w:w="1039"/>
        <w:gridCol w:w="1039"/>
      </w:tblGrid>
      <w:tr w:rsidR="001775D0" w:rsidTr="001775D0">
        <w:tc>
          <w:tcPr>
            <w:tcW w:w="1038" w:type="dxa"/>
          </w:tcPr>
          <w:p w:rsidR="001775D0" w:rsidRDefault="001775D0">
            <w:r>
              <w:t>Dataset</w:t>
            </w:r>
          </w:p>
        </w:tc>
        <w:tc>
          <w:tcPr>
            <w:tcW w:w="937" w:type="dxa"/>
          </w:tcPr>
          <w:p w:rsidR="001775D0" w:rsidRDefault="001775D0">
            <w:r>
              <w:t>Bin</w:t>
            </w:r>
          </w:p>
        </w:tc>
        <w:tc>
          <w:tcPr>
            <w:tcW w:w="1141" w:type="dxa"/>
          </w:tcPr>
          <w:p w:rsidR="001775D0" w:rsidRDefault="001775D0">
            <w:r>
              <w:t>Nature of Sample</w:t>
            </w:r>
          </w:p>
        </w:tc>
        <w:tc>
          <w:tcPr>
            <w:tcW w:w="1039" w:type="dxa"/>
          </w:tcPr>
          <w:p w:rsidR="001775D0" w:rsidRDefault="001775D0">
            <w:r>
              <w:t>Sample Time</w:t>
            </w:r>
          </w:p>
        </w:tc>
        <w:tc>
          <w:tcPr>
            <w:tcW w:w="1039" w:type="dxa"/>
          </w:tcPr>
          <w:p w:rsidR="001775D0" w:rsidRDefault="000846D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:rsidR="001775D0" w:rsidRDefault="001775D0" w:rsidP="001775D0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39" w:type="dxa"/>
          </w:tcPr>
          <w:p w:rsidR="001775D0" w:rsidRDefault="000846D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:rsidR="001775D0" w:rsidRDefault="001775D0">
            <w:r>
              <w:t>P-value</w:t>
            </w:r>
          </w:p>
        </w:tc>
        <w:tc>
          <w:tcPr>
            <w:tcW w:w="1039" w:type="dxa"/>
          </w:tcPr>
          <w:p w:rsidR="001775D0" w:rsidRDefault="001775D0">
            <w:r>
              <w:t>Decision</w:t>
            </w:r>
          </w:p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</w:tbl>
    <w:p w:rsidR="00F34D85" w:rsidRDefault="00F34D85">
      <w:bookmarkStart w:id="0" w:name="_GoBack"/>
      <w:bookmarkEnd w:id="0"/>
    </w:p>
    <w:sectPr w:rsidR="00F3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3MDUDAksLUyNLcyUdpeDU4uLM/DyQAqNaAGxgrdEsAAAA"/>
  </w:docVars>
  <w:rsids>
    <w:rsidRoot w:val="00E514FC"/>
    <w:rsid w:val="000846D8"/>
    <w:rsid w:val="001775D0"/>
    <w:rsid w:val="00210F45"/>
    <w:rsid w:val="00400F84"/>
    <w:rsid w:val="00511331"/>
    <w:rsid w:val="006402A1"/>
    <w:rsid w:val="00772BB0"/>
    <w:rsid w:val="007B2BB9"/>
    <w:rsid w:val="008141E3"/>
    <w:rsid w:val="008344D1"/>
    <w:rsid w:val="00851CAF"/>
    <w:rsid w:val="00947584"/>
    <w:rsid w:val="00976270"/>
    <w:rsid w:val="00997429"/>
    <w:rsid w:val="009A17B5"/>
    <w:rsid w:val="009A2D10"/>
    <w:rsid w:val="00B97B28"/>
    <w:rsid w:val="00BA4681"/>
    <w:rsid w:val="00C47E3A"/>
    <w:rsid w:val="00C65FDE"/>
    <w:rsid w:val="00C67DB7"/>
    <w:rsid w:val="00DC6E67"/>
    <w:rsid w:val="00E514FC"/>
    <w:rsid w:val="00EC6B36"/>
    <w:rsid w:val="00ED4874"/>
    <w:rsid w:val="00F3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A270"/>
  <w15:chartTrackingRefBased/>
  <w15:docId w15:val="{08141DAC-109C-427C-B806-241E8856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2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4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Emerald's PC</dc:creator>
  <cp:keywords/>
  <dc:description/>
  <cp:lastModifiedBy>Emerald's PC</cp:lastModifiedBy>
  <cp:revision>5</cp:revision>
  <dcterms:created xsi:type="dcterms:W3CDTF">2022-09-25T14:34:00Z</dcterms:created>
  <dcterms:modified xsi:type="dcterms:W3CDTF">2022-09-27T14:30:00Z</dcterms:modified>
</cp:coreProperties>
</file>