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4F630" w14:textId="77777777" w:rsidR="00046F7A" w:rsidRDefault="00046F7A" w:rsidP="00046F7A">
      <w:pPr>
        <w:pStyle w:val="Ttulo"/>
      </w:pPr>
      <w:bookmarkStart w:id="0" w:name="_Toc118654374"/>
      <w:bookmarkStart w:id="1" w:name="_Toc483916783"/>
      <w:bookmarkStart w:id="2" w:name="_Toc483916828"/>
      <w:bookmarkStart w:id="3" w:name="_Toc484509749"/>
    </w:p>
    <w:p w14:paraId="5D257CD5" w14:textId="77777777" w:rsidR="00046F7A" w:rsidRPr="00EA20A3" w:rsidRDefault="00046F7A" w:rsidP="00046F7A">
      <w:pPr>
        <w:pStyle w:val="Ttulo"/>
      </w:pPr>
      <w:r>
        <w:t>Mapear possíveis cargas para movimentação no aeroporto de São josé dos campos</w:t>
      </w:r>
    </w:p>
    <w:p w14:paraId="70AE623E" w14:textId="77777777" w:rsidR="00EA20A3" w:rsidRDefault="00EA20A3" w:rsidP="00EA20A3"/>
    <w:p w14:paraId="4BD155C8" w14:textId="44450CC6" w:rsidR="00831A72" w:rsidRDefault="00293EB1" w:rsidP="00703522">
      <w:pPr>
        <w:ind w:firstLine="0"/>
      </w:pPr>
      <w:r>
        <w:t xml:space="preserve">Rafael Sant Ana de Andrade </w:t>
      </w:r>
      <w:proofErr w:type="spellStart"/>
      <w:r>
        <w:t>Osses</w:t>
      </w:r>
      <w:proofErr w:type="spellEnd"/>
      <w:r w:rsidR="00831A72">
        <w:t xml:space="preserve"> </w:t>
      </w:r>
    </w:p>
    <w:p w14:paraId="3304A736" w14:textId="547CC992" w:rsidR="00831A72" w:rsidRDefault="00293EB1" w:rsidP="00703522">
      <w:pPr>
        <w:ind w:firstLine="0"/>
      </w:pPr>
      <w:proofErr w:type="spellStart"/>
      <w:r w:rsidRPr="00293EB1">
        <w:t>Alexssander</w:t>
      </w:r>
      <w:proofErr w:type="spellEnd"/>
      <w:r w:rsidRPr="00293EB1">
        <w:t xml:space="preserve"> </w:t>
      </w:r>
      <w:r w:rsidR="00796862">
        <w:t>Ab</w:t>
      </w:r>
      <w:r w:rsidRPr="00293EB1">
        <w:t xml:space="preserve">reu </w:t>
      </w:r>
      <w:r w:rsidR="00796862">
        <w:t>d</w:t>
      </w:r>
      <w:r w:rsidRPr="00293EB1">
        <w:t xml:space="preserve">e </w:t>
      </w:r>
      <w:r w:rsidR="00796862">
        <w:t>C</w:t>
      </w:r>
      <w:r w:rsidRPr="00293EB1">
        <w:t>ampos</w:t>
      </w:r>
      <w:r w:rsidR="00831A72">
        <w:t xml:space="preserve"> </w:t>
      </w:r>
    </w:p>
    <w:p w14:paraId="1B037C32" w14:textId="4ECEF65C" w:rsidR="00293EB1" w:rsidRDefault="00293EB1" w:rsidP="00293EB1">
      <w:pPr>
        <w:ind w:firstLine="0"/>
      </w:pPr>
      <w:r>
        <w:t xml:space="preserve">Henrique Praxedes de Oliveira </w:t>
      </w:r>
    </w:p>
    <w:p w14:paraId="7FB9D224" w14:textId="74CDFFD6" w:rsidR="00831A72" w:rsidRDefault="00293EB1" w:rsidP="00293EB1">
      <w:pPr>
        <w:ind w:firstLine="0"/>
      </w:pPr>
      <w:r>
        <w:t xml:space="preserve">Enzo </w:t>
      </w:r>
      <w:proofErr w:type="spellStart"/>
      <w:r>
        <w:t>Bragadin</w:t>
      </w:r>
      <w:proofErr w:type="spellEnd"/>
      <w:r>
        <w:t xml:space="preserve"> </w:t>
      </w:r>
      <w:proofErr w:type="spellStart"/>
      <w:r>
        <w:t>Collavito</w:t>
      </w:r>
      <w:proofErr w:type="spellEnd"/>
      <w:r>
        <w:t xml:space="preserve"> Montenegro </w:t>
      </w:r>
    </w:p>
    <w:p w14:paraId="3C7499F3" w14:textId="1DDC9B79" w:rsidR="0032342D" w:rsidRDefault="00293EB1" w:rsidP="00293EB1">
      <w:pPr>
        <w:ind w:firstLine="0"/>
      </w:pPr>
      <w:r>
        <w:t xml:space="preserve">Rafaela da Silva Melo </w:t>
      </w:r>
    </w:p>
    <w:p w14:paraId="463346F0" w14:textId="77777777" w:rsidR="00293EB1" w:rsidRDefault="00293EB1" w:rsidP="00293EB1">
      <w:pPr>
        <w:ind w:firstLine="0"/>
      </w:pPr>
    </w:p>
    <w:p w14:paraId="62AFA9A4" w14:textId="0427F55D" w:rsidR="00831A72" w:rsidRDefault="0032342D" w:rsidP="00703522">
      <w:pPr>
        <w:ind w:firstLine="0"/>
      </w:pPr>
      <w:r w:rsidRPr="00796862">
        <w:rPr>
          <w:b/>
          <w:bCs/>
        </w:rPr>
        <w:t>Professor M2</w:t>
      </w:r>
      <w:r w:rsidR="0073328A" w:rsidRPr="00796862">
        <w:rPr>
          <w:b/>
          <w:bCs/>
        </w:rPr>
        <w:t xml:space="preserve"> ou Orientador</w:t>
      </w:r>
      <w:r w:rsidRPr="00796862">
        <w:rPr>
          <w:b/>
          <w:bCs/>
        </w:rPr>
        <w:t>:</w:t>
      </w:r>
      <w:r w:rsidR="00293EB1">
        <w:t xml:space="preserve"> </w:t>
      </w:r>
      <w:r w:rsidR="00293EB1" w:rsidRPr="00B93260">
        <w:t>Marcus Vinicius do Nascimento</w:t>
      </w:r>
    </w:p>
    <w:p w14:paraId="2279FCA7" w14:textId="7EC185EC" w:rsidR="0032342D" w:rsidRPr="00831A72" w:rsidRDefault="0032342D" w:rsidP="00703522">
      <w:pPr>
        <w:ind w:firstLine="0"/>
      </w:pPr>
      <w:r w:rsidRPr="00796862">
        <w:rPr>
          <w:b/>
          <w:bCs/>
        </w:rPr>
        <w:t>Professor P2:</w:t>
      </w:r>
      <w:r w:rsidR="00293EB1">
        <w:t xml:space="preserve"> </w:t>
      </w:r>
      <w:r w:rsidR="00046F7A">
        <w:t>Rubens Barreto da Silva</w:t>
      </w:r>
    </w:p>
    <w:bookmarkEnd w:id="0"/>
    <w:bookmarkEnd w:id="1"/>
    <w:bookmarkEnd w:id="2"/>
    <w:bookmarkEnd w:id="3"/>
    <w:p w14:paraId="41C766EC" w14:textId="77777777" w:rsidR="00831A72" w:rsidRDefault="00831A72" w:rsidP="00703522">
      <w:pPr>
        <w:autoSpaceDE w:val="0"/>
        <w:autoSpaceDN w:val="0"/>
        <w:adjustRightInd w:val="0"/>
        <w:spacing w:line="360" w:lineRule="auto"/>
        <w:ind w:left="0" w:firstLine="0"/>
      </w:pPr>
    </w:p>
    <w:p w14:paraId="1AD38D4E" w14:textId="156F90D5" w:rsidR="00703522" w:rsidRPr="00436424" w:rsidRDefault="00703522" w:rsidP="00703522">
      <w:pPr>
        <w:autoSpaceDE w:val="0"/>
        <w:autoSpaceDN w:val="0"/>
        <w:adjustRightInd w:val="0"/>
        <w:spacing w:line="360" w:lineRule="auto"/>
        <w:ind w:firstLine="0"/>
        <w:rPr>
          <w:b/>
          <w:bCs/>
        </w:rPr>
      </w:pPr>
      <w:r w:rsidRPr="00436424">
        <w:rPr>
          <w:b/>
          <w:bCs/>
        </w:rPr>
        <w:t>Resumo do projeto:</w:t>
      </w:r>
    </w:p>
    <w:p w14:paraId="56C4B0FA" w14:textId="79F2E625" w:rsidR="00046F7A" w:rsidRDefault="00046F7A" w:rsidP="00046F7A">
      <w:pPr>
        <w:autoSpaceDE w:val="0"/>
        <w:autoSpaceDN w:val="0"/>
        <w:adjustRightInd w:val="0"/>
        <w:spacing w:line="360" w:lineRule="auto"/>
        <w:ind w:firstLine="0"/>
      </w:pPr>
      <w:r w:rsidRPr="00046F7A">
        <w:t>O projeto visa mapear as possíveis cargas para movimentação no Aeroporto de São José dos Campos, apresentando uma análise abrangente e detalhada do mercado de transporte de cargas na região. Para alcançar esse objetivo, foram utilizados métodos analíticos que incluíram a coleta e análise de dados sobre a movimentação atual de cargas, identificação de tendências e padrões, pesquisa de mercado e avaliação da infraestrutura aeroportuária. Os resultados esperados incluem a identificação das principais categorias de cargas movimentadas, análise da demanda por diferentes tipos de carga, previsão da demanda futura e identificação de oportunidades de negócios. A análise realizada contribuirá não apenas para a melhoria da eficiência operacional do Aeroporto de São José dos Campos, mas também para o desenvolvimento econômico da região e para o avanço da pesquisa acadêmica na área de logística aeroportuária. Em resumo, o projeto proporcionará insights valiosos para a gestão do aeroporto, além de agregar conhecimento à comunidade acadêmica e técnica no campo da logística.</w:t>
      </w:r>
    </w:p>
    <w:p w14:paraId="7674100D" w14:textId="5D98B13E" w:rsidR="008A2B59" w:rsidRDefault="008A2B59" w:rsidP="00046F7A">
      <w:pPr>
        <w:autoSpaceDE w:val="0"/>
        <w:autoSpaceDN w:val="0"/>
        <w:adjustRightInd w:val="0"/>
        <w:spacing w:line="360" w:lineRule="auto"/>
        <w:ind w:firstLine="0"/>
      </w:pPr>
    </w:p>
    <w:p w14:paraId="1865C2BD" w14:textId="402D7C07" w:rsidR="008A2B59" w:rsidRDefault="008A2B59" w:rsidP="008A2B59">
      <w:pPr>
        <w:autoSpaceDE w:val="0"/>
        <w:autoSpaceDN w:val="0"/>
        <w:adjustRightInd w:val="0"/>
        <w:spacing w:line="360" w:lineRule="auto"/>
        <w:ind w:firstLine="0"/>
        <w:rPr>
          <w:rFonts w:ascii="Arial" w:hAnsi="Arial" w:cs="Arial"/>
          <w:color w:val="202124"/>
          <w:shd w:val="clear" w:color="auto" w:fill="FFFFFF"/>
        </w:rPr>
      </w:pPr>
      <w:r>
        <w:t>Sobre a 3</w:t>
      </w:r>
      <w:r>
        <w:rPr>
          <w:rFonts w:ascii="Arial" w:hAnsi="Arial" w:cs="Arial"/>
          <w:color w:val="202124"/>
          <w:shd w:val="clear" w:color="auto" w:fill="FFFFFF"/>
        </w:rPr>
        <w:t>º</w:t>
      </w:r>
      <w:r>
        <w:rPr>
          <w:rFonts w:ascii="Arial" w:hAnsi="Arial" w:cs="Arial"/>
          <w:color w:val="202124"/>
          <w:shd w:val="clear" w:color="auto" w:fill="FFFFFF"/>
        </w:rPr>
        <w:t xml:space="preserve"> Sprint:</w:t>
      </w:r>
    </w:p>
    <w:p w14:paraId="6689AA32" w14:textId="1FFAEA58" w:rsidR="00A33938" w:rsidRDefault="00A33938" w:rsidP="00A33938">
      <w:pPr>
        <w:autoSpaceDE w:val="0"/>
        <w:autoSpaceDN w:val="0"/>
        <w:adjustRightInd w:val="0"/>
        <w:spacing w:line="360" w:lineRule="auto"/>
        <w:ind w:firstLine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Concluímos</w:t>
      </w:r>
      <w:r w:rsidR="008A2B59">
        <w:rPr>
          <w:rFonts w:ascii="Arial" w:hAnsi="Arial" w:cs="Arial"/>
          <w:color w:val="202124"/>
          <w:shd w:val="clear" w:color="auto" w:fill="FFFFFF"/>
        </w:rPr>
        <w:t xml:space="preserve"> o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dashboar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o detalhamos focando exclusivamente no nosso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BI e detalhando o nosso painel para que tenha o máximo de informações, deixando-o mais fácil de se entender.</w:t>
      </w:r>
    </w:p>
    <w:p w14:paraId="77FCF554" w14:textId="3F520E4F" w:rsidR="00A33938" w:rsidRDefault="00A33938" w:rsidP="00A33938">
      <w:pPr>
        <w:autoSpaceDE w:val="0"/>
        <w:autoSpaceDN w:val="0"/>
        <w:adjustRightInd w:val="0"/>
        <w:spacing w:line="360" w:lineRule="auto"/>
        <w:ind w:firstLine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Plano para a 4</w:t>
      </w:r>
      <w:r>
        <w:rPr>
          <w:rFonts w:ascii="Arial" w:hAnsi="Arial" w:cs="Arial"/>
          <w:color w:val="202124"/>
          <w:shd w:val="clear" w:color="auto" w:fill="FFFFFF"/>
        </w:rPr>
        <w:t>º</w:t>
      </w:r>
      <w:r>
        <w:rPr>
          <w:rFonts w:ascii="Arial" w:hAnsi="Arial" w:cs="Arial"/>
          <w:color w:val="202124"/>
          <w:shd w:val="clear" w:color="auto" w:fill="FFFFFF"/>
        </w:rPr>
        <w:t xml:space="preserve"> Sprint:</w:t>
      </w:r>
    </w:p>
    <w:p w14:paraId="1E34542A" w14:textId="77777777" w:rsidR="008B00B5" w:rsidRDefault="00A33938" w:rsidP="00A33938">
      <w:pPr>
        <w:autoSpaceDE w:val="0"/>
        <w:autoSpaceDN w:val="0"/>
        <w:adjustRightInd w:val="0"/>
        <w:spacing w:line="360" w:lineRule="auto"/>
        <w:ind w:firstLine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Devemos verificar, dentre </w:t>
      </w:r>
      <w:r w:rsidR="008B00B5">
        <w:rPr>
          <w:rFonts w:ascii="Arial" w:hAnsi="Arial" w:cs="Arial"/>
          <w:color w:val="202124"/>
          <w:shd w:val="clear" w:color="auto" w:fill="FFFFFF"/>
        </w:rPr>
        <w:t>as</w:t>
      </w:r>
      <w:r>
        <w:rPr>
          <w:rFonts w:ascii="Arial" w:hAnsi="Arial" w:cs="Arial"/>
          <w:color w:val="202124"/>
          <w:shd w:val="clear" w:color="auto" w:fill="FFFFFF"/>
        </w:rPr>
        <w:t xml:space="preserve"> cargas, poderiam ser transportadas pelo aeroporto, mas que não são atualmente</w:t>
      </w:r>
      <w:r w:rsidR="008B00B5">
        <w:rPr>
          <w:rFonts w:ascii="Arial" w:hAnsi="Arial" w:cs="Arial"/>
          <w:color w:val="202124"/>
          <w:shd w:val="clear" w:color="auto" w:fill="FFFFFF"/>
        </w:rPr>
        <w:t>.</w:t>
      </w:r>
    </w:p>
    <w:p w14:paraId="551DFAFF" w14:textId="77777777" w:rsidR="00F8327A" w:rsidRDefault="008B00B5" w:rsidP="00A33938">
      <w:pPr>
        <w:autoSpaceDE w:val="0"/>
        <w:autoSpaceDN w:val="0"/>
        <w:adjustRightInd w:val="0"/>
        <w:spacing w:line="360" w:lineRule="auto"/>
        <w:ind w:firstLine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Explicar por que algumas cargas tendem a não ser transportadas pelo modal aéreo e deixar claro como sabemos desta informação.</w:t>
      </w:r>
    </w:p>
    <w:p w14:paraId="49FBC471" w14:textId="6F13C460" w:rsidR="00A33938" w:rsidRPr="008A2B59" w:rsidRDefault="00F8327A" w:rsidP="00A33938">
      <w:pPr>
        <w:autoSpaceDE w:val="0"/>
        <w:autoSpaceDN w:val="0"/>
        <w:adjustRightInd w:val="0"/>
        <w:spacing w:line="360" w:lineRule="auto"/>
        <w:ind w:firstLine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Mais alterações, conversaremos com o nosso cliente para moldar o nosso projeto a gosto dele.</w:t>
      </w:r>
      <w:bookmarkStart w:id="4" w:name="_GoBack"/>
      <w:bookmarkEnd w:id="4"/>
      <w:r w:rsidR="008B00B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A33938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449185AC" w14:textId="3D1C18DF" w:rsidR="006A4A6C" w:rsidRDefault="006A4A6C" w:rsidP="008A2B59">
      <w:pPr>
        <w:autoSpaceDE w:val="0"/>
        <w:autoSpaceDN w:val="0"/>
        <w:adjustRightInd w:val="0"/>
        <w:spacing w:line="360" w:lineRule="auto"/>
        <w:ind w:left="0" w:firstLine="0"/>
        <w:jc w:val="center"/>
      </w:pPr>
    </w:p>
    <w:p w14:paraId="268A17CF" w14:textId="77777777" w:rsidR="00265A75" w:rsidRPr="00265A75" w:rsidRDefault="00265A75" w:rsidP="00265A75"/>
    <w:sectPr w:rsidR="00265A75" w:rsidRPr="00265A75" w:rsidSect="0033644A">
      <w:headerReference w:type="default" r:id="rId8"/>
      <w:headerReference w:type="first" r:id="rId9"/>
      <w:type w:val="continuous"/>
      <w:pgSz w:w="11907" w:h="16840" w:code="9"/>
      <w:pgMar w:top="1701" w:right="1134" w:bottom="1134" w:left="1701" w:header="110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972C9" w14:textId="77777777" w:rsidR="00BA4FC3" w:rsidRDefault="00BA4FC3">
      <w:r>
        <w:separator/>
      </w:r>
    </w:p>
  </w:endnote>
  <w:endnote w:type="continuationSeparator" w:id="0">
    <w:p w14:paraId="4320C0EF" w14:textId="77777777" w:rsidR="00BA4FC3" w:rsidRDefault="00BA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auto"/>
    <w:notTrueType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AC016" w14:textId="77777777" w:rsidR="00BA4FC3" w:rsidRDefault="00BA4FC3">
      <w:r>
        <w:separator/>
      </w:r>
    </w:p>
  </w:footnote>
  <w:footnote w:type="continuationSeparator" w:id="0">
    <w:p w14:paraId="100C3580" w14:textId="77777777" w:rsidR="00BA4FC3" w:rsidRDefault="00BA4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12165" w14:textId="00D95B65"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946D" w14:textId="77777777"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972C0B" w:rsidRDefault="00972C0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 w15:restartNumberingAfterBreak="0">
    <w:nsid w:val="24157973"/>
    <w:multiLevelType w:val="multilevel"/>
    <w:tmpl w:val="FDCAF5F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4896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9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2C930EA"/>
    <w:multiLevelType w:val="hybridMultilevel"/>
    <w:tmpl w:val="4BDEE5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9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4"/>
  </w:num>
  <w:num w:numId="5">
    <w:abstractNumId w:val="13"/>
  </w:num>
  <w:num w:numId="6">
    <w:abstractNumId w:val="6"/>
  </w:num>
  <w:num w:numId="7">
    <w:abstractNumId w:val="10"/>
  </w:num>
  <w:num w:numId="8">
    <w:abstractNumId w:val="4"/>
  </w:num>
  <w:num w:numId="9">
    <w:abstractNumId w:val="18"/>
  </w:num>
  <w:num w:numId="10">
    <w:abstractNumId w:val="3"/>
  </w:num>
  <w:num w:numId="11">
    <w:abstractNumId w:val="9"/>
  </w:num>
  <w:num w:numId="12">
    <w:abstractNumId w:val="11"/>
  </w:num>
  <w:num w:numId="13">
    <w:abstractNumId w:val="16"/>
  </w:num>
  <w:num w:numId="14">
    <w:abstractNumId w:val="17"/>
  </w:num>
  <w:num w:numId="15">
    <w:abstractNumId w:val="15"/>
  </w:num>
  <w:num w:numId="16">
    <w:abstractNumId w:val="19"/>
  </w:num>
  <w:num w:numId="17">
    <w:abstractNumId w:val="8"/>
  </w:num>
  <w:num w:numId="18">
    <w:abstractNumId w:val="2"/>
  </w:num>
  <w:num w:numId="19">
    <w:abstractNumId w:val="8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6F7A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41C0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5A75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3EB1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644A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424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260A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3F9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1DA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4A6C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3522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328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6862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2B59"/>
    <w:rsid w:val="008A3A0A"/>
    <w:rsid w:val="008A50D3"/>
    <w:rsid w:val="008A7D16"/>
    <w:rsid w:val="008B00B5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2F44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3938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42EC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4FC3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3464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327A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MenoPendente">
    <w:name w:val="Unresolved Mention"/>
    <w:basedOn w:val="Fontepargpadro"/>
    <w:uiPriority w:val="99"/>
    <w:rsid w:val="0032342D"/>
    <w:rPr>
      <w:color w:val="605E5C"/>
      <w:shd w:val="clear" w:color="auto" w:fill="E1DFDD"/>
    </w:rPr>
  </w:style>
  <w:style w:type="paragraph" w:customStyle="1" w:styleId="selectable-text">
    <w:name w:val="selectable-text"/>
    <w:basedOn w:val="Normal"/>
    <w:rsid w:val="006A4A6C"/>
    <w:pPr>
      <w:spacing w:before="100" w:beforeAutospacing="1" w:after="100" w:afterAutospacing="1"/>
      <w:ind w:left="0" w:firstLine="0"/>
      <w:jc w:val="left"/>
    </w:pPr>
    <w:rPr>
      <w:rFonts w:ascii="Times New Roman" w:hAnsi="Times New Roman"/>
    </w:rPr>
  </w:style>
  <w:style w:type="character" w:customStyle="1" w:styleId="selectable-text1">
    <w:name w:val="selectable-text1"/>
    <w:basedOn w:val="Fontepargpadro"/>
    <w:rsid w:val="006A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7193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7409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9318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7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878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98829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297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669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39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393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436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9585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D05B2-436C-4272-B829-9BBE214CB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 Doutorado Qualificação Reinaldo 18/06/2010</vt:lpstr>
      <vt:lpstr>Tese Doutorado Qualificação Reinaldo 18/06/2010</vt:lpstr>
    </vt:vector>
  </TitlesOfParts>
  <Company>Hewlett-Packard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Fatec</cp:lastModifiedBy>
  <cp:revision>2</cp:revision>
  <cp:lastPrinted>2011-06-20T19:51:00Z</cp:lastPrinted>
  <dcterms:created xsi:type="dcterms:W3CDTF">2024-05-27T13:28:00Z</dcterms:created>
  <dcterms:modified xsi:type="dcterms:W3CDTF">2024-05-27T13:28:00Z</dcterms:modified>
</cp:coreProperties>
</file>