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tblW w:w="4939.27395304218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939.273953042186"/>
              <w:tblGridChange w:id="0">
                <w:tblGrid>
                  <w:gridCol w:w="4939.273953042186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3"/>
                    <w:keepNext w:val="0"/>
                    <w:keepLines w:val="0"/>
                    <w:spacing w:before="280" w:lineRule="auto"/>
                    <w:contextualSpacing w:val="0"/>
                    <w:rPr/>
                  </w:pPr>
                  <w:bookmarkStart w:colFirst="0" w:colLast="0" w:name="_i1cb8gfga72x" w:id="0"/>
                  <w:bookmarkEnd w:id="0"/>
                  <w:r w:rsidDel="00000000" w:rsidR="00000000" w:rsidRPr="00000000">
                    <w:rPr>
                      <w:b w:val="1"/>
                      <w:color w:val="222222"/>
                      <w:rtl w:val="0"/>
                    </w:rPr>
                    <w:t xml:space="preserve">Nome: </w:t>
                  </w:r>
                  <w:r w:rsidDel="00000000" w:rsidR="00000000" w:rsidRPr="00000000">
                    <w:rPr>
                      <w:color w:val="222222"/>
                      <w:rtl w:val="0"/>
                    </w:rPr>
                    <w:t xml:space="preserve">Fabrízio de Royes Mello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8"/>
                <w:szCs w:val="28"/>
                <w:rtl w:val="0"/>
              </w:rPr>
              <w:t xml:space="preserve">Palestra:</w:t>
            </w:r>
            <w:r w:rsidDel="00000000" w:rsidR="00000000" w:rsidRPr="00000000">
              <w:rPr>
                <w:color w:val="222222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color w:val="222222"/>
                <w:sz w:val="28"/>
                <w:szCs w:val="28"/>
                <w:highlight w:val="white"/>
                <w:rtl w:val="0"/>
              </w:rPr>
              <w:t xml:space="preserve">Bad Smells (mal cheiros) em Bancos de Dados</w:t>
            </w:r>
          </w:p>
          <w:p w:rsidR="00000000" w:rsidDel="00000000" w:rsidP="00000000" w:rsidRDefault="00000000" w:rsidRPr="00000000">
            <w:pPr>
              <w:contextualSpacing w:val="0"/>
              <w:rPr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8"/>
                <w:szCs w:val="28"/>
                <w:highlight w:val="white"/>
                <w:rtl w:val="0"/>
              </w:rPr>
              <w:t xml:space="preserve">Mini-curso:</w:t>
            </w:r>
            <w:r w:rsidDel="00000000" w:rsidR="00000000" w:rsidRPr="00000000">
              <w:rPr>
                <w:color w:val="222222"/>
                <w:sz w:val="28"/>
                <w:szCs w:val="28"/>
                <w:highlight w:val="white"/>
                <w:rtl w:val="0"/>
              </w:rPr>
              <w:t xml:space="preserve"> PostgreSQL para Desenvolvedores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"Atualmente, como Especialista de Banco de Dados na Timbira, eu ajudo pessoas e times a aproveitar o máximo do potencial dos bancos de dados relacionais, em especial o PostgreSQL, apoiando as equipes desde a concepção da estrutura de um banco de dados (modeling), passando pela arquitetura física (database schema), programação (procedural languages), SQL (uso, tuning, boas práticas), otimização e orquestração de instâncias em produção. Realizo trabalhos voluntários para Comunidade Brasileira de PostgreSQL (</w:t>
      </w:r>
      <w:hyperlink r:id="rId5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www.postgresql.org.br</w:t>
        </w:r>
      </w:hyperlink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), apoiando nas listas de discussão, organização de eventos (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pgbr.postgresql.org.br</w:t>
        </w:r>
      </w:hyperlink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) e administração da mesma. Também ajudo o PostgreSQL Global Development Group (PGDG) na implementação de algumas funcionalidades e revisão de patches (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git.postgresql.org</w:t>
        </w:r>
      </w:hyperlink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)."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linkedin: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https://www.linkedin.com/in/fabriziomello/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twitter: </w:t>
      </w:r>
      <w:hyperlink r:id="rId9">
        <w:r w:rsidDel="00000000" w:rsidR="00000000" w:rsidRPr="00000000">
          <w:rPr>
            <w:b w:val="1"/>
            <w:color w:val="657786"/>
            <w:sz w:val="24"/>
            <w:szCs w:val="24"/>
            <w:u w:val="single"/>
            <w:shd w:fill="e6ecf0" w:val="clear"/>
            <w:rtl w:val="0"/>
          </w:rPr>
          <w:t xml:space="preserve">@</w:t>
        </w:r>
      </w:hyperlink>
      <w:hyperlink r:id="rId10">
        <w:r w:rsidDel="00000000" w:rsidR="00000000" w:rsidRPr="00000000">
          <w:rPr>
            <w:color w:val="657786"/>
            <w:sz w:val="24"/>
            <w:szCs w:val="24"/>
            <w:u w:val="single"/>
            <w:shd w:fill="e6ecf0" w:val="clear"/>
            <w:rtl w:val="0"/>
          </w:rPr>
          <w:t xml:space="preserve">fabriziomello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github: https://github.com/fabriziomello/fabriziomello.github.io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s://twitter.com/fabriziomello" TargetMode="External"/><Relationship Id="rId9" Type="http://schemas.openxmlformats.org/officeDocument/2006/relationships/hyperlink" Target="https://twitter.com/fabriziomello" TargetMode="External"/><Relationship Id="rId5" Type="http://schemas.openxmlformats.org/officeDocument/2006/relationships/hyperlink" Target="http://www.postgresql.org.br/" TargetMode="External"/><Relationship Id="rId6" Type="http://schemas.openxmlformats.org/officeDocument/2006/relationships/hyperlink" Target="http://pgbr.postgresql.org.br/" TargetMode="External"/><Relationship Id="rId7" Type="http://schemas.openxmlformats.org/officeDocument/2006/relationships/hyperlink" Target="http://git.postgresql.org/" TargetMode="External"/><Relationship Id="rId8" Type="http://schemas.openxmlformats.org/officeDocument/2006/relationships/hyperlink" Target="https://www.linkedin.com/in/fabriziomello/" TargetMode="External"/></Relationships>
</file>