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strike w:val="true"/>
          <w:color w:val="A5A5A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strike w:val="true"/>
          <w:color w:val="A5A5A5"/>
          <w:spacing w:val="0"/>
          <w:position w:val="0"/>
          <w:sz w:val="24"/>
          <w:shd w:fill="auto" w:val="clear"/>
        </w:rPr>
        <w:t xml:space="preserve">(conteúdo)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PREVIEW </w:t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o menu deve ficar marcado com a p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ágina correspondente.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"telas/cont_adic_01.jpg"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údos inseridos no site devem ficar por cima do rodapé. </w:t>
        <w:br/>
        <w:t xml:space="preserve">Alterar o z-index do arquivo mestre (código fonte das páginas geradas) : </w:t>
        <w:br/>
        <w:t xml:space="preserve">#cont-pagina {z-index: 2;} #cont {z-index: 1;} #cont-rodape {z-index: 1;}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TELA INICIAL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o menu de adicionar conteúdos deve iniciar já acionado na opção “unidade”. A opção “grupo vai ficar desabilitada por enquanto.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se o 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mover junto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ou 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ferramenta de duplicar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forem clicados sem haver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 ainda criado na página selecionada, um pop-up simples do Windows surgirá avisando que a página não possui ainda conteúdo.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quando uma das opções de conteúdos unitários é clicada, ela fica marcado e a tela do preview escurece.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o preview escuro com os thumbs só serão desativados quando for clicado no “X”, mover junto, ferramenta de duplicar ou mudado a página. 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u w:val="single"/>
          <w:shd w:fill="auto" w:val="clear"/>
        </w:rPr>
        <w:t xml:space="preserve">vide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os thumbs possuem um mousover que exibi o botão adicionar sobre uma tarja preta.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para exibir as op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ções de “editar”, “duplicar” e “excluir” será preciso clicar no conteúdo.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v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i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 HYPERLINK "telas/39.jpg"</w:t>
        </w:r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o box de seleção fica ativo até que seja clicado em outro conteúdo ou em qualquer outro lugar da tela.</w:t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o Box de seleção será azul, com 1px e sem margem. rente ao conteúdo selecionado.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 quando o mouse estiver sobre o conte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údo, exibirá o tooltip com a descrição “Clique”.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strike w:val="true"/>
            <w:color w:val="A6A6A6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 estiver no limite do topo da página, os botão se deslocam para a parte inferior. </w:t>
      </w:r>
      <w:hyperlink xmlns:r="http://schemas.openxmlformats.org/officeDocument/2006/relationships" r:id="docRId9">
        <w:r>
          <w:rPr>
            <w:rFonts w:ascii="Calibri" w:hAnsi="Calibri" w:cs="Calibri" w:eastAsia="Calibri"/>
            <w:strike w:val="true"/>
            <w:color w:val="A5A5A5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údo selecionado estiver por de baixo de outro, a seleção ficará destacada no primeiro plano para poder identificá-lo. </w:t>
      </w:r>
      <w:hyperlink xmlns:r="http://schemas.openxmlformats.org/officeDocument/2006/relationships" r:id="docRId10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1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"telas/43.jpg"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o Box de seleção quando estiver posicionado no limite a direita, as opções de edição se deslocam para a esquerda afim de adequar ao espaço. </w:t>
      </w:r>
      <w:hyperlink xmlns:r="http://schemas.openxmlformats.org/officeDocument/2006/relationships" r:id="docRId12">
        <w:r>
          <w:rPr>
            <w:rFonts w:ascii="Calibri" w:hAnsi="Calibri" w:cs="Calibri" w:eastAsia="Calibri"/>
            <w:strike w:val="true"/>
            <w:color w:val="A5A5A5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3">
        <w:r>
          <w:rPr>
            <w:rFonts w:ascii="Calibri" w:hAnsi="Calibri" w:cs="Calibri" w:eastAsia="Calibri"/>
            <w:strike w:val="true"/>
            <w:color w:val="A5A5A5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quando clicar em duplicar, o conte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údo igual é criado com 50px  adicionado a posição left e top. </w:t>
      </w:r>
      <w:hyperlink xmlns:r="http://schemas.openxmlformats.org/officeDocument/2006/relationships" r:id="docRId14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5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INTERNA  CONTEÚDO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 a interna de adicionar e editar são iguais)</w:t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ão será possível mudar a página, a altura da página fica disponível, o link de início desaparece. </w:t>
      </w:r>
      <w:hyperlink xmlns:r="http://schemas.openxmlformats.org/officeDocument/2006/relationships" r:id="docRId17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o box de sele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ção fica ativo permanente, será cinza tracejado de 1px, e terá uma margem interna de 13 pixel.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"telas/10.jpg"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o s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ímbolo de escalonar ficará entre o conteúdo e a seleção.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 for movido no limite topo, o botão de mover se desloca para a parte inferior.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ó é possível posicionar o conteúdo até no limite da página, mas a seleção transpõe o limite.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"telas/13.jpg"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quando o conte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údo selecionado estiver por de baixo de outro, a seleção ficará destacada no primeiro plano para poder identificá-lo, mover e dimensionar.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"telas/36.jpg"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"telas/37.jpg"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t xml:space="preserve">ADICIONAR CONTEÚDOS</w:t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Texto </w:t>
      </w: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"telas/15.jpg"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Box </w:t>
      </w:r>
      <w:hyperlink xmlns:r="http://schemas.openxmlformats.org/officeDocument/2006/relationships" r:id="docRId27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8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quando habilitado o contorno aparece as opções </w:t>
      </w:r>
      <w:hyperlink xmlns:r="http://schemas.openxmlformats.org/officeDocument/2006/relationships" r:id="docRId29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Linha horizontal </w:t>
      </w:r>
      <w:hyperlink xmlns:r="http://schemas.openxmlformats.org/officeDocument/2006/relationships" r:id="docRId30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31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Linha vertical </w:t>
      </w:r>
      <w:hyperlink xmlns:r="http://schemas.openxmlformats.org/officeDocument/2006/relationships" r:id="docRId32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Imagem normal </w:t>
      </w:r>
      <w:hyperlink xmlns:r="http://schemas.openxmlformats.org/officeDocument/2006/relationships" r:id="docRId33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"telas/22.jpg"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strike w:val="true"/>
          <w:color w:val="A6A6A6"/>
          <w:spacing w:val="0"/>
          <w:position w:val="0"/>
          <w:sz w:val="22"/>
          <w:shd w:fill="auto" w:val="clear"/>
        </w:rPr>
        <w:t xml:space="preserve">vide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Imagem amplia </w:t>
      </w: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"telas/24.jpg"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 (o thumb e a img ampliada será a mesma, a diferença é que o thumb tem o tamanho reduzido pelo usuário. Eu tenho uma idéia bacana para a versão seguinte, mas deixa assim por enquanto.</w:t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Imagem link </w:t>
      </w:r>
      <w:hyperlink xmlns:r="http://schemas.openxmlformats.org/officeDocument/2006/relationships" r:id="docRId35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"telas/25.jpg"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Todas as imagens ter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ão a largura limitada a largura da página, 1000px.</w:t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ídeo youtube </w:t>
      </w:r>
      <w:hyperlink xmlns:r="http://schemas.openxmlformats.org/officeDocument/2006/relationships" r:id="docRId36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"telas/26.jpg"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37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"telas/27.jpg"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Video vimeo </w:t>
      </w:r>
      <w:hyperlink xmlns:r="http://schemas.openxmlformats.org/officeDocument/2006/relationships" r:id="docRId38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"telas/28.jpg"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Mapa </w:t>
      </w:r>
      <w:hyperlink xmlns:r="http://schemas.openxmlformats.org/officeDocument/2006/relationships" r:id="docRId39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"telas/29.jpg"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40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"telas/30.jpg"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Rede social </w:t>
      </w:r>
      <w:hyperlink xmlns:r="http://schemas.openxmlformats.org/officeDocument/2006/relationships" r:id="docRId41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"telas/31.jpg"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42"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vi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d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 HYPERLINK "telas/32.jpg"</w:t>
        </w:r>
        <w:r>
          <w:rPr>
            <w:rFonts w:ascii="Times New Roman" w:hAnsi="Times New Roman" w:cs="Times New Roman" w:eastAsia="Times New Roman"/>
            <w:strike w:val="true"/>
            <w:color w:val="A5A5A5"/>
            <w:spacing w:val="0"/>
            <w:position w:val="0"/>
            <w:sz w:val="24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5A5A5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Formul</w:t>
      </w:r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ário </w:t>
      </w:r>
      <w:hyperlink xmlns:r="http://schemas.openxmlformats.org/officeDocument/2006/relationships" r:id="docRId43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"telas/33.jpg"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Times New Roman" w:hAnsi="Times New Roman" w:cs="Times New Roman" w:eastAsia="Times New Roman"/>
          <w:strike w:val="true"/>
          <w:color w:val="A6A6A6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44"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vi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d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 HYPERLINK "telas/34.jpg"</w:t>
        </w:r>
        <w:r>
          <w:rPr>
            <w:rFonts w:ascii="Calibri" w:hAnsi="Calibri" w:cs="Calibri" w:eastAsia="Calibri"/>
            <w:strike w:val="true"/>
            <w:color w:val="A6A6A6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telas/40.jpg" Id="docRId7" Type="http://schemas.openxmlformats.org/officeDocument/2006/relationships/hyperlink" /><Relationship TargetMode="External" Target="telas/46.jpg" Id="docRId14" Type="http://schemas.openxmlformats.org/officeDocument/2006/relationships/hyperlink" /><Relationship TargetMode="External" Target="telas/24.jpg" Id="docRId34" Type="http://schemas.openxmlformats.org/officeDocument/2006/relationships/hyperlink" /><Relationship TargetMode="External" Target="telas/35.jpg" Id="docRId22" Type="http://schemas.openxmlformats.org/officeDocument/2006/relationships/hyperlink" /><Relationship TargetMode="External" Target="telas/41.jpg" Id="docRId9" Type="http://schemas.openxmlformats.org/officeDocument/2006/relationships/hyperlink" /><Relationship TargetMode="External" Target="telas/cont_adic_01.jpg" Id="docRId0" Type="http://schemas.openxmlformats.org/officeDocument/2006/relationships/hyperlink" /><Relationship TargetMode="External" Target="telas/18.jpg" Id="docRId29" Type="http://schemas.openxmlformats.org/officeDocument/2006/relationships/hyperlink" /><Relationship TargetMode="External" Target="telas/26.jpg" Id="docRId36" Type="http://schemas.openxmlformats.org/officeDocument/2006/relationships/hyperlink" /><Relationship TargetMode="External" Target="telas/45.jpg" Id="docRId13" Type="http://schemas.openxmlformats.org/officeDocument/2006/relationships/hyperlink" /><Relationship TargetMode="External" Target="telas/12.jpg" Id="docRId20" Type="http://schemas.openxmlformats.org/officeDocument/2006/relationships/hyperlink" /><Relationship TargetMode="External" Target="telas/17.jpg" Id="docRId28" Type="http://schemas.openxmlformats.org/officeDocument/2006/relationships/hyperlink" /><Relationship TargetMode="External" Target="telas/04.jpg" Id="docRId3" Type="http://schemas.openxmlformats.org/officeDocument/2006/relationships/hyperlink" /><Relationship TargetMode="External" Target="telas/27.jpg" Id="docRId37" Type="http://schemas.openxmlformats.org/officeDocument/2006/relationships/hyperlink" /><Relationship TargetMode="External" Target="telas/30.jpg" Id="docRId40" Type="http://schemas.openxmlformats.org/officeDocument/2006/relationships/hyperlink" /><Relationship TargetMode="External" Target="telas/42.jpg" Id="docRId10" Type="http://schemas.openxmlformats.org/officeDocument/2006/relationships/hyperlink" /><Relationship TargetMode="External" Target="telas/10.jpg" Id="docRId18" Type="http://schemas.openxmlformats.org/officeDocument/2006/relationships/hyperlink" /><Relationship TargetMode="External" Target="telas/cont_adic_03.jpg" Id="docRId2" Type="http://schemas.openxmlformats.org/officeDocument/2006/relationships/hyperlink" /><Relationship TargetMode="External" Target="telas/16.jpg" Id="docRId27" Type="http://schemas.openxmlformats.org/officeDocument/2006/relationships/hyperlink" /><Relationship TargetMode="External" Target="telas/19.jpg" Id="docRId30" Type="http://schemas.openxmlformats.org/officeDocument/2006/relationships/hyperlink" /><Relationship TargetMode="External" Target="telas/28.jpg" Id="docRId38" Type="http://schemas.openxmlformats.org/officeDocument/2006/relationships/hyperlink" /><Relationship TargetMode="External" Target="telas/33.jpg" Id="docRId43" Type="http://schemas.openxmlformats.org/officeDocument/2006/relationships/hyperlink" /><Relationship TargetMode="External" Target="telas/43.jpg" Id="docRId11" Type="http://schemas.openxmlformats.org/officeDocument/2006/relationships/hyperlink" /><Relationship TargetMode="External" Target="telas/11.jpg" Id="docRId19" Type="http://schemas.openxmlformats.org/officeDocument/2006/relationships/hyperlink" /><Relationship TargetMode="External" Target="telas/15.jpg" Id="docRId26" Type="http://schemas.openxmlformats.org/officeDocument/2006/relationships/hyperlink" /><Relationship TargetMode="External" Target="telas/20.jpg" Id="docRId31" Type="http://schemas.openxmlformats.org/officeDocument/2006/relationships/hyperlink" /><Relationship TargetMode="External" Target="telas/29.jpg" Id="docRId39" Type="http://schemas.openxmlformats.org/officeDocument/2006/relationships/hyperlink" /><Relationship TargetMode="External" Target="telas/32.jpg" Id="docRId42" Type="http://schemas.openxmlformats.org/officeDocument/2006/relationships/hyperlink" /><Relationship TargetMode="External" Target="telas/07.jpg" Id="docRId5" Type="http://schemas.openxmlformats.org/officeDocument/2006/relationships/hyperlink" /><Relationship TargetMode="External" Target="telas/08.jpg" Id="docRId16" Type="http://schemas.openxmlformats.org/officeDocument/2006/relationships/hyperlink" /><Relationship TargetMode="External" Target="telas/14.jpg" Id="docRId25" Type="http://schemas.openxmlformats.org/officeDocument/2006/relationships/hyperlink" /><Relationship TargetMode="External" Target="telas/21.jpg" Id="docRId32" Type="http://schemas.openxmlformats.org/officeDocument/2006/relationships/hyperlink" /><Relationship TargetMode="External" Target="telas/05.jpg" Id="docRId4" Type="http://schemas.openxmlformats.org/officeDocument/2006/relationships/hyperlink" /><Relationship Target="numbering.xml" Id="docRId45" Type="http://schemas.openxmlformats.org/officeDocument/2006/relationships/numbering" /><Relationship TargetMode="External" Target="telas/09.jpg" Id="docRId17" Type="http://schemas.openxmlformats.org/officeDocument/2006/relationships/hyperlink" /><Relationship TargetMode="External" Target="telas/37.jpg" Id="docRId24" Type="http://schemas.openxmlformats.org/officeDocument/2006/relationships/hyperlink" /><Relationship TargetMode="External" Target="telas/22.jpg" Id="docRId33" Type="http://schemas.openxmlformats.org/officeDocument/2006/relationships/hyperlink" /><Relationship TargetMode="External" Target="telas/34.jpg" Id="docRId44" Type="http://schemas.openxmlformats.org/officeDocument/2006/relationships/hyperlink" /><Relationship TargetMode="External" Target="telas/36.jpg" Id="docRId23" Type="http://schemas.openxmlformats.org/officeDocument/2006/relationships/hyperlink" /><Relationship TargetMode="External" Target="telas/39.jpg" Id="docRId6" Type="http://schemas.openxmlformats.org/officeDocument/2006/relationships/hyperlink" /><Relationship TargetMode="External" Target="telas/cont_adic_02.jpg" Id="docRId1" Type="http://schemas.openxmlformats.org/officeDocument/2006/relationships/hyperlink" /><Relationship TargetMode="External" Target="telas/47.jpg" Id="docRId15" Type="http://schemas.openxmlformats.org/officeDocument/2006/relationships/hyperlink" /><Relationship TargetMode="External" Target="telas/25.jpg" Id="docRId35" Type="http://schemas.openxmlformats.org/officeDocument/2006/relationships/hyperlink" /><Relationship Target="styles.xml" Id="docRId46" Type="http://schemas.openxmlformats.org/officeDocument/2006/relationships/styles" /><Relationship TargetMode="External" Target="telas/44.jpg" Id="docRId12" Type="http://schemas.openxmlformats.org/officeDocument/2006/relationships/hyperlink" /><Relationship TargetMode="External" Target="telas/13.jpg" Id="docRId21" Type="http://schemas.openxmlformats.org/officeDocument/2006/relationships/hyperlink" /><Relationship TargetMode="External" Target="telas/31.jpg" Id="docRId41" Type="http://schemas.openxmlformats.org/officeDocument/2006/relationships/hyperlink" /><Relationship TargetMode="External" Target="telas/38.jpg" Id="docRId8" Type="http://schemas.openxmlformats.org/officeDocument/2006/relationships/hyperlink" /></Relationships>
</file>