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2294" w14:textId="5169A034" w:rsidR="008D3D71" w:rsidRDefault="00000000">
      <w:r>
        <w:t>Documento de Requisitos do Sistema</w:t>
      </w:r>
      <w:r w:rsidR="0015159C">
        <w:t xml:space="preserve"> Mesajá.</w:t>
      </w:r>
    </w:p>
    <w:p w14:paraId="7D9A815F" w14:textId="77777777" w:rsidR="008D3D71" w:rsidRDefault="00000000">
      <w:r>
        <w:t>Introdução</w:t>
      </w:r>
    </w:p>
    <w:p w14:paraId="2B621226" w14:textId="1FA73F96" w:rsidR="008D3D71" w:rsidRDefault="00000000">
      <w:r>
        <w:t>Este documento especifica os requisitos do sistema</w:t>
      </w:r>
      <w:r w:rsidR="003B2CC5">
        <w:t xml:space="preserve"> Mesajá</w:t>
      </w:r>
      <w:r>
        <w:t>, fornecendo aos desenvolvedores as informações necessárias para o projeto</w:t>
      </w:r>
      <w:r w:rsidR="0015159C">
        <w:t xml:space="preserve"> como </w:t>
      </w:r>
      <w:r w:rsidR="00DA6CB4">
        <w:t>os requisitos funcionais e não funcionais, diagrama de Casos de Uso</w:t>
      </w:r>
      <w:r w:rsidR="007253B7">
        <w:t xml:space="preserve">,  </w:t>
      </w:r>
      <w:r w:rsidR="003B7C61">
        <w:t>diagrama de entidade-relacionamento</w:t>
      </w:r>
      <w:r w:rsidR="007253B7">
        <w:t xml:space="preserve"> e</w:t>
      </w:r>
      <w:r w:rsidR="003B7C61">
        <w:t xml:space="preserve"> </w:t>
      </w:r>
      <w:r w:rsidR="007253B7">
        <w:t>link do protótipo no figma.</w:t>
      </w:r>
    </w:p>
    <w:p w14:paraId="6C5F0036" w14:textId="0009D92B" w:rsidR="008D3D71" w:rsidRDefault="00000000">
      <w:r>
        <w:t xml:space="preserve">O sistema </w:t>
      </w:r>
      <w:r w:rsidR="008E5A3F">
        <w:t xml:space="preserve">Mesajá </w:t>
      </w:r>
      <w:r>
        <w:t xml:space="preserve">é uma aplicação voltada para </w:t>
      </w:r>
      <w:r w:rsidR="00BE0A77">
        <w:t>a facilidade de realizar agendamento/</w:t>
      </w:r>
      <w:r w:rsidR="0077315A">
        <w:t>reservas em vários restaurantes</w:t>
      </w:r>
      <w:r w:rsidR="008E7239">
        <w:t>.</w:t>
      </w:r>
      <w:r>
        <w:br/>
      </w:r>
      <w:r>
        <w:br/>
        <w:t xml:space="preserve">Os usuários do sistema incluem </w:t>
      </w:r>
      <w:r w:rsidR="007F2466">
        <w:t>cli</w:t>
      </w:r>
      <w:r w:rsidR="00512C89">
        <w:t xml:space="preserve">entes </w:t>
      </w:r>
      <w:r>
        <w:t xml:space="preserve">e </w:t>
      </w:r>
      <w:r w:rsidR="00512C89">
        <w:t>empresas</w:t>
      </w:r>
      <w:r>
        <w:t xml:space="preserve">, com </w:t>
      </w:r>
      <w:r w:rsidR="000E30C5">
        <w:t xml:space="preserve">interfaces e funcionalidades </w:t>
      </w:r>
      <w:r>
        <w:t>diferenciadas conforme o perfil de acesso.</w:t>
      </w:r>
    </w:p>
    <w:p w14:paraId="1398119A" w14:textId="77777777" w:rsidR="008D3D71" w:rsidRDefault="00000000">
      <w:r>
        <w:rPr>
          <w:lang w:val="pt-BR"/>
        </w:rPr>
        <w:t>1</w:t>
      </w:r>
      <w:r>
        <w:t>. Requisitos Funcionais (Casos de Uso)</w:t>
      </w:r>
    </w:p>
    <w:p w14:paraId="5BC9D36B" w14:textId="77777777" w:rsidR="00AF50C7" w:rsidRDefault="00AF50C7">
      <w:r>
        <w:t>RF01 – Cadastro de Usuários</w:t>
      </w:r>
    </w:p>
    <w:p w14:paraId="68C09639" w14:textId="77777777" w:rsidR="00AF50C7" w:rsidRDefault="00AF50C7">
      <w:r>
        <w:t>O sistema deve permitir o cadastro de usuários, solicitando nome, e-mail e telefone.</w:t>
      </w:r>
    </w:p>
    <w:p w14:paraId="3F4FE731" w14:textId="77777777" w:rsidR="00AF50C7" w:rsidRDefault="00AF50C7"/>
    <w:p w14:paraId="77651E83" w14:textId="77777777" w:rsidR="00AF50C7" w:rsidRDefault="00AF50C7">
      <w:r>
        <w:t>RF02 – Pesquisa de Restaurantes</w:t>
      </w:r>
    </w:p>
    <w:p w14:paraId="7D506E03" w14:textId="77777777" w:rsidR="00AF50C7" w:rsidRDefault="00AF50C7">
      <w:r>
        <w:t>O sistema deve possibilitar a busca por restaurantes, filtrando por nome, localização ou tipo de culinária.</w:t>
      </w:r>
    </w:p>
    <w:p w14:paraId="119974FC" w14:textId="77777777" w:rsidR="00AF50C7" w:rsidRDefault="00AF50C7"/>
    <w:p w14:paraId="47299FD1" w14:textId="77777777" w:rsidR="00AF50C7" w:rsidRDefault="00AF50C7">
      <w:r>
        <w:t>RF03 – Realizar Agendamento</w:t>
      </w:r>
    </w:p>
    <w:p w14:paraId="22E4FE94" w14:textId="77777777" w:rsidR="00AF50C7" w:rsidRDefault="00AF50C7">
      <w:r>
        <w:t>O sistema deve permitir que o usuário selecione a data, o horário e o número de pessoas para efetuar uma reserva.</w:t>
      </w:r>
    </w:p>
    <w:p w14:paraId="46072B96" w14:textId="77777777" w:rsidR="00AF50C7" w:rsidRDefault="00AF50C7"/>
    <w:p w14:paraId="1C1FFFB2" w14:textId="77777777" w:rsidR="00AF50C7" w:rsidRDefault="00AF50C7">
      <w:r>
        <w:t>RF04 – Cancelar ou Alterar Reserva</w:t>
      </w:r>
    </w:p>
    <w:p w14:paraId="12A12037" w14:textId="77777777" w:rsidR="00AF50C7" w:rsidRDefault="00AF50C7">
      <w:r>
        <w:t>O sistema deve oferecer a funcionalidade para que o usuário cancele ou altere reservas já realizadas.</w:t>
      </w:r>
    </w:p>
    <w:p w14:paraId="4A5D9B92" w14:textId="77777777" w:rsidR="00AF50C7" w:rsidRDefault="00AF50C7"/>
    <w:p w14:paraId="042615B9" w14:textId="77777777" w:rsidR="00AF50C7" w:rsidRDefault="00AF50C7">
      <w:r>
        <w:t>RF05 – Notificações de Confirmação</w:t>
      </w:r>
    </w:p>
    <w:p w14:paraId="3CA1E1D1" w14:textId="0051C643" w:rsidR="008D3D71" w:rsidRDefault="00AF50C7">
      <w:r>
        <w:t>O sistema deve enviar notificações via e-mail ou SMS para confirmar e lembrar o usuário sobre a reserva.</w:t>
      </w:r>
    </w:p>
    <w:p w14:paraId="2960D85B" w14:textId="77777777" w:rsidR="008D3D71" w:rsidRDefault="008D3D71"/>
    <w:p w14:paraId="0358F534" w14:textId="77777777" w:rsidR="008D3D71" w:rsidRDefault="00000000">
      <w:r>
        <w:rPr>
          <w:lang w:val="pt-BR"/>
        </w:rPr>
        <w:lastRenderedPageBreak/>
        <w:t>2</w:t>
      </w:r>
      <w:r>
        <w:t>. Requisitos Não-Funcionais</w:t>
      </w:r>
    </w:p>
    <w:p w14:paraId="5BBF8381" w14:textId="77777777" w:rsidR="00636857" w:rsidRDefault="00636857">
      <w:r>
        <w:t>RNF01 – Disponibilidade</w:t>
      </w:r>
    </w:p>
    <w:p w14:paraId="5D24D7E9" w14:textId="77777777" w:rsidR="00636857" w:rsidRDefault="00636857">
      <w:r>
        <w:t>O sistema deve estar disponível 24 horas por dia, 7 dias por semana.</w:t>
      </w:r>
    </w:p>
    <w:p w14:paraId="697BDCA2" w14:textId="77777777" w:rsidR="00636857" w:rsidRDefault="00636857"/>
    <w:p w14:paraId="4FCC2EA2" w14:textId="77777777" w:rsidR="00636857" w:rsidRDefault="00636857">
      <w:r>
        <w:t>RNF02 – Desempenho</w:t>
      </w:r>
    </w:p>
    <w:p w14:paraId="6725D963" w14:textId="77777777" w:rsidR="00636857" w:rsidRDefault="00636857">
      <w:r>
        <w:t>O tempo de resposta para operações de agendamento não deve ultrapassar 2 segundos.</w:t>
      </w:r>
    </w:p>
    <w:p w14:paraId="32119151" w14:textId="77777777" w:rsidR="00636857" w:rsidRDefault="00636857"/>
    <w:p w14:paraId="6700AEE9" w14:textId="77777777" w:rsidR="00636857" w:rsidRDefault="00636857">
      <w:r>
        <w:t>RNF03 – Segurança</w:t>
      </w:r>
    </w:p>
    <w:p w14:paraId="44D8157C" w14:textId="4A3AA00C" w:rsidR="00636857" w:rsidRDefault="00636857">
      <w:r>
        <w:t>O sistema deve proteger os dados pessoais dos usuários</w:t>
      </w:r>
      <w:r w:rsidR="00252FEE">
        <w:t>.</w:t>
      </w:r>
    </w:p>
    <w:p w14:paraId="32440088" w14:textId="77777777" w:rsidR="00252FEE" w:rsidRDefault="00252FEE"/>
    <w:p w14:paraId="30BD1B80" w14:textId="77777777" w:rsidR="00636857" w:rsidRDefault="00636857">
      <w:r>
        <w:t>RNF04 – Compatibilidade</w:t>
      </w:r>
    </w:p>
    <w:p w14:paraId="61D4D517" w14:textId="77777777" w:rsidR="00636857" w:rsidRDefault="00636857">
      <w:r>
        <w:t>O sistema deve ser compatível com navegadores modernos (Google Chrome, Mozilla Firefox, Microsoft Edge) e dispositivos móveis.</w:t>
      </w:r>
    </w:p>
    <w:p w14:paraId="3CFFBA28" w14:textId="77777777" w:rsidR="00636857" w:rsidRDefault="00636857"/>
    <w:p w14:paraId="39957277" w14:textId="062B2193" w:rsidR="00636857" w:rsidRDefault="00636857">
      <w:r>
        <w:t xml:space="preserve">RNF05 – </w:t>
      </w:r>
      <w:r w:rsidR="00066685">
        <w:t>Usabilidad</w:t>
      </w:r>
      <w:r w:rsidR="007D450E">
        <w:t>e</w:t>
      </w:r>
    </w:p>
    <w:p w14:paraId="623F1C3E" w14:textId="41FCBB5C" w:rsidR="008D3D71" w:rsidRDefault="00636857">
      <w:r>
        <w:t xml:space="preserve">O sistema deve </w:t>
      </w:r>
      <w:r w:rsidR="00066685">
        <w:t xml:space="preserve">ter uma interface simples e intuitiva, </w:t>
      </w:r>
      <w:r w:rsidR="005304AB">
        <w:t xml:space="preserve">com o objetivo </w:t>
      </w:r>
      <w:r w:rsidR="00A95050">
        <w:t xml:space="preserve">de facilitar o uso </w:t>
      </w:r>
      <w:r w:rsidR="0039622A">
        <w:t>para todos os públicos.</w:t>
      </w:r>
    </w:p>
    <w:p w14:paraId="2A2B4F8A" w14:textId="77777777" w:rsidR="008D3D71" w:rsidRDefault="008D3D71"/>
    <w:p w14:paraId="5A9732E1" w14:textId="77777777" w:rsidR="008D3D71" w:rsidRDefault="00000000">
      <w:r>
        <w:rPr>
          <w:lang w:val="pt-BR"/>
        </w:rPr>
        <w:t>3</w:t>
      </w:r>
      <w:r>
        <w:t>. Diagrama de Casos de Uso</w:t>
      </w:r>
    </w:p>
    <w:p w14:paraId="7587C218" w14:textId="64552C01" w:rsidR="008D3D71" w:rsidRDefault="00000000">
      <w:r>
        <w:t xml:space="preserve">Esta seção apresenta os principais casos de uso do sistema  </w:t>
      </w:r>
      <w:r w:rsidR="003921FF">
        <w:t xml:space="preserve">Mesajá, </w:t>
      </w:r>
      <w:r>
        <w:t>representando as interações entre os atores (usuários) e o sistema. Os atores identificados são:</w:t>
      </w:r>
      <w:r>
        <w:br/>
      </w:r>
      <w:r>
        <w:br/>
        <w:t xml:space="preserve">- </w:t>
      </w:r>
      <w:r w:rsidR="00157BB0">
        <w:t>Cliente</w:t>
      </w:r>
      <w:r>
        <w:t xml:space="preserve">: responsável por </w:t>
      </w:r>
      <w:r w:rsidR="00814D9D">
        <w:t>realizar reservas</w:t>
      </w:r>
      <w:r>
        <w:t>.</w:t>
      </w:r>
      <w:r>
        <w:br/>
        <w:t xml:space="preserve">- </w:t>
      </w:r>
      <w:r w:rsidR="00157BB0">
        <w:t>Restaurante</w:t>
      </w:r>
      <w:r>
        <w:t xml:space="preserve">: </w:t>
      </w:r>
      <w:r w:rsidR="00017751">
        <w:t>responsável por gerenciar as reservas feitas pelos clientes</w:t>
      </w:r>
      <w:r>
        <w:t>.</w:t>
      </w:r>
    </w:p>
    <w:p w14:paraId="742E032F" w14:textId="56AB43CC" w:rsidR="008D3D71" w:rsidRDefault="00000000">
      <w:r>
        <w:rPr>
          <w:lang w:val="pt-BR"/>
        </w:rPr>
        <w:t>3</w:t>
      </w:r>
      <w:r>
        <w:t xml:space="preserve">.1 Casos de Uso do </w:t>
      </w:r>
      <w:r w:rsidR="00A57290">
        <w:t xml:space="preserve">cliente </w:t>
      </w:r>
    </w:p>
    <w:p w14:paraId="243D14A4" w14:textId="24A81E3C" w:rsidR="008D3D71" w:rsidRDefault="00000000">
      <w:r>
        <w:rPr>
          <w:lang w:val="pt-BR"/>
        </w:rPr>
        <w:t>3</w:t>
      </w:r>
      <w:r>
        <w:t xml:space="preserve">.2 Casos de Uso do </w:t>
      </w:r>
      <w:r w:rsidR="00814D9D">
        <w:t xml:space="preserve">restaurante </w:t>
      </w:r>
    </w:p>
    <w:p w14:paraId="564DA713" w14:textId="77777777" w:rsidR="008D3D71" w:rsidRDefault="00000000">
      <w:r>
        <w:rPr>
          <w:lang w:val="pt-BR"/>
        </w:rPr>
        <w:t>3</w:t>
      </w:r>
      <w:r>
        <w:t>.3 Diagrama Ilustrativo</w:t>
      </w:r>
    </w:p>
    <w:p w14:paraId="1793BD01" w14:textId="176DC049" w:rsidR="006C3C0B" w:rsidRDefault="006C3C0B">
      <w:r>
        <w:t>Abaixo está o diagrama de casos de uso com os relacionamentos entre os atores e suas funcionalidades</w:t>
      </w:r>
      <w:r w:rsidR="00CD7EDF">
        <w:t>:</w:t>
      </w:r>
    </w:p>
    <w:p w14:paraId="78B0C3F9" w14:textId="24EABCDB" w:rsidR="008D3D71" w:rsidRDefault="008D3D71"/>
    <w:p w14:paraId="305B0EC9" w14:textId="5C5BDCA6" w:rsidR="008D3D71" w:rsidRDefault="00CC2A2D">
      <w:r>
        <w:rPr>
          <w:noProof/>
        </w:rPr>
        <w:drawing>
          <wp:anchor distT="0" distB="0" distL="114300" distR="114300" simplePos="0" relativeHeight="251660288" behindDoc="0" locked="0" layoutInCell="1" allowOverlap="1" wp14:anchorId="1CBF2C96" wp14:editId="0A986EFF">
            <wp:simplePos x="0" y="0"/>
            <wp:positionH relativeFrom="column">
              <wp:posOffset>2933065</wp:posOffset>
            </wp:positionH>
            <wp:positionV relativeFrom="paragraph">
              <wp:posOffset>384175</wp:posOffset>
            </wp:positionV>
            <wp:extent cx="3127375" cy="3855720"/>
            <wp:effectExtent l="0" t="0" r="0" b="0"/>
            <wp:wrapTopAndBottom/>
            <wp:docPr id="9206643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4359" name="Imagem 9206643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574">
        <w:rPr>
          <w:noProof/>
        </w:rPr>
        <w:drawing>
          <wp:anchor distT="0" distB="0" distL="114300" distR="114300" simplePos="0" relativeHeight="251659264" behindDoc="0" locked="0" layoutInCell="1" allowOverlap="1" wp14:anchorId="7728C1FB" wp14:editId="60C50A4C">
            <wp:simplePos x="0" y="0"/>
            <wp:positionH relativeFrom="column">
              <wp:posOffset>-108585</wp:posOffset>
            </wp:positionH>
            <wp:positionV relativeFrom="paragraph">
              <wp:posOffset>337820</wp:posOffset>
            </wp:positionV>
            <wp:extent cx="3044825" cy="3754120"/>
            <wp:effectExtent l="0" t="0" r="3175" b="0"/>
            <wp:wrapTopAndBottom/>
            <wp:docPr id="14492262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6282" name="Imagem 14492262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FB14" w14:textId="60F0E497" w:rsidR="008D3D71" w:rsidRDefault="008D3D71"/>
    <w:p w14:paraId="7A7701BC" w14:textId="77777777" w:rsidR="008D3D71" w:rsidRDefault="00000000">
      <w:r>
        <w:rPr>
          <w:lang w:val="pt-BR"/>
        </w:rPr>
        <w:t>4</w:t>
      </w:r>
      <w:r>
        <w:t>. Diagrama de Entidade e Relacionamento</w:t>
      </w:r>
    </w:p>
    <w:p w14:paraId="428A7079" w14:textId="588FC1F4" w:rsidR="008D3D71" w:rsidRDefault="00000000">
      <w:r>
        <w:t>Esta seção apresenta o modelo Entidade-Relacionamento do sistema Gestão RH, representando as tabelas e seus atributos, bem como os relacionamentos entre elas.</w:t>
      </w:r>
    </w:p>
    <w:p w14:paraId="4748F90F" w14:textId="3DFC5B33" w:rsidR="00545D3F" w:rsidRDefault="007E0C47">
      <w:r>
        <w:rPr>
          <w:noProof/>
        </w:rPr>
        <w:drawing>
          <wp:anchor distT="0" distB="0" distL="114300" distR="114300" simplePos="0" relativeHeight="251661312" behindDoc="0" locked="0" layoutInCell="1" allowOverlap="1" wp14:anchorId="15438DAB" wp14:editId="15DF1A25">
            <wp:simplePos x="0" y="0"/>
            <wp:positionH relativeFrom="column">
              <wp:posOffset>-61595</wp:posOffset>
            </wp:positionH>
            <wp:positionV relativeFrom="paragraph">
              <wp:posOffset>302895</wp:posOffset>
            </wp:positionV>
            <wp:extent cx="5486400" cy="2444115"/>
            <wp:effectExtent l="0" t="0" r="0" b="0"/>
            <wp:wrapTopAndBottom/>
            <wp:docPr id="369248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8806" name="Imagem 3692488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/>
      </w:r>
      <w:r w:rsidR="00000000">
        <w:lastRenderedPageBreak/>
        <w:br/>
      </w:r>
    </w:p>
    <w:p w14:paraId="29E0E078" w14:textId="5587976E" w:rsidR="00BD2ACE" w:rsidRDefault="00000000">
      <w:r>
        <w:t>As principais entidades do sistema são:</w:t>
      </w:r>
    </w:p>
    <w:p w14:paraId="0A8F122C" w14:textId="77777777" w:rsidR="00BD2ACE" w:rsidRDefault="00BD2ACE"/>
    <w:p w14:paraId="1FEDC555" w14:textId="331011FE" w:rsidR="00311521" w:rsidRDefault="00311521">
      <w:r>
        <w:t>Tabela: clientes</w:t>
      </w:r>
    </w:p>
    <w:p w14:paraId="51245136" w14:textId="4E307A95" w:rsidR="00311521" w:rsidRDefault="00311521">
      <w:r>
        <w:t>Id (INT, PK, AI)</w:t>
      </w:r>
    </w:p>
    <w:p w14:paraId="05069B31" w14:textId="34DB76D4" w:rsidR="00311521" w:rsidRDefault="00311521">
      <w:r>
        <w:t>Nome (VARCHAR(100))</w:t>
      </w:r>
    </w:p>
    <w:p w14:paraId="642715E0" w14:textId="626A6E8B" w:rsidR="00311521" w:rsidRDefault="00311521">
      <w:r>
        <w:t>Telefone (VARCHAR(20))</w:t>
      </w:r>
    </w:p>
    <w:p w14:paraId="09321291" w14:textId="281FA7EF" w:rsidR="00311521" w:rsidRDefault="00311521">
      <w:r>
        <w:t>Email (VARCHAR(100))</w:t>
      </w:r>
    </w:p>
    <w:p w14:paraId="315D3803" w14:textId="617A42B4" w:rsidR="00311521" w:rsidRDefault="00311521">
      <w:r>
        <w:t>Data_cadastro (DATETIME)</w:t>
      </w:r>
    </w:p>
    <w:p w14:paraId="705FAB03" w14:textId="77777777" w:rsidR="00CD4AB9" w:rsidRDefault="00CD4AB9"/>
    <w:p w14:paraId="603A9E2F" w14:textId="3601A051" w:rsidR="00311521" w:rsidRDefault="00311521">
      <w:r>
        <w:t>Tabela: mesas</w:t>
      </w:r>
    </w:p>
    <w:p w14:paraId="1E748795" w14:textId="2130749F" w:rsidR="00311521" w:rsidRDefault="00311521">
      <w:r>
        <w:t>id (INT, PK, AI)</w:t>
      </w:r>
    </w:p>
    <w:p w14:paraId="58C4FFCB" w14:textId="5AF6CC34" w:rsidR="00311521" w:rsidRDefault="00311521">
      <w:r>
        <w:t>numero (INT)</w:t>
      </w:r>
    </w:p>
    <w:p w14:paraId="49EBD575" w14:textId="4904DBEE" w:rsidR="00311521" w:rsidRDefault="00311521">
      <w:r>
        <w:t>capacidade (INT)</w:t>
      </w:r>
    </w:p>
    <w:p w14:paraId="0976D481" w14:textId="5A7608A9" w:rsidR="00311521" w:rsidRDefault="00311521">
      <w:r>
        <w:t>localizacao (VARCHAR(50))</w:t>
      </w:r>
    </w:p>
    <w:p w14:paraId="2EC32178" w14:textId="77777777" w:rsidR="00311521" w:rsidRDefault="00311521">
      <w:r>
        <w:t>disponibilidade (BOOLEAN)</w:t>
      </w:r>
    </w:p>
    <w:p w14:paraId="0EE7D2D0" w14:textId="77777777" w:rsidR="00311521" w:rsidRDefault="00311521"/>
    <w:p w14:paraId="6E8F1D59" w14:textId="3A590BC9" w:rsidR="00311521" w:rsidRDefault="00311521">
      <w:r>
        <w:t>Tabela: reservas</w:t>
      </w:r>
    </w:p>
    <w:p w14:paraId="7315A0C7" w14:textId="7D371501" w:rsidR="00311521" w:rsidRDefault="00311521">
      <w:r>
        <w:t>id (INT, PK, AI)</w:t>
      </w:r>
    </w:p>
    <w:p w14:paraId="08F4984D" w14:textId="5F555534" w:rsidR="00311521" w:rsidRDefault="00311521">
      <w:r>
        <w:t>cliente_id (INT, FK)</w:t>
      </w:r>
    </w:p>
    <w:p w14:paraId="12B31221" w14:textId="67B29B62" w:rsidR="00311521" w:rsidRDefault="00311521">
      <w:r>
        <w:t>mesa_id (INT, FK)</w:t>
      </w:r>
    </w:p>
    <w:p w14:paraId="6291FB40" w14:textId="49FFE33B" w:rsidR="00311521" w:rsidRDefault="00311521">
      <w:r>
        <w:t>data_reserva (DATE)</w:t>
      </w:r>
    </w:p>
    <w:p w14:paraId="39F840DA" w14:textId="78BD2619" w:rsidR="00311521" w:rsidRDefault="00311521">
      <w:r>
        <w:t>hora_reserva (TIME)</w:t>
      </w:r>
    </w:p>
    <w:p w14:paraId="462C8B34" w14:textId="0B6B7ADB" w:rsidR="00311521" w:rsidRDefault="00311521">
      <w:r>
        <w:t>quantidade_pessoas (INT)</w:t>
      </w:r>
    </w:p>
    <w:p w14:paraId="30AA24DA" w14:textId="2DB8CDBE" w:rsidR="00311521" w:rsidRDefault="00311521">
      <w:r>
        <w:t>status (VARCHAR(20))</w:t>
      </w:r>
    </w:p>
    <w:p w14:paraId="207B23FC" w14:textId="402AD614" w:rsidR="008D3D71" w:rsidRDefault="008D3D71"/>
    <w:p w14:paraId="2F203943" w14:textId="77777777" w:rsidR="008D3D71" w:rsidRDefault="00000000">
      <w:pPr>
        <w:rPr>
          <w:lang w:val="pt-BR"/>
        </w:rPr>
      </w:pPr>
      <w:r>
        <w:rPr>
          <w:lang w:val="pt-BR"/>
        </w:rPr>
        <w:t>5.Figma</w:t>
      </w:r>
    </w:p>
    <w:p w14:paraId="02419A75" w14:textId="77777777" w:rsidR="008D3D71" w:rsidRDefault="00000000">
      <w:pPr>
        <w:rPr>
          <w:lang w:val="pt-BR"/>
        </w:rPr>
      </w:pPr>
      <w:r>
        <w:rPr>
          <w:lang w:val="pt-BR"/>
        </w:rPr>
        <w:t xml:space="preserve">Essa seção estará o link do protótipo no </w:t>
      </w:r>
      <w:proofErr w:type="spellStart"/>
      <w:r>
        <w:rPr>
          <w:lang w:val="pt-BR"/>
        </w:rPr>
        <w:t>figma</w:t>
      </w:r>
      <w:proofErr w:type="spellEnd"/>
      <w:r>
        <w:rPr>
          <w:lang w:val="pt-BR"/>
        </w:rPr>
        <w:t>.</w:t>
      </w:r>
    </w:p>
    <w:p w14:paraId="29CF2930" w14:textId="3D384980" w:rsidR="008D3D71" w:rsidRDefault="000916B3">
      <w:pPr>
        <w:rPr>
          <w:lang w:val="pt-BR"/>
        </w:rPr>
      </w:pPr>
      <w:r w:rsidRPr="000916B3">
        <w:rPr>
          <w:lang w:val="pt-BR"/>
        </w:rPr>
        <w:t>https://www.figma.com/design/NFy4FRShhGnOGDxEWY6bOu/Sem-t%C3%ADtulo?fuid=1475623892773925471</w:t>
      </w:r>
    </w:p>
    <w:sectPr w:rsidR="008D3D7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3B185" w14:textId="77777777" w:rsidR="00283D87" w:rsidRDefault="00283D87">
      <w:pPr>
        <w:spacing w:after="0" w:line="240" w:lineRule="auto"/>
      </w:pPr>
      <w:r>
        <w:separator/>
      </w:r>
    </w:p>
  </w:endnote>
  <w:endnote w:type="continuationSeparator" w:id="0">
    <w:p w14:paraId="27133E57" w14:textId="77777777" w:rsidR="00283D87" w:rsidRDefault="0028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94C31" w14:textId="77777777" w:rsidR="00283D87" w:rsidRDefault="00283D87">
      <w:pPr>
        <w:spacing w:after="0" w:line="240" w:lineRule="auto"/>
      </w:pPr>
      <w:r>
        <w:separator/>
      </w:r>
    </w:p>
  </w:footnote>
  <w:footnote w:type="continuationSeparator" w:id="0">
    <w:p w14:paraId="66213A62" w14:textId="77777777" w:rsidR="00283D87" w:rsidRDefault="00283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63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" w15:restartNumberingAfterBreak="0">
    <w:nsid w:val="089D3233"/>
    <w:multiLevelType w:val="multilevel"/>
    <w:tmpl w:val="FFFFFFFF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" w15:restartNumberingAfterBreak="0">
    <w:nsid w:val="10A12E9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3" w15:restartNumberingAfterBreak="0">
    <w:nsid w:val="172B106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" w15:restartNumberingAfterBreak="0">
    <w:nsid w:val="28A044FE"/>
    <w:multiLevelType w:val="multilevel"/>
    <w:tmpl w:val="FFFFFFFF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51073F1F"/>
    <w:multiLevelType w:val="multilevel"/>
    <w:tmpl w:val="FFFFFFFF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54947A32"/>
    <w:multiLevelType w:val="multilevel"/>
    <w:tmpl w:val="FFFFFFFF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7" w15:restartNumberingAfterBreak="0">
    <w:nsid w:val="605C7DBF"/>
    <w:multiLevelType w:val="multilevel"/>
    <w:tmpl w:val="FFFFFFFF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8" w15:restartNumberingAfterBreak="0">
    <w:nsid w:val="71BE654A"/>
    <w:multiLevelType w:val="multilevel"/>
    <w:tmpl w:val="FFFFFFFF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 w16cid:durableId="1287466337">
    <w:abstractNumId w:val="7"/>
  </w:num>
  <w:num w:numId="2" w16cid:durableId="1589726526">
    <w:abstractNumId w:val="8"/>
  </w:num>
  <w:num w:numId="3" w16cid:durableId="850219451">
    <w:abstractNumId w:val="4"/>
  </w:num>
  <w:num w:numId="4" w16cid:durableId="372312711">
    <w:abstractNumId w:val="0"/>
  </w:num>
  <w:num w:numId="5" w16cid:durableId="1177698525">
    <w:abstractNumId w:val="1"/>
  </w:num>
  <w:num w:numId="6" w16cid:durableId="1897233212">
    <w:abstractNumId w:val="6"/>
  </w:num>
  <w:num w:numId="7" w16cid:durableId="191457869">
    <w:abstractNumId w:val="5"/>
  </w:num>
  <w:num w:numId="8" w16cid:durableId="1805847232">
    <w:abstractNumId w:val="2"/>
  </w:num>
  <w:num w:numId="9" w16cid:durableId="681781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D71"/>
    <w:rsid w:val="00017751"/>
    <w:rsid w:val="00066685"/>
    <w:rsid w:val="000916B3"/>
    <w:rsid w:val="000E30C5"/>
    <w:rsid w:val="0015159C"/>
    <w:rsid w:val="00157816"/>
    <w:rsid w:val="00157BB0"/>
    <w:rsid w:val="001E43F5"/>
    <w:rsid w:val="00206B39"/>
    <w:rsid w:val="00252FEE"/>
    <w:rsid w:val="00257750"/>
    <w:rsid w:val="00283D87"/>
    <w:rsid w:val="002D7F47"/>
    <w:rsid w:val="00311521"/>
    <w:rsid w:val="003921FF"/>
    <w:rsid w:val="0039622A"/>
    <w:rsid w:val="003B2CC5"/>
    <w:rsid w:val="003B4EB6"/>
    <w:rsid w:val="003B7C61"/>
    <w:rsid w:val="003D2F9E"/>
    <w:rsid w:val="00433D42"/>
    <w:rsid w:val="0049325B"/>
    <w:rsid w:val="00512C89"/>
    <w:rsid w:val="005304AB"/>
    <w:rsid w:val="00545D3F"/>
    <w:rsid w:val="005B0645"/>
    <w:rsid w:val="005C1B99"/>
    <w:rsid w:val="0061741B"/>
    <w:rsid w:val="00636857"/>
    <w:rsid w:val="0069610F"/>
    <w:rsid w:val="006C3C0B"/>
    <w:rsid w:val="00712D45"/>
    <w:rsid w:val="007253B7"/>
    <w:rsid w:val="00751660"/>
    <w:rsid w:val="0077315A"/>
    <w:rsid w:val="0077356E"/>
    <w:rsid w:val="007D450E"/>
    <w:rsid w:val="007E0C47"/>
    <w:rsid w:val="007F2466"/>
    <w:rsid w:val="00814D9D"/>
    <w:rsid w:val="00846B55"/>
    <w:rsid w:val="008D3D71"/>
    <w:rsid w:val="008E5A3F"/>
    <w:rsid w:val="008E7239"/>
    <w:rsid w:val="00911D1C"/>
    <w:rsid w:val="00912985"/>
    <w:rsid w:val="00A57290"/>
    <w:rsid w:val="00A95050"/>
    <w:rsid w:val="00AF50C7"/>
    <w:rsid w:val="00BD2ACE"/>
    <w:rsid w:val="00BE0A77"/>
    <w:rsid w:val="00CB0C8C"/>
    <w:rsid w:val="00CC2A2D"/>
    <w:rsid w:val="00CD11A7"/>
    <w:rsid w:val="00CD4AB9"/>
    <w:rsid w:val="00CD7EDF"/>
    <w:rsid w:val="00D54574"/>
    <w:rsid w:val="00DA6AE9"/>
    <w:rsid w:val="00DA6CB4"/>
    <w:rsid w:val="00DC0856"/>
    <w:rsid w:val="00E33C31"/>
    <w:rsid w:val="00E95D9D"/>
    <w:rsid w:val="00EB0B8A"/>
    <w:rsid w:val="00E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B2D8"/>
  <w15:docId w15:val="{430FE1D6-7349-2B49-B22A-85BABC58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</w:style>
  <w:style w:type="paragraph" w:styleId="Corpodetexto2">
    <w:name w:val="Body Text 2"/>
    <w:basedOn w:val="Normal"/>
    <w:link w:val="Corpodetexto2Char"/>
    <w:uiPriority w:val="99"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</w:style>
  <w:style w:type="paragraph" w:styleId="Corpodetexto3">
    <w:name w:val="Body Text 3"/>
    <w:basedOn w:val="Normal"/>
    <w:link w:val="Corpodetexto3Char"/>
    <w:uiPriority w:val="99"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Pr>
      <w:sz w:val="16"/>
      <w:szCs w:val="16"/>
    </w:rPr>
  </w:style>
  <w:style w:type="paragraph" w:styleId="Lista">
    <w:name w:val="List"/>
    <w:basedOn w:val="Normal"/>
    <w:uiPriority w:val="99"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one" w:sz="4" w:space="0" w:color="000000"/>
          <w:bottom w:val="single" w:sz="8" w:space="0" w:color="C0504D" w:themeColor="accent2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one" w:sz="4" w:space="0" w:color="000000"/>
          <w:bottom w:val="single" w:sz="8" w:space="0" w:color="9BBB59" w:themeColor="accent3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one" w:sz="4" w:space="0" w:color="000000"/>
          <w:bottom w:val="single" w:sz="8" w:space="0" w:color="8064A2" w:themeColor="accent4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one" w:sz="4" w:space="0" w:color="000000"/>
          <w:bottom w:val="single" w:sz="8" w:space="0" w:color="4BACC6" w:themeColor="accent5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one" w:sz="4" w:space="0" w:color="000000"/>
          <w:bottom w:val="single" w:sz="8" w:space="0" w:color="F79646" w:themeColor="accent6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mentoMdio1-nfase1">
    <w:name w:val="Medium Shading 1 Accent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ombreamentoMdio1-nfase2">
    <w:name w:val="Medium Shading 1 Accent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ombreamentoMdio1-nfase3">
    <w:name w:val="Medium Shading 1 Accent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mentoMdio1-nfase4">
    <w:name w:val="Medium Shading 1 Accent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ombreamentoMdio1-nfase5">
    <w:name w:val="Medium Shading 1 Accent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mentoMdio1-nfase6">
    <w:name w:val="Medium Shading 1 Accent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ombreament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mentoMdio2-nfase1">
    <w:name w:val="Medium Shading 2 Accent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mentoMdio2-nfase2">
    <w:name w:val="Medium Shading 2 Accent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mentoMdio2-nfase3">
    <w:name w:val="Medium Shading 2 Accent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mentoMdio2-nfase4">
    <w:name w:val="Medium Shading 2 Accent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mentoMdio2-nfase5">
    <w:name w:val="Medium Shading 2 Accent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SombreamentoMdio2-nfase6">
    <w:name w:val="Medium Shading 2 Accent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/>
        <w:bottom w:val="single" w:sz="1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single" w:sz="6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one" w:sz="4" w:space="0" w:color="000000"/>
          <w:right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000000"/>
          <w:left w:val="none" w:sz="4" w:space="0" w:color="000000"/>
          <w:bottom w:val="single" w:sz="18" w:space="0" w:color="000000"/>
          <w:right w:val="none" w:sz="4" w:space="0" w:color="000000"/>
        </w:tcBorders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one" w:sz="4" w:space="0" w:color="000000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000000" w:themeColor="tex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000000" w:themeColor="tex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000000" w:themeColor="tex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1">
    <w:name w:val="Medium List 2 Accent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F81BD" w:themeColor="accent1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F81BD" w:themeColor="accent1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2">
    <w:name w:val="Medium List 2 Accen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C0504D" w:themeColor="accent2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C0504D" w:themeColor="accent2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3">
    <w:name w:val="Medium List 2 Accent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9BBB59" w:themeColor="accent3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9BBB59" w:themeColor="accent3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4">
    <w:name w:val="Medium List 2 Accent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8064A2" w:themeColor="accent4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8064A2" w:themeColor="accent4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5">
    <w:name w:val="Medium List 2 Accent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4BACC6" w:themeColor="accent5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4BACC6" w:themeColor="accent5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ListaMdia2-nfase6">
    <w:name w:val="Medium List 2 Accent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8" w:space="0" w:color="F79646" w:themeColor="accent6"/>
        </w:tcBorders>
        <w:shd w:val="clear" w:color="auto" w:fill="FFFFFF" w:themeFill="background1"/>
      </w:tcPr>
    </w:tblStylePr>
    <w:tblStylePr w:type="lastCol">
      <w:tblPr/>
      <w:tcPr>
        <w:tcBorders>
          <w:top w:val="none" w:sz="4" w:space="0" w:color="000000"/>
          <w:left w:val="single" w:sz="8" w:space="0" w:color="F79646" w:themeColor="accent6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one" w:sz="4" w:space="0" w:color="000000"/>
          <w:bottom w:val="none" w:sz="4" w:space="0" w:color="00000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one" w:sz="4" w:space="0" w:color="000000"/>
        </w:tcBorders>
      </w:tcPr>
    </w:tblStylePr>
  </w:style>
  <w:style w:type="table" w:styleId="Grade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one" w:sz="4" w:space="0" w:color="000000"/>
          <w:left w:val="single" w:sz="24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18" w:space="0" w:color="FFFFFF" w:themeColor="background1"/>
          <w:right w:val="none" w:sz="4" w:space="0" w:color="000000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18" w:space="0" w:color="FFFFFF" w:themeColor="background1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one" w:sz="4" w:space="0" w:color="000000"/>
          <w:left w:val="single" w:sz="18" w:space="0" w:color="FFFFFF" w:themeColor="background1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C0504D" w:themeColor="accent2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8064A2" w:themeColor="accent4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9BBB59" w:themeColor="accent3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F79646" w:themeColor="accent6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one" w:sz="4" w:space="0" w:color="000000"/>
          <w:left w:val="none" w:sz="4" w:space="0" w:color="000000"/>
          <w:bottom w:val="single" w:sz="24" w:space="0" w:color="4BACC6" w:themeColor="accent5"/>
          <w:right w:val="none" w:sz="4" w:space="0" w:color="00000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496</Words>
  <Characters>2681</Characters>
  <Application>Microsoft Office Word</Application>
  <DocSecurity>0</DocSecurity>
  <Lines>22</Lines>
  <Paragraphs>6</Paragraphs>
  <ScaleCrop>false</ScaleCrop>
  <Manager/>
  <Company/>
  <LinksUpToDate>false</LinksUpToDate>
  <CharactersWithSpaces>3171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Henrique Pontes</cp:lastModifiedBy>
  <cp:revision>55</cp:revision>
  <dcterms:created xsi:type="dcterms:W3CDTF">2025-06-01T00:54:00Z</dcterms:created>
  <dcterms:modified xsi:type="dcterms:W3CDTF">2025-06-01T18:31:00Z</dcterms:modified>
  <cp:category/>
</cp:coreProperties>
</file>