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1615E" w14:textId="12305896" w:rsidR="006611BC" w:rsidRPr="006D0B4F" w:rsidRDefault="005E79A4" w:rsidP="006611BC">
      <w:pPr>
        <w:spacing w:after="240"/>
        <w:jc w:val="center"/>
      </w:pPr>
      <w:r w:rsidRPr="006D0B4F">
        <w:t xml:space="preserve"> </w:t>
      </w:r>
      <w:r w:rsidR="006611BC" w:rsidRPr="006D0B4F">
        <w:rPr>
          <w:noProof/>
        </w:rPr>
        <w:drawing>
          <wp:inline distT="0" distB="0" distL="0" distR="0" wp14:anchorId="18B35691" wp14:editId="077E22CC">
            <wp:extent cx="1080000" cy="1252183"/>
            <wp:effectExtent l="0" t="0" r="0" b="0"/>
            <wp:docPr id="44" name="Imagem 44" descr="Logoti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m 44" descr="Logotipo&#10;&#10;Descrição gerad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2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119A8" w14:textId="77777777" w:rsidR="006611BC" w:rsidRPr="006D0B4F" w:rsidRDefault="006611BC" w:rsidP="006611BC">
      <w:pPr>
        <w:jc w:val="center"/>
      </w:pPr>
      <w:r w:rsidRPr="006D0B4F">
        <w:t>UNIVERSIDADE FEDERAL DO RIO GRANDE DO NORTE</w:t>
      </w:r>
    </w:p>
    <w:p w14:paraId="00E218F4" w14:textId="77777777" w:rsidR="006611BC" w:rsidRPr="006D0B4F" w:rsidRDefault="006611BC" w:rsidP="006611BC">
      <w:pPr>
        <w:jc w:val="center"/>
      </w:pPr>
      <w:r w:rsidRPr="006D0B4F">
        <w:t>CENTRO DE TECNOLOGIA</w:t>
      </w:r>
    </w:p>
    <w:p w14:paraId="7CE3F0B9" w14:textId="77777777" w:rsidR="006611BC" w:rsidRPr="006D0B4F" w:rsidRDefault="006611BC" w:rsidP="006611BC">
      <w:pPr>
        <w:jc w:val="center"/>
      </w:pPr>
      <w:r w:rsidRPr="006D0B4F">
        <w:t>CURSO DE ENGENHARIA ELÉTRICA</w:t>
      </w:r>
    </w:p>
    <w:p w14:paraId="4F96F03A" w14:textId="77777777" w:rsidR="006611BC" w:rsidRPr="006D0B4F" w:rsidRDefault="006611BC" w:rsidP="006611BC">
      <w:pPr>
        <w:jc w:val="center"/>
      </w:pPr>
    </w:p>
    <w:p w14:paraId="6C8AD296" w14:textId="77777777" w:rsidR="006611BC" w:rsidRPr="006D0B4F" w:rsidRDefault="006611BC" w:rsidP="006611BC">
      <w:pPr>
        <w:jc w:val="center"/>
      </w:pPr>
    </w:p>
    <w:p w14:paraId="24BDA574" w14:textId="77777777" w:rsidR="006611BC" w:rsidRPr="006D0B4F" w:rsidRDefault="006611BC" w:rsidP="006611BC">
      <w:pPr>
        <w:jc w:val="center"/>
      </w:pPr>
    </w:p>
    <w:p w14:paraId="1A81086B" w14:textId="77777777" w:rsidR="006611BC" w:rsidRPr="006D0B4F" w:rsidRDefault="006611BC" w:rsidP="006611BC">
      <w:pPr>
        <w:jc w:val="center"/>
      </w:pPr>
    </w:p>
    <w:p w14:paraId="632CA9F7" w14:textId="77777777" w:rsidR="006611BC" w:rsidRPr="006D0B4F" w:rsidRDefault="006611BC" w:rsidP="006611BC">
      <w:pPr>
        <w:jc w:val="center"/>
      </w:pPr>
    </w:p>
    <w:p w14:paraId="4381524E" w14:textId="77777777" w:rsidR="006611BC" w:rsidRPr="006D0B4F" w:rsidRDefault="006611BC" w:rsidP="006611BC">
      <w:pPr>
        <w:jc w:val="center"/>
      </w:pPr>
    </w:p>
    <w:p w14:paraId="533F518D" w14:textId="77777777" w:rsidR="006611BC" w:rsidRPr="006D0B4F" w:rsidRDefault="006611BC" w:rsidP="006611BC">
      <w:pPr>
        <w:jc w:val="center"/>
      </w:pPr>
      <w:r w:rsidRPr="006D0B4F">
        <w:rPr>
          <w:lang w:val="pt"/>
        </w:rPr>
        <w:t>HENRIQUE SPENCER ALBUQUERQUE</w:t>
      </w:r>
    </w:p>
    <w:p w14:paraId="3F28788C" w14:textId="77777777" w:rsidR="006611BC" w:rsidRPr="006D0B4F" w:rsidRDefault="006611BC" w:rsidP="006611BC">
      <w:pPr>
        <w:jc w:val="center"/>
      </w:pPr>
    </w:p>
    <w:p w14:paraId="0EA56309" w14:textId="77777777" w:rsidR="006611BC" w:rsidRPr="006D0B4F" w:rsidRDefault="006611BC" w:rsidP="006611BC">
      <w:pPr>
        <w:jc w:val="center"/>
      </w:pPr>
    </w:p>
    <w:p w14:paraId="79D51161" w14:textId="77777777" w:rsidR="006611BC" w:rsidRPr="006D0B4F" w:rsidRDefault="006611BC" w:rsidP="006611BC">
      <w:pPr>
        <w:jc w:val="center"/>
      </w:pPr>
    </w:p>
    <w:p w14:paraId="7E08B085" w14:textId="77777777" w:rsidR="006611BC" w:rsidRPr="006D0B4F" w:rsidRDefault="006611BC" w:rsidP="006611BC">
      <w:pPr>
        <w:jc w:val="center"/>
      </w:pPr>
    </w:p>
    <w:p w14:paraId="2E68C8F1" w14:textId="77777777" w:rsidR="006611BC" w:rsidRPr="006D0B4F" w:rsidRDefault="006611BC" w:rsidP="006611BC">
      <w:pPr>
        <w:jc w:val="center"/>
      </w:pPr>
    </w:p>
    <w:p w14:paraId="04F18B50" w14:textId="77777777" w:rsidR="006611BC" w:rsidRPr="006D0B4F" w:rsidRDefault="006611BC" w:rsidP="006611BC">
      <w:pPr>
        <w:jc w:val="center"/>
      </w:pPr>
      <w:bookmarkStart w:id="0" w:name="_Hlk120619254"/>
    </w:p>
    <w:bookmarkEnd w:id="0"/>
    <w:p w14:paraId="417A33A9" w14:textId="61D03C63" w:rsidR="006611BC" w:rsidRPr="006D0B4F" w:rsidRDefault="0009514A" w:rsidP="006611BC">
      <w:pPr>
        <w:jc w:val="center"/>
      </w:pPr>
      <w:r w:rsidRPr="006D0B4F">
        <w:rPr>
          <w:lang w:val="pt"/>
        </w:rPr>
        <w:t>RELATÓRIO DE ESTÁGIO OBRIGATÓRIO</w:t>
      </w:r>
    </w:p>
    <w:p w14:paraId="081CABB2" w14:textId="77777777" w:rsidR="006611BC" w:rsidRPr="006D0B4F" w:rsidRDefault="006611BC" w:rsidP="006611BC">
      <w:pPr>
        <w:jc w:val="center"/>
      </w:pPr>
    </w:p>
    <w:p w14:paraId="4EF38236" w14:textId="77777777" w:rsidR="006611BC" w:rsidRPr="006D0B4F" w:rsidRDefault="006611BC" w:rsidP="006611BC">
      <w:pPr>
        <w:jc w:val="center"/>
      </w:pPr>
    </w:p>
    <w:p w14:paraId="6ED73472" w14:textId="77777777" w:rsidR="006611BC" w:rsidRPr="006D0B4F" w:rsidRDefault="006611BC" w:rsidP="006611BC">
      <w:pPr>
        <w:jc w:val="center"/>
      </w:pPr>
    </w:p>
    <w:p w14:paraId="5103E9A8" w14:textId="77777777" w:rsidR="006611BC" w:rsidRPr="006D0B4F" w:rsidRDefault="006611BC" w:rsidP="006611BC">
      <w:pPr>
        <w:jc w:val="center"/>
      </w:pPr>
    </w:p>
    <w:p w14:paraId="1E27AFC5" w14:textId="77777777" w:rsidR="006611BC" w:rsidRPr="006D0B4F" w:rsidRDefault="006611BC" w:rsidP="006611BC">
      <w:pPr>
        <w:jc w:val="center"/>
      </w:pPr>
    </w:p>
    <w:p w14:paraId="738ED4F5" w14:textId="77777777" w:rsidR="006611BC" w:rsidRPr="006D0B4F" w:rsidRDefault="006611BC" w:rsidP="006611BC">
      <w:pPr>
        <w:jc w:val="center"/>
      </w:pPr>
    </w:p>
    <w:p w14:paraId="498CA447" w14:textId="77777777" w:rsidR="006611BC" w:rsidRPr="006D0B4F" w:rsidRDefault="006611BC" w:rsidP="006611BC"/>
    <w:p w14:paraId="33871993" w14:textId="77777777" w:rsidR="006611BC" w:rsidRPr="006D0B4F" w:rsidRDefault="006611BC" w:rsidP="006611BC">
      <w:pPr>
        <w:jc w:val="center"/>
      </w:pPr>
    </w:p>
    <w:p w14:paraId="60ECF7D0" w14:textId="77777777" w:rsidR="006611BC" w:rsidRPr="006D0B4F" w:rsidRDefault="006611BC" w:rsidP="006611BC">
      <w:pPr>
        <w:jc w:val="center"/>
      </w:pPr>
    </w:p>
    <w:p w14:paraId="7DEBD77A" w14:textId="77777777" w:rsidR="006611BC" w:rsidRPr="006D0B4F" w:rsidRDefault="006611BC" w:rsidP="006611BC">
      <w:pPr>
        <w:jc w:val="center"/>
      </w:pPr>
    </w:p>
    <w:p w14:paraId="5BB65942" w14:textId="77777777" w:rsidR="006611BC" w:rsidRPr="006D0B4F" w:rsidRDefault="006611BC" w:rsidP="006611BC">
      <w:pPr>
        <w:jc w:val="center"/>
      </w:pPr>
    </w:p>
    <w:p w14:paraId="7D8B0F37" w14:textId="77777777" w:rsidR="006611BC" w:rsidRPr="006D0B4F" w:rsidRDefault="006611BC" w:rsidP="006611BC">
      <w:pPr>
        <w:jc w:val="center"/>
      </w:pPr>
    </w:p>
    <w:p w14:paraId="5AD3B3CE" w14:textId="77777777" w:rsidR="006611BC" w:rsidRPr="006D0B4F" w:rsidRDefault="006611BC" w:rsidP="006611BC">
      <w:pPr>
        <w:jc w:val="center"/>
      </w:pPr>
    </w:p>
    <w:p w14:paraId="06A5C560" w14:textId="77777777" w:rsidR="006611BC" w:rsidRPr="006D0B4F" w:rsidRDefault="006611BC" w:rsidP="006611BC">
      <w:pPr>
        <w:jc w:val="center"/>
      </w:pPr>
    </w:p>
    <w:p w14:paraId="209197B1" w14:textId="77777777" w:rsidR="006611BC" w:rsidRPr="006D0B4F" w:rsidRDefault="006611BC" w:rsidP="006611BC">
      <w:pPr>
        <w:jc w:val="center"/>
      </w:pPr>
    </w:p>
    <w:p w14:paraId="0C753466" w14:textId="77777777" w:rsidR="006611BC" w:rsidRPr="006D0B4F" w:rsidRDefault="006611BC" w:rsidP="006611BC">
      <w:pPr>
        <w:jc w:val="center"/>
      </w:pPr>
    </w:p>
    <w:p w14:paraId="0767F165" w14:textId="77777777" w:rsidR="006611BC" w:rsidRPr="006D0B4F" w:rsidRDefault="006611BC" w:rsidP="006611BC">
      <w:pPr>
        <w:jc w:val="center"/>
      </w:pPr>
    </w:p>
    <w:p w14:paraId="39A455FB" w14:textId="77777777" w:rsidR="006611BC" w:rsidRPr="006D0B4F" w:rsidRDefault="006611BC" w:rsidP="006611BC">
      <w:pPr>
        <w:jc w:val="center"/>
      </w:pPr>
    </w:p>
    <w:p w14:paraId="7083510D" w14:textId="77777777" w:rsidR="006611BC" w:rsidRPr="006D0B4F" w:rsidRDefault="006611BC" w:rsidP="006611BC">
      <w:pPr>
        <w:jc w:val="center"/>
      </w:pPr>
    </w:p>
    <w:p w14:paraId="78C95BE0" w14:textId="77777777" w:rsidR="006611BC" w:rsidRPr="006D0B4F" w:rsidRDefault="006611BC" w:rsidP="006611BC">
      <w:pPr>
        <w:jc w:val="center"/>
      </w:pPr>
    </w:p>
    <w:p w14:paraId="5FD69FD4" w14:textId="77777777" w:rsidR="006611BC" w:rsidRPr="006D0B4F" w:rsidRDefault="006611BC" w:rsidP="006611BC">
      <w:pPr>
        <w:jc w:val="center"/>
      </w:pPr>
    </w:p>
    <w:p w14:paraId="47BE60CE" w14:textId="77777777" w:rsidR="006611BC" w:rsidRPr="006D0B4F" w:rsidRDefault="006611BC" w:rsidP="006611BC">
      <w:pPr>
        <w:jc w:val="center"/>
      </w:pPr>
    </w:p>
    <w:p w14:paraId="6D94A20A" w14:textId="77777777" w:rsidR="006611BC" w:rsidRPr="006D0B4F" w:rsidRDefault="006611BC" w:rsidP="006611BC">
      <w:pPr>
        <w:jc w:val="center"/>
      </w:pPr>
      <w:r w:rsidRPr="006D0B4F">
        <w:t>Natal/RN</w:t>
      </w:r>
    </w:p>
    <w:p w14:paraId="22FF932D" w14:textId="2D637ADD" w:rsidR="006611BC" w:rsidRPr="006D0B4F" w:rsidRDefault="006611BC" w:rsidP="0009514A">
      <w:pPr>
        <w:tabs>
          <w:tab w:val="center" w:pos="4536"/>
          <w:tab w:val="right" w:pos="9072"/>
        </w:tabs>
      </w:pPr>
      <w:r w:rsidRPr="006D0B4F">
        <w:tab/>
        <w:t>2023</w:t>
      </w:r>
    </w:p>
    <w:p w14:paraId="41BDE27D" w14:textId="77777777" w:rsidR="006611BC" w:rsidRPr="006D0B4F" w:rsidRDefault="006611BC" w:rsidP="006611BC">
      <w:pPr>
        <w:jc w:val="center"/>
      </w:pPr>
    </w:p>
    <w:p w14:paraId="2CA6B7A5" w14:textId="380D183F" w:rsidR="006611BC" w:rsidRPr="006D0B4F" w:rsidRDefault="006611BC" w:rsidP="006611BC">
      <w:pPr>
        <w:jc w:val="center"/>
      </w:pPr>
      <w:bookmarkStart w:id="1" w:name="_Hlk137989283"/>
      <w:r w:rsidRPr="006D0B4F">
        <w:lastRenderedPageBreak/>
        <w:t xml:space="preserve">Henrique Spencer </w:t>
      </w:r>
      <w:bookmarkEnd w:id="1"/>
      <w:r w:rsidRPr="006D0B4F">
        <w:t>Albuquerque</w:t>
      </w:r>
    </w:p>
    <w:p w14:paraId="69680007" w14:textId="55D5EFE6" w:rsidR="0009514A" w:rsidRPr="006D0B4F" w:rsidRDefault="0009514A" w:rsidP="006611BC">
      <w:pPr>
        <w:jc w:val="center"/>
      </w:pPr>
    </w:p>
    <w:p w14:paraId="065B1AAF" w14:textId="701B5861" w:rsidR="0009514A" w:rsidRPr="006D0B4F" w:rsidRDefault="0009514A" w:rsidP="006611BC">
      <w:pPr>
        <w:jc w:val="center"/>
      </w:pPr>
    </w:p>
    <w:p w14:paraId="641A72E7" w14:textId="65B6F6E3" w:rsidR="0009514A" w:rsidRPr="006D0B4F" w:rsidRDefault="0009514A" w:rsidP="006611BC">
      <w:pPr>
        <w:jc w:val="center"/>
      </w:pPr>
    </w:p>
    <w:p w14:paraId="372A3CAE" w14:textId="6A66AD5C" w:rsidR="0009514A" w:rsidRPr="006D0B4F" w:rsidRDefault="0009514A" w:rsidP="006611BC">
      <w:pPr>
        <w:jc w:val="center"/>
      </w:pPr>
    </w:p>
    <w:p w14:paraId="00158D93" w14:textId="77777777" w:rsidR="0009514A" w:rsidRPr="006D0B4F" w:rsidRDefault="0009514A" w:rsidP="006611BC">
      <w:pPr>
        <w:jc w:val="center"/>
      </w:pPr>
    </w:p>
    <w:p w14:paraId="4145B412" w14:textId="7C9A7954" w:rsidR="0009514A" w:rsidRPr="006D0B4F" w:rsidRDefault="0009514A" w:rsidP="0009514A">
      <w:pPr>
        <w:jc w:val="center"/>
      </w:pPr>
      <w:r w:rsidRPr="006D0B4F">
        <w:t xml:space="preserve">Relatório de Estágio Obrigatório </w:t>
      </w:r>
    </w:p>
    <w:p w14:paraId="33A4B9E1" w14:textId="77777777" w:rsidR="006611BC" w:rsidRPr="006D0B4F" w:rsidRDefault="006611BC" w:rsidP="006611BC"/>
    <w:p w14:paraId="517BBE8F" w14:textId="77777777" w:rsidR="006611BC" w:rsidRPr="006D0B4F" w:rsidRDefault="006611BC" w:rsidP="006611BC">
      <w:pPr>
        <w:jc w:val="center"/>
      </w:pPr>
    </w:p>
    <w:p w14:paraId="134A5B47" w14:textId="77777777" w:rsidR="006611BC" w:rsidRPr="006D0B4F" w:rsidRDefault="006611BC" w:rsidP="006611BC">
      <w:pPr>
        <w:jc w:val="center"/>
      </w:pPr>
    </w:p>
    <w:p w14:paraId="269C78C7" w14:textId="77777777" w:rsidR="006611BC" w:rsidRPr="006D0B4F" w:rsidRDefault="006611BC" w:rsidP="006611BC">
      <w:pPr>
        <w:jc w:val="center"/>
      </w:pPr>
    </w:p>
    <w:p w14:paraId="7BA047A1" w14:textId="3AC7AB94" w:rsidR="0009514A" w:rsidRPr="006D0B4F" w:rsidRDefault="0009514A" w:rsidP="0009514A">
      <w:pPr>
        <w:ind w:left="4536"/>
        <w:jc w:val="both"/>
      </w:pPr>
      <w:r w:rsidRPr="006D0B4F">
        <w:t>Este relatório tem finalidade de descrever as atividades realizadas no estágio curricular supervisionado, realizado na empresa</w:t>
      </w:r>
      <w:r w:rsidR="00350B49" w:rsidRPr="006D0B4F">
        <w:t xml:space="preserve"> BTG</w:t>
      </w:r>
      <w:r w:rsidRPr="006D0B4F">
        <w:t xml:space="preserve">, como requisito necessário para obter o título de Engenheiro Eletricista. </w:t>
      </w:r>
    </w:p>
    <w:p w14:paraId="04C0BA94" w14:textId="77777777" w:rsidR="0009514A" w:rsidRPr="006D0B4F" w:rsidRDefault="0009514A" w:rsidP="006611BC">
      <w:pPr>
        <w:ind w:left="4536"/>
        <w:jc w:val="both"/>
      </w:pPr>
    </w:p>
    <w:p w14:paraId="2A8CF50C" w14:textId="77777777" w:rsidR="006611BC" w:rsidRPr="006D0B4F" w:rsidRDefault="006611BC" w:rsidP="006611BC">
      <w:pPr>
        <w:jc w:val="center"/>
      </w:pPr>
    </w:p>
    <w:p w14:paraId="7CA18507" w14:textId="77777777" w:rsidR="006611BC" w:rsidRPr="006D0B4F" w:rsidRDefault="006611BC" w:rsidP="006611BC"/>
    <w:p w14:paraId="5B795C2C" w14:textId="77777777" w:rsidR="006611BC" w:rsidRPr="006D0B4F" w:rsidRDefault="006611BC" w:rsidP="006611BC">
      <w:pPr>
        <w:jc w:val="center"/>
      </w:pPr>
    </w:p>
    <w:p w14:paraId="59D1DCEC" w14:textId="77777777" w:rsidR="006611BC" w:rsidRPr="006D0B4F" w:rsidRDefault="006611BC" w:rsidP="006611BC">
      <w:pPr>
        <w:jc w:val="center"/>
      </w:pPr>
    </w:p>
    <w:p w14:paraId="63153AE0" w14:textId="7914864D" w:rsidR="006611BC" w:rsidRPr="006D0B4F" w:rsidRDefault="006611BC" w:rsidP="006611BC">
      <w:pPr>
        <w:ind w:left="4536"/>
        <w:jc w:val="both"/>
      </w:pPr>
      <w:r w:rsidRPr="006D0B4F">
        <w:t>Orientador: Prof. D</w:t>
      </w:r>
      <w:r w:rsidR="00A73C3B" w:rsidRPr="006D0B4F">
        <w:t>r. V</w:t>
      </w:r>
      <w:r w:rsidR="00A73C3B" w:rsidRPr="006D0B4F">
        <w:t xml:space="preserve">alentin </w:t>
      </w:r>
      <w:proofErr w:type="spellStart"/>
      <w:r w:rsidR="00A73C3B" w:rsidRPr="006D0B4F">
        <w:t>O</w:t>
      </w:r>
      <w:r w:rsidR="00A73C3B" w:rsidRPr="006D0B4F">
        <w:t>bac</w:t>
      </w:r>
      <w:proofErr w:type="spellEnd"/>
      <w:r w:rsidR="00A73C3B" w:rsidRPr="006D0B4F">
        <w:t xml:space="preserve"> </w:t>
      </w:r>
      <w:r w:rsidR="00A73C3B" w:rsidRPr="006D0B4F">
        <w:t>R</w:t>
      </w:r>
      <w:r w:rsidR="00A73C3B" w:rsidRPr="006D0B4F">
        <w:t>oda</w:t>
      </w:r>
    </w:p>
    <w:p w14:paraId="408087DB" w14:textId="77777777" w:rsidR="006611BC" w:rsidRPr="006D0B4F" w:rsidRDefault="006611BC" w:rsidP="006611BC">
      <w:pPr>
        <w:jc w:val="both"/>
      </w:pPr>
    </w:p>
    <w:p w14:paraId="1DE8A64A" w14:textId="77777777" w:rsidR="006611BC" w:rsidRPr="006D0B4F" w:rsidRDefault="006611BC" w:rsidP="006611BC"/>
    <w:p w14:paraId="01403489" w14:textId="77777777" w:rsidR="006611BC" w:rsidRPr="006D0B4F" w:rsidRDefault="006611BC" w:rsidP="006611BC"/>
    <w:p w14:paraId="06EAC4B4" w14:textId="5FFD2D98" w:rsidR="006611BC" w:rsidRPr="006D0B4F" w:rsidRDefault="006611BC" w:rsidP="0009514A"/>
    <w:p w14:paraId="0ECAF8DD" w14:textId="1BB9E531" w:rsidR="0009514A" w:rsidRPr="006D0B4F" w:rsidRDefault="0009514A" w:rsidP="0009514A"/>
    <w:p w14:paraId="459A5767" w14:textId="77777777" w:rsidR="0009514A" w:rsidRPr="006D0B4F" w:rsidRDefault="0009514A" w:rsidP="0009514A"/>
    <w:p w14:paraId="7788D536" w14:textId="77777777" w:rsidR="006611BC" w:rsidRPr="006D0B4F" w:rsidRDefault="006611BC" w:rsidP="006611BC">
      <w:pPr>
        <w:jc w:val="center"/>
      </w:pPr>
    </w:p>
    <w:p w14:paraId="57687A6E" w14:textId="77777777" w:rsidR="006611BC" w:rsidRPr="006D0B4F" w:rsidRDefault="006611BC" w:rsidP="006611BC">
      <w:pPr>
        <w:jc w:val="center"/>
      </w:pPr>
    </w:p>
    <w:p w14:paraId="6825C1B1" w14:textId="77777777" w:rsidR="0009514A" w:rsidRPr="006D0B4F" w:rsidRDefault="0009514A" w:rsidP="0009514A">
      <w:pPr>
        <w:jc w:val="center"/>
      </w:pPr>
      <w:r w:rsidRPr="006D0B4F">
        <w:t>Orientador:</w:t>
      </w:r>
    </w:p>
    <w:p w14:paraId="64FC5BE1" w14:textId="7C8172AC" w:rsidR="0009514A" w:rsidRPr="006D0B4F" w:rsidRDefault="00A73C3B" w:rsidP="0009514A">
      <w:pPr>
        <w:jc w:val="center"/>
        <w:rPr>
          <w:lang w:val="en-US"/>
        </w:rPr>
      </w:pPr>
      <w:r w:rsidRPr="006D0B4F">
        <w:rPr>
          <w:lang w:val="en-US"/>
        </w:rPr>
        <w:t>Prof. Dr</w:t>
      </w:r>
      <w:r w:rsidRPr="006D0B4F">
        <w:rPr>
          <w:lang w:val="en-US"/>
        </w:rPr>
        <w:t xml:space="preserve"> V</w:t>
      </w:r>
      <w:r w:rsidRPr="006D0B4F">
        <w:rPr>
          <w:lang w:val="en-US"/>
        </w:rPr>
        <w:t xml:space="preserve">alentin </w:t>
      </w:r>
      <w:proofErr w:type="spellStart"/>
      <w:r w:rsidRPr="006D0B4F">
        <w:rPr>
          <w:lang w:val="en-US"/>
        </w:rPr>
        <w:t>O</w:t>
      </w:r>
      <w:r w:rsidRPr="006D0B4F">
        <w:rPr>
          <w:lang w:val="en-US"/>
        </w:rPr>
        <w:t>bac</w:t>
      </w:r>
      <w:proofErr w:type="spellEnd"/>
      <w:r w:rsidRPr="006D0B4F">
        <w:rPr>
          <w:lang w:val="en-US"/>
        </w:rPr>
        <w:t xml:space="preserve"> </w:t>
      </w:r>
      <w:proofErr w:type="spellStart"/>
      <w:r w:rsidRPr="006D0B4F">
        <w:rPr>
          <w:lang w:val="en-US"/>
        </w:rPr>
        <w:t>R</w:t>
      </w:r>
      <w:r w:rsidRPr="006D0B4F">
        <w:rPr>
          <w:lang w:val="en-US"/>
        </w:rPr>
        <w:t>oda</w:t>
      </w:r>
      <w:proofErr w:type="spellEnd"/>
    </w:p>
    <w:p w14:paraId="66475882" w14:textId="5A1B662A" w:rsidR="0009514A" w:rsidRPr="006D0B4F" w:rsidRDefault="0009514A" w:rsidP="0009514A">
      <w:pPr>
        <w:jc w:val="center"/>
        <w:rPr>
          <w:lang w:val="en-US"/>
        </w:rPr>
      </w:pPr>
    </w:p>
    <w:p w14:paraId="682B4B85" w14:textId="77777777" w:rsidR="0009514A" w:rsidRPr="006D0B4F" w:rsidRDefault="0009514A" w:rsidP="0009514A">
      <w:pPr>
        <w:jc w:val="center"/>
        <w:rPr>
          <w:lang w:val="en-US"/>
        </w:rPr>
      </w:pPr>
    </w:p>
    <w:p w14:paraId="76E986EB" w14:textId="77777777" w:rsidR="0009514A" w:rsidRPr="006D0B4F" w:rsidRDefault="0009514A" w:rsidP="0009514A">
      <w:pPr>
        <w:jc w:val="center"/>
      </w:pPr>
      <w:r w:rsidRPr="006D0B4F">
        <w:t>Supervisor:</w:t>
      </w:r>
    </w:p>
    <w:p w14:paraId="5E2DAF4B" w14:textId="1D38D5AD" w:rsidR="006611BC" w:rsidRPr="006D0B4F" w:rsidRDefault="0076139D" w:rsidP="0009514A">
      <w:pPr>
        <w:jc w:val="center"/>
      </w:pPr>
      <w:r w:rsidRPr="006D0B4F">
        <w:rPr>
          <w:highlight w:val="yellow"/>
        </w:rPr>
        <w:t>NOME</w:t>
      </w:r>
    </w:p>
    <w:p w14:paraId="19AAA837" w14:textId="77777777" w:rsidR="006611BC" w:rsidRPr="006D0B4F" w:rsidRDefault="006611BC" w:rsidP="006611BC">
      <w:pPr>
        <w:jc w:val="center"/>
      </w:pPr>
    </w:p>
    <w:p w14:paraId="430402E6" w14:textId="77777777" w:rsidR="006611BC" w:rsidRPr="006D0B4F" w:rsidRDefault="006611BC" w:rsidP="006611BC">
      <w:pPr>
        <w:jc w:val="center"/>
      </w:pPr>
    </w:p>
    <w:p w14:paraId="0BEFFEE2" w14:textId="77777777" w:rsidR="006611BC" w:rsidRPr="006D0B4F" w:rsidRDefault="006611BC" w:rsidP="006611BC">
      <w:pPr>
        <w:jc w:val="center"/>
      </w:pPr>
    </w:p>
    <w:p w14:paraId="1111E8F7" w14:textId="77777777" w:rsidR="006611BC" w:rsidRPr="006D0B4F" w:rsidRDefault="006611BC" w:rsidP="006611BC">
      <w:pPr>
        <w:jc w:val="center"/>
      </w:pPr>
    </w:p>
    <w:p w14:paraId="7722FC6E" w14:textId="190E1B25" w:rsidR="006611BC" w:rsidRPr="006D0B4F" w:rsidRDefault="006611BC" w:rsidP="006611BC">
      <w:pPr>
        <w:jc w:val="center"/>
      </w:pPr>
    </w:p>
    <w:p w14:paraId="4D340DC4" w14:textId="77777777" w:rsidR="00350B49" w:rsidRPr="006D0B4F" w:rsidRDefault="00350B49" w:rsidP="006611BC">
      <w:pPr>
        <w:jc w:val="center"/>
      </w:pPr>
    </w:p>
    <w:p w14:paraId="143B0AB7" w14:textId="77777777" w:rsidR="006611BC" w:rsidRPr="006D0B4F" w:rsidRDefault="006611BC" w:rsidP="006611BC">
      <w:pPr>
        <w:jc w:val="center"/>
      </w:pPr>
    </w:p>
    <w:p w14:paraId="3816C09C" w14:textId="7938DB5D" w:rsidR="006611BC" w:rsidRPr="006D0B4F" w:rsidRDefault="006611BC" w:rsidP="006611BC">
      <w:pPr>
        <w:jc w:val="center"/>
      </w:pPr>
    </w:p>
    <w:p w14:paraId="1544806A" w14:textId="77777777" w:rsidR="0076139D" w:rsidRPr="006D0B4F" w:rsidRDefault="0076139D" w:rsidP="006611BC">
      <w:pPr>
        <w:jc w:val="center"/>
      </w:pPr>
    </w:p>
    <w:p w14:paraId="5BE7E801" w14:textId="0D192EE4" w:rsidR="006611BC" w:rsidRPr="006D0B4F" w:rsidRDefault="006611BC" w:rsidP="006611BC">
      <w:pPr>
        <w:jc w:val="center"/>
      </w:pPr>
    </w:p>
    <w:p w14:paraId="1A28A4CA" w14:textId="77777777" w:rsidR="00A73C3B" w:rsidRPr="006D0B4F" w:rsidRDefault="00A73C3B" w:rsidP="006611BC">
      <w:pPr>
        <w:jc w:val="center"/>
      </w:pPr>
    </w:p>
    <w:p w14:paraId="6ABC4534" w14:textId="77777777" w:rsidR="006611BC" w:rsidRPr="006D0B4F" w:rsidRDefault="006611BC" w:rsidP="006611BC">
      <w:pPr>
        <w:jc w:val="center"/>
      </w:pPr>
    </w:p>
    <w:p w14:paraId="53B7C9BC" w14:textId="77777777" w:rsidR="006611BC" w:rsidRPr="006D0B4F" w:rsidRDefault="006611BC" w:rsidP="006611BC">
      <w:pPr>
        <w:jc w:val="center"/>
      </w:pPr>
      <w:r w:rsidRPr="006D0B4F">
        <w:t>Natal/RN</w:t>
      </w:r>
    </w:p>
    <w:p w14:paraId="4EAEA3C2" w14:textId="625A1636" w:rsidR="006611BC" w:rsidRPr="006D0B4F" w:rsidRDefault="006611BC" w:rsidP="00350B49">
      <w:pPr>
        <w:jc w:val="center"/>
      </w:pPr>
      <w:r w:rsidRPr="006D0B4F">
        <w:t>202</w:t>
      </w:r>
      <w:r w:rsidR="0009514A" w:rsidRPr="006D0B4F">
        <w:t>3</w:t>
      </w:r>
    </w:p>
    <w:p w14:paraId="1CCD3719" w14:textId="286A187A" w:rsidR="006611BC" w:rsidRPr="006D0B4F" w:rsidRDefault="00350B49" w:rsidP="006611BC">
      <w:pPr>
        <w:spacing w:line="360" w:lineRule="auto"/>
        <w:jc w:val="center"/>
      </w:pPr>
      <w:r w:rsidRPr="006D0B4F">
        <w:lastRenderedPageBreak/>
        <w:t>FOLHA DE APROVAÇO</w:t>
      </w:r>
    </w:p>
    <w:p w14:paraId="0939D6DE" w14:textId="77777777" w:rsidR="0076139D" w:rsidRPr="006D0B4F" w:rsidRDefault="0076139D" w:rsidP="006611BC">
      <w:pPr>
        <w:spacing w:line="360" w:lineRule="auto"/>
        <w:jc w:val="center"/>
      </w:pPr>
    </w:p>
    <w:p w14:paraId="0C43488A" w14:textId="6F062BA4" w:rsidR="00350B49" w:rsidRPr="006D0B4F" w:rsidRDefault="00350B49" w:rsidP="00C8562B">
      <w:pPr>
        <w:spacing w:line="360" w:lineRule="auto"/>
        <w:jc w:val="both"/>
      </w:pPr>
      <w:r w:rsidRPr="006D0B4F">
        <w:t xml:space="preserve">Relatório de estágio supervisionado, desenvolvido na empresa BTG, apresentado em </w:t>
      </w:r>
      <w:r w:rsidRPr="006D0B4F">
        <w:rPr>
          <w:highlight w:val="yellow"/>
        </w:rPr>
        <w:t>DATA</w:t>
      </w:r>
      <w:r w:rsidRPr="006D0B4F">
        <w:t xml:space="preserve"> de julho de 20223, na cidade de Natal, no estado do Rio Grande do Norte, examinado por:</w:t>
      </w:r>
    </w:p>
    <w:p w14:paraId="3DD277FE" w14:textId="1555608A" w:rsidR="0076139D" w:rsidRPr="006D0B4F" w:rsidRDefault="0076139D" w:rsidP="0076139D">
      <w:pPr>
        <w:spacing w:line="360" w:lineRule="auto"/>
        <w:jc w:val="both"/>
      </w:pPr>
    </w:p>
    <w:p w14:paraId="07654A27" w14:textId="53DA809A" w:rsidR="0076139D" w:rsidRPr="006D0B4F" w:rsidRDefault="0076139D" w:rsidP="0076139D">
      <w:pPr>
        <w:spacing w:line="360" w:lineRule="auto"/>
        <w:jc w:val="both"/>
      </w:pPr>
    </w:p>
    <w:p w14:paraId="008463E6" w14:textId="71F91AC2" w:rsidR="0076139D" w:rsidRPr="006D0B4F" w:rsidRDefault="0076139D" w:rsidP="0076139D">
      <w:pPr>
        <w:spacing w:line="360" w:lineRule="auto"/>
        <w:jc w:val="both"/>
      </w:pPr>
    </w:p>
    <w:p w14:paraId="7C848B1F" w14:textId="77777777" w:rsidR="0076139D" w:rsidRPr="006D0B4F" w:rsidRDefault="0076139D" w:rsidP="0076139D">
      <w:pPr>
        <w:spacing w:line="360" w:lineRule="auto"/>
        <w:jc w:val="both"/>
      </w:pPr>
    </w:p>
    <w:p w14:paraId="3FC5643F" w14:textId="408540B2" w:rsidR="0076139D" w:rsidRPr="006D0B4F" w:rsidRDefault="0076139D" w:rsidP="0076139D">
      <w:pPr>
        <w:spacing w:line="360" w:lineRule="auto"/>
        <w:jc w:val="center"/>
      </w:pPr>
      <w:r w:rsidRPr="006D0B4F">
        <w:t xml:space="preserve">Professora </w:t>
      </w:r>
      <w:r w:rsidR="00A73C3B" w:rsidRPr="006D0B4F">
        <w:t>Doutor V</w:t>
      </w:r>
      <w:r w:rsidR="00A73C3B" w:rsidRPr="006D0B4F">
        <w:t xml:space="preserve">alentin </w:t>
      </w:r>
      <w:proofErr w:type="spellStart"/>
      <w:r w:rsidR="00A73C3B" w:rsidRPr="006D0B4F">
        <w:t>O</w:t>
      </w:r>
      <w:r w:rsidR="00A73C3B" w:rsidRPr="006D0B4F">
        <w:t>bac</w:t>
      </w:r>
      <w:proofErr w:type="spellEnd"/>
      <w:r w:rsidR="00A73C3B" w:rsidRPr="006D0B4F">
        <w:t xml:space="preserve"> </w:t>
      </w:r>
      <w:r w:rsidR="00A73C3B" w:rsidRPr="006D0B4F">
        <w:t>R</w:t>
      </w:r>
      <w:r w:rsidR="00A73C3B" w:rsidRPr="006D0B4F">
        <w:t>oda</w:t>
      </w:r>
    </w:p>
    <w:p w14:paraId="6CF54B98" w14:textId="3C70B6D2" w:rsidR="0076139D" w:rsidRPr="006D0B4F" w:rsidRDefault="0076139D" w:rsidP="0076139D">
      <w:pPr>
        <w:spacing w:line="360" w:lineRule="auto"/>
        <w:jc w:val="center"/>
      </w:pPr>
      <w:r w:rsidRPr="006D0B4F">
        <w:t xml:space="preserve">Orientador de </w:t>
      </w:r>
      <w:proofErr w:type="spellStart"/>
      <w:r w:rsidRPr="006D0B4F">
        <w:t>Estágio</w:t>
      </w:r>
      <w:proofErr w:type="spellEnd"/>
      <w:r w:rsidRPr="006D0B4F">
        <w:br/>
        <w:t>Universidade Federal do Rio Grande do Norte</w:t>
      </w:r>
    </w:p>
    <w:p w14:paraId="7CEA8891" w14:textId="77777777" w:rsidR="0076139D" w:rsidRPr="006D0B4F" w:rsidRDefault="0076139D" w:rsidP="0076139D">
      <w:pPr>
        <w:spacing w:line="360" w:lineRule="auto"/>
        <w:jc w:val="center"/>
      </w:pPr>
    </w:p>
    <w:p w14:paraId="4C8629C5" w14:textId="18793DF1" w:rsidR="0076139D" w:rsidRPr="006D0B4F" w:rsidRDefault="0076139D" w:rsidP="0076139D">
      <w:pPr>
        <w:spacing w:line="360" w:lineRule="auto"/>
        <w:jc w:val="center"/>
      </w:pPr>
      <w:r w:rsidRPr="006D0B4F">
        <w:rPr>
          <w:highlight w:val="yellow"/>
        </w:rPr>
        <w:t>NOME</w:t>
      </w:r>
    </w:p>
    <w:p w14:paraId="51FD5796" w14:textId="14C8BE88" w:rsidR="0076139D" w:rsidRPr="006D0B4F" w:rsidRDefault="0076139D" w:rsidP="0076139D">
      <w:pPr>
        <w:spacing w:line="360" w:lineRule="auto"/>
        <w:jc w:val="center"/>
      </w:pPr>
      <w:r w:rsidRPr="006D0B4F">
        <w:t xml:space="preserve">Supervisor de </w:t>
      </w:r>
      <w:proofErr w:type="spellStart"/>
      <w:r w:rsidRPr="006D0B4F">
        <w:t>Estágio</w:t>
      </w:r>
      <w:proofErr w:type="spellEnd"/>
      <w:r w:rsidRPr="006D0B4F">
        <w:br/>
      </w:r>
      <w:r w:rsidR="00A2682E" w:rsidRPr="006D0B4F">
        <w:rPr>
          <w:highlight w:val="yellow"/>
        </w:rPr>
        <w:t>CARGO</w:t>
      </w:r>
      <w:r w:rsidR="00A2682E" w:rsidRPr="006D0B4F">
        <w:t xml:space="preserve"> BTG</w:t>
      </w:r>
    </w:p>
    <w:p w14:paraId="5848D399" w14:textId="77777777" w:rsidR="0076139D" w:rsidRPr="006D0B4F" w:rsidRDefault="0076139D" w:rsidP="0076139D">
      <w:pPr>
        <w:spacing w:line="360" w:lineRule="auto"/>
        <w:jc w:val="center"/>
      </w:pPr>
    </w:p>
    <w:p w14:paraId="5AC518EE" w14:textId="77777777" w:rsidR="0076139D" w:rsidRPr="006D0B4F" w:rsidRDefault="0076139D" w:rsidP="00350B49">
      <w:pPr>
        <w:spacing w:line="360" w:lineRule="auto"/>
        <w:jc w:val="both"/>
      </w:pPr>
    </w:p>
    <w:p w14:paraId="70806D83" w14:textId="77777777" w:rsidR="00350B49" w:rsidRPr="006D0B4F" w:rsidRDefault="00350B49">
      <w:pPr>
        <w:spacing w:after="160" w:line="259" w:lineRule="auto"/>
      </w:pPr>
      <w:r w:rsidRPr="006D0B4F">
        <w:br w:type="page"/>
      </w:r>
    </w:p>
    <w:p w14:paraId="1FF5E5C2" w14:textId="0C428F4E" w:rsidR="00350B49" w:rsidRPr="006D0B4F" w:rsidRDefault="00350B49" w:rsidP="00350B49">
      <w:pPr>
        <w:spacing w:line="360" w:lineRule="auto"/>
        <w:jc w:val="center"/>
      </w:pPr>
      <w:r w:rsidRPr="006D0B4F">
        <w:lastRenderedPageBreak/>
        <w:t>LISTA DE FIGURAS</w:t>
      </w:r>
    </w:p>
    <w:p w14:paraId="6EED954F" w14:textId="3D988152" w:rsidR="00F27FDD" w:rsidRDefault="00350B49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r w:rsidRPr="006D0B4F">
        <w:rPr>
          <w:lang w:val="pt"/>
        </w:rPr>
        <w:fldChar w:fldCharType="begin"/>
      </w:r>
      <w:r w:rsidRPr="006D0B4F">
        <w:rPr>
          <w:lang w:val="pt"/>
        </w:rPr>
        <w:instrText xml:space="preserve"> TOC \h \z \c "Figura" </w:instrText>
      </w:r>
      <w:r w:rsidRPr="006D0B4F">
        <w:rPr>
          <w:lang w:val="pt"/>
        </w:rPr>
        <w:fldChar w:fldCharType="separate"/>
      </w:r>
      <w:hyperlink w:anchor="_Toc139057130" w:history="1">
        <w:r w:rsidR="00F27FDD" w:rsidRPr="00E9618D">
          <w:rPr>
            <w:rStyle w:val="Hyperlink"/>
            <w:noProof/>
          </w:rPr>
          <w:t>Figura 1: Visualização da estutura de um html</w:t>
        </w:r>
        <w:r w:rsidR="00F27FDD">
          <w:rPr>
            <w:noProof/>
            <w:webHidden/>
          </w:rPr>
          <w:tab/>
        </w:r>
        <w:r w:rsidR="00F27FDD">
          <w:rPr>
            <w:noProof/>
            <w:webHidden/>
          </w:rPr>
          <w:fldChar w:fldCharType="begin"/>
        </w:r>
        <w:r w:rsidR="00F27FDD">
          <w:rPr>
            <w:noProof/>
            <w:webHidden/>
          </w:rPr>
          <w:instrText xml:space="preserve"> PAGEREF _Toc139057130 \h </w:instrText>
        </w:r>
        <w:r w:rsidR="00F27FDD">
          <w:rPr>
            <w:noProof/>
            <w:webHidden/>
          </w:rPr>
        </w:r>
        <w:r w:rsidR="00F27FDD">
          <w:rPr>
            <w:noProof/>
            <w:webHidden/>
          </w:rPr>
          <w:fldChar w:fldCharType="separate"/>
        </w:r>
        <w:r w:rsidR="00F27FDD">
          <w:rPr>
            <w:noProof/>
            <w:webHidden/>
          </w:rPr>
          <w:t>14</w:t>
        </w:r>
        <w:r w:rsidR="00F27FDD">
          <w:rPr>
            <w:noProof/>
            <w:webHidden/>
          </w:rPr>
          <w:fldChar w:fldCharType="end"/>
        </w:r>
      </w:hyperlink>
    </w:p>
    <w:p w14:paraId="2B85EFD0" w14:textId="29CABC1F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1" w:history="1">
        <w:r w:rsidRPr="00E9618D">
          <w:rPr>
            <w:rStyle w:val="Hyperlink"/>
            <w:noProof/>
          </w:rPr>
          <w:t>Figura 2: Ilustracão do papel do react.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4DB8A2" w14:textId="4CD9CC73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2" w:history="1">
        <w:r w:rsidRPr="00E9618D">
          <w:rPr>
            <w:rStyle w:val="Hyperlink"/>
            <w:noProof/>
          </w:rPr>
          <w:t>Figura 3: Ilustação do funcionamento geral de um CI/CD.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CB0EFEC" w14:textId="3CD651C1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3" w:history="1">
        <w:r w:rsidRPr="00E9618D">
          <w:rPr>
            <w:rStyle w:val="Hyperlink"/>
            <w:noProof/>
          </w:rPr>
          <w:t>Figura 4: Tela de aprovação de documentos do Docmatch de sinistros.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0AF11F1B" w14:textId="60BF0E74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4" w:history="1">
        <w:r w:rsidRPr="00E9618D">
          <w:rPr>
            <w:rStyle w:val="Hyperlink"/>
            <w:noProof/>
          </w:rPr>
          <w:t>Figura 5: Fluxo antigo de funcionamento do pagamento de Peritos.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F4317A3" w14:textId="63C208FE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5" w:history="1">
        <w:r w:rsidRPr="00E9618D">
          <w:rPr>
            <w:rStyle w:val="Hyperlink"/>
            <w:noProof/>
          </w:rPr>
          <w:t>Figura 6: Fluxo novo de funcionamento do pagamento de Peritos.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2BEEB756" w14:textId="2552EEA5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6" w:history="1">
        <w:r w:rsidRPr="00E9618D">
          <w:rPr>
            <w:rStyle w:val="Hyperlink"/>
            <w:noProof/>
          </w:rPr>
          <w:t>Figura 7: Tela gerencial do pagamento de perito.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14:paraId="7FFC2007" w14:textId="7894C5ED" w:rsidR="00F27FDD" w:rsidRDefault="00F27FDD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</w:rPr>
      </w:pPr>
      <w:hyperlink w:anchor="_Toc139057137" w:history="1">
        <w:r w:rsidRPr="00E9618D">
          <w:rPr>
            <w:rStyle w:val="Hyperlink"/>
            <w:noProof/>
          </w:rPr>
          <w:t>Figura 8: Exemplo de relatorio enviado pelo projeto de Auditoria de Operações no FTS.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_Toc139057137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5A858CBA" w14:textId="066598D1" w:rsidR="00350B49" w:rsidRPr="006D0B4F" w:rsidRDefault="00350B49" w:rsidP="00350B49">
      <w:pPr>
        <w:spacing w:line="360" w:lineRule="auto"/>
        <w:jc w:val="center"/>
      </w:pPr>
      <w:r w:rsidRPr="006D0B4F">
        <w:rPr>
          <w:lang w:val="pt"/>
        </w:rPr>
        <w:fldChar w:fldCharType="end"/>
      </w:r>
    </w:p>
    <w:p w14:paraId="31B42E0B" w14:textId="43328496" w:rsidR="00350B49" w:rsidRPr="006D0B4F" w:rsidRDefault="006611BC" w:rsidP="00350B49">
      <w:pPr>
        <w:spacing w:line="360" w:lineRule="auto"/>
        <w:jc w:val="center"/>
      </w:pPr>
      <w:r w:rsidRPr="006D0B4F">
        <w:br w:type="page"/>
      </w:r>
      <w:r w:rsidR="00350B49" w:rsidRPr="006D0B4F">
        <w:lastRenderedPageBreak/>
        <w:t>LISTA DE ABREVEATURAS E SIGLAS</w:t>
      </w:r>
    </w:p>
    <w:p w14:paraId="7C6A8275" w14:textId="0296F4E2" w:rsidR="00350B49" w:rsidRPr="006D0B4F" w:rsidRDefault="00350B49" w:rsidP="006E661F">
      <w:pPr>
        <w:pStyle w:val="ndicedeilustraes"/>
        <w:tabs>
          <w:tab w:val="right" w:leader="dot" w:pos="9062"/>
        </w:tabs>
        <w:spacing w:line="360" w:lineRule="auto"/>
      </w:pPr>
      <w:r w:rsidRPr="006D0B4F">
        <w:rPr>
          <w:lang w:val="pt"/>
        </w:rPr>
        <w:fldChar w:fldCharType="begin"/>
      </w:r>
      <w:r w:rsidRPr="006D0B4F">
        <w:rPr>
          <w:lang w:val="pt"/>
        </w:rPr>
        <w:instrText xml:space="preserve"> TOC \h \z \c "Figura" </w:instrText>
      </w:r>
      <w:r w:rsidRPr="006D0B4F">
        <w:rPr>
          <w:lang w:val="pt"/>
        </w:rPr>
        <w:fldChar w:fldCharType="separate"/>
      </w:r>
      <w:r w:rsidR="006E661F" w:rsidRPr="006D0B4F">
        <w:t xml:space="preserve">CI -- </w:t>
      </w:r>
      <w:proofErr w:type="spellStart"/>
      <w:r w:rsidR="006E661F" w:rsidRPr="006D0B4F">
        <w:t>Continuous</w:t>
      </w:r>
      <w:proofErr w:type="spellEnd"/>
      <w:r w:rsidR="006E661F" w:rsidRPr="006D0B4F">
        <w:t xml:space="preserve"> </w:t>
      </w:r>
      <w:proofErr w:type="spellStart"/>
      <w:r w:rsidR="006E661F" w:rsidRPr="006D0B4F">
        <w:t>Integration</w:t>
      </w:r>
      <w:proofErr w:type="spellEnd"/>
    </w:p>
    <w:p w14:paraId="6DD70D06" w14:textId="5ACCEC6D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 xml:space="preserve">CD -- </w:t>
      </w:r>
      <w:r w:rsidRPr="006D0B4F">
        <w:rPr>
          <w:lang w:val="en-US"/>
        </w:rPr>
        <w:t>Continuous Deployment</w:t>
      </w:r>
    </w:p>
    <w:p w14:paraId="4E868BC2" w14:textId="2C3FA533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JS -- Java Script</w:t>
      </w:r>
    </w:p>
    <w:p w14:paraId="784335ED" w14:textId="462C440B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SQL -- Structured Query Language</w:t>
      </w:r>
    </w:p>
    <w:p w14:paraId="5CF9DF1D" w14:textId="31E4F500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SQS -- Simple Queue Service</w:t>
      </w:r>
    </w:p>
    <w:p w14:paraId="03721863" w14:textId="75780DB5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SNS -- Simple Notification Service</w:t>
      </w:r>
    </w:p>
    <w:p w14:paraId="3AE0A450" w14:textId="1F13C609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HTML -- HyperText Markup Language</w:t>
      </w:r>
    </w:p>
    <w:p w14:paraId="6E9693F7" w14:textId="769C2DC0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CSS -- Cascading Style Sheets</w:t>
      </w:r>
    </w:p>
    <w:p w14:paraId="5A37BF07" w14:textId="2F10D537" w:rsidR="006E661F" w:rsidRPr="006D0B4F" w:rsidRDefault="006E661F" w:rsidP="006E661F">
      <w:pPr>
        <w:spacing w:line="360" w:lineRule="auto"/>
        <w:rPr>
          <w:rFonts w:eastAsiaTheme="minorEastAsia"/>
          <w:lang w:val="en-US"/>
        </w:rPr>
      </w:pPr>
      <w:r w:rsidRPr="006D0B4F">
        <w:rPr>
          <w:rFonts w:eastAsiaTheme="minorEastAsia"/>
          <w:lang w:val="en-US"/>
        </w:rPr>
        <w:t>S3 -- Simple Storage Service</w:t>
      </w:r>
    </w:p>
    <w:p w14:paraId="35B15306" w14:textId="599F35FB" w:rsidR="00350B49" w:rsidRPr="006D0B4F" w:rsidRDefault="00350B49" w:rsidP="006E661F">
      <w:pPr>
        <w:spacing w:line="360" w:lineRule="auto"/>
        <w:ind w:firstLine="709"/>
        <w:jc w:val="both"/>
        <w:rPr>
          <w:lang w:val="en-US"/>
        </w:rPr>
      </w:pPr>
      <w:r w:rsidRPr="006D0B4F">
        <w:rPr>
          <w:lang w:val="pt"/>
        </w:rPr>
        <w:fldChar w:fldCharType="end"/>
      </w:r>
    </w:p>
    <w:p w14:paraId="4BE6D22C" w14:textId="77777777" w:rsidR="00350B49" w:rsidRPr="006D0B4F" w:rsidRDefault="00350B49">
      <w:pPr>
        <w:spacing w:after="160" w:line="259" w:lineRule="auto"/>
        <w:rPr>
          <w:lang w:val="en-US"/>
        </w:rPr>
      </w:pPr>
      <w:r w:rsidRPr="006D0B4F">
        <w:rPr>
          <w:lang w:val="en-US"/>
        </w:rPr>
        <w:br w:type="page"/>
      </w:r>
    </w:p>
    <w:sdt>
      <w:sdtPr>
        <w:id w:val="679708220"/>
        <w:docPartObj>
          <w:docPartGallery w:val="Table of Contents"/>
          <w:docPartUnique/>
        </w:docPartObj>
      </w:sdtPr>
      <w:sdtContent>
        <w:p w14:paraId="6ECADAF4" w14:textId="044FD36E" w:rsidR="006611BC" w:rsidRPr="007B0FCC" w:rsidRDefault="006611BC" w:rsidP="00C8562B">
          <w:pPr>
            <w:jc w:val="center"/>
            <w:rPr>
              <w:lang w:val="en-US"/>
            </w:rPr>
          </w:pPr>
          <w:r w:rsidRPr="007B0FCC">
            <w:rPr>
              <w:lang w:val="en-US"/>
            </w:rPr>
            <w:t>SUMÁRIO</w:t>
          </w:r>
        </w:p>
        <w:p w14:paraId="3049873D" w14:textId="6025B573" w:rsidR="00C8562B" w:rsidRPr="007B0FCC" w:rsidRDefault="006611BC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7B0FCC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9058267" w:history="1"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1.</w:t>
            </w:r>
            <w:r w:rsidR="00C8562B"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C8562B"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IDENTIFICAÇÃO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_Toc139058267 \h </w:instrTex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C8562B"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FD60721" w14:textId="52C7956D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68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RESPONSABILIDADE E COMPROMISSO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_Toc139058268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0DC39E8" w14:textId="703C522F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69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2.1.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Aluno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_Toc139058269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9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A6469C" w14:textId="057AF273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0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2.2.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Termo do Supervisor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_Toc139058270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10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4EF9387" w14:textId="04FD6603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1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3.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INTRODUÇÃO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_Toc139058271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11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5FB9F7A" w14:textId="33496327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2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4.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BTG Pactual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_Toc139058272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12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21C17E" w14:textId="2F199D82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3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APROFUDAMENTAÇÃO TEÓRICA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_Toc139058273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08E520" w14:textId="67BC4C7C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4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Python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_Toc139058274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4ADB1C" w14:textId="675E0F67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5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5.2.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Java Script (Js)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_Toc139058275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C49CE2" w14:textId="7BDBB60F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6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5.3.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HyperText Markup Language (HTML)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_Toc139058276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14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C37088" w14:textId="2346AF9D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7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5.4.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Cascading Style Sheets (CSS)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_Toc139058277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C0D080" w14:textId="1BB7553C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8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5.5.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Structured Query Language (SQL)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_Toc139058278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0B6FBA" w14:textId="1258824E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79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5.6.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React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_Toc139058279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16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CA195F" w14:textId="5EFEB867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0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5.7.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Flask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_Toc139058280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17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3C3371" w14:textId="17848ED2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1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5.8.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Fast API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_Toc139058281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18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78E5F66" w14:textId="43A995C8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2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5.9.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Continuous Integration/Continuous Deployment (CI/ CD)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_Toc139058282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19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BEEB4BB" w14:textId="63175BA0" w:rsidR="00C8562B" w:rsidRPr="007B0FCC" w:rsidRDefault="00C8562B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3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Micro serviços AWS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_Toc139058283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20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F983A42" w14:textId="796A87EE" w:rsidR="00C8562B" w:rsidRPr="007B0FCC" w:rsidRDefault="00C8562B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4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5.10.1.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Storage Service (S3)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_Toc139058284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21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DFFC507" w14:textId="123870B7" w:rsidR="00C8562B" w:rsidRPr="007B0FCC" w:rsidRDefault="00C8562B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5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5.10.2.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Amazon Simple Queue Service (SQS)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_Toc139058285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22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8366938" w14:textId="0FF78DB4" w:rsidR="00C8562B" w:rsidRPr="007B0FCC" w:rsidRDefault="00C8562B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6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5.10.3.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n-US"/>
              </w:rPr>
              <w:t>Amazon Simple Notification Service (SNS)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_Toc139058286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23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A6F74B7" w14:textId="69BF0560" w:rsidR="00C8562B" w:rsidRPr="007B0FCC" w:rsidRDefault="00C8562B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7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5.10.4.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Lambda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_Toc139058287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0DD7590" w14:textId="4B813376" w:rsidR="00C8562B" w:rsidRPr="007B0FCC" w:rsidRDefault="00C8562B" w:rsidP="00C8562B">
          <w:pPr>
            <w:pStyle w:val="Sumrio1"/>
            <w:tabs>
              <w:tab w:val="left" w:pos="960"/>
            </w:tabs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8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5.10.5.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DynamoDB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_Toc139058288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24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AF3CA10" w14:textId="1A7CF065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89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ATIVIDADES DESENVOLVIDAS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_Toc139058289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059B9CDC" w14:textId="4ABEF19E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0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6.1.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extração e batimento digital assets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_Toc139058290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26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DDD6915" w14:textId="07AD2AA6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1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6.2.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validação de documentos para pagamento de indenização de seguro rural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_Toc139058291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27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2151734" w14:textId="1C37663A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2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6.3.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Relatório Custodia de Criptomoedas( DRU - MYNT )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_Toc139058292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E281828" w14:textId="6FC0C867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3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6.4.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Projeto de validação de documentos do pagamento de vistorias aos peritos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_Toc139058293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29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3339085" w14:textId="1DA5AC5F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4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6.5.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eastAsiaTheme="minorHAnsi" w:hAnsi="Times New Roman" w:cs="Times New Roman"/>
                <w:b w:val="0"/>
                <w:bCs w:val="0"/>
                <w:i w:val="0"/>
                <w:iCs w:val="0"/>
                <w:noProof/>
                <w:lang w:eastAsia="en-US"/>
                <w14:ligatures w14:val="standardContextual"/>
              </w:rPr>
              <w:t>Auditoria de Operações no FTS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_Toc139058294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31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3C1DEC" w14:textId="06C0E310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5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7.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CONCLUSÃO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_Toc139058295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34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954DE3F" w14:textId="5F00FC76" w:rsidR="00C8562B" w:rsidRPr="007B0FCC" w:rsidRDefault="00C8562B" w:rsidP="00C8562B">
          <w:pPr>
            <w:pStyle w:val="Sumrio1"/>
            <w:spacing w:line="240" w:lineRule="auto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058296" w:history="1"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8.</w:t>
            </w:r>
            <w:r w:rsidRPr="007B0FCC">
              <w:rPr>
                <w:rFonts w:ascii="Times New Roman" w:eastAsiaTheme="minorEastAsia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7B0FCC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>REFERÊNCIAS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_Toc139058296 \h </w:instrTex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35</w:t>
            </w:r>
            <w:r w:rsidRPr="007B0FCC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354A18D" w14:textId="37DEE5F0" w:rsidR="006611BC" w:rsidRPr="00F27FDD" w:rsidRDefault="006611BC" w:rsidP="00C8562B">
          <w:pPr>
            <w:ind w:firstLine="709"/>
            <w:jc w:val="both"/>
          </w:pPr>
          <w:r w:rsidRPr="007B0FCC">
            <w:fldChar w:fldCharType="end"/>
          </w:r>
        </w:p>
      </w:sdtContent>
    </w:sdt>
    <w:p w14:paraId="20C6651B" w14:textId="77777777" w:rsidR="006611BC" w:rsidRPr="00F27FDD" w:rsidRDefault="006611BC" w:rsidP="006611BC">
      <w:pPr>
        <w:spacing w:line="360" w:lineRule="auto"/>
        <w:ind w:firstLine="709"/>
        <w:jc w:val="both"/>
        <w:sectPr w:rsidR="006611BC" w:rsidRPr="00F27FDD" w:rsidSect="00581FEE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20" w:footer="720" w:gutter="0"/>
          <w:pgNumType w:start="1"/>
          <w:cols w:space="708"/>
          <w:titlePg/>
          <w:docGrid w:linePitch="360"/>
        </w:sectPr>
      </w:pPr>
      <w:r w:rsidRPr="00F27FDD">
        <w:br w:type="page"/>
      </w:r>
    </w:p>
    <w:p w14:paraId="52F6888F" w14:textId="214ED5F7" w:rsidR="00350B49" w:rsidRPr="006D0B4F" w:rsidRDefault="006611BC" w:rsidP="0094141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" w:name="_Toc139058267"/>
      <w:r w:rsidRPr="006D0B4F">
        <w:rPr>
          <w:rFonts w:ascii="Times New Roman" w:hAnsi="Times New Roman" w:cs="Times New Roman"/>
        </w:rPr>
        <w:lastRenderedPageBreak/>
        <w:t>I</w:t>
      </w:r>
      <w:r w:rsidR="00941418" w:rsidRPr="006D0B4F">
        <w:rPr>
          <w:rFonts w:ascii="Times New Roman" w:hAnsi="Times New Roman" w:cs="Times New Roman"/>
        </w:rPr>
        <w:t>DENTIFICAÇÃO</w:t>
      </w:r>
      <w:bookmarkEnd w:id="2"/>
    </w:p>
    <w:p w14:paraId="52F28037" w14:textId="77777777" w:rsidR="00941418" w:rsidRPr="006D0B4F" w:rsidRDefault="00941418" w:rsidP="00941418">
      <w:pPr>
        <w:spacing w:line="360" w:lineRule="auto"/>
        <w:ind w:firstLine="709"/>
      </w:pPr>
      <w:bookmarkStart w:id="3" w:name="_Toc80638971"/>
    </w:p>
    <w:p w14:paraId="1B1ADAB8" w14:textId="471A10EF" w:rsidR="00941418" w:rsidRPr="006D0B4F" w:rsidRDefault="00941418" w:rsidP="00941418">
      <w:pPr>
        <w:spacing w:line="360" w:lineRule="auto"/>
        <w:ind w:firstLine="709"/>
      </w:pPr>
      <w:r w:rsidRPr="006D0B4F">
        <w:t xml:space="preserve">Nome: </w:t>
      </w:r>
      <w:r w:rsidR="00A2682E" w:rsidRPr="006D0B4F">
        <w:t>Henrique Spencer Albuquerque</w:t>
      </w:r>
      <w:r w:rsidRPr="006D0B4F">
        <w:t xml:space="preserve"> </w:t>
      </w:r>
    </w:p>
    <w:p w14:paraId="4EC8A208" w14:textId="7E3575CC" w:rsidR="00941418" w:rsidRPr="006D0B4F" w:rsidRDefault="00A2682E" w:rsidP="00941418">
      <w:pPr>
        <w:spacing w:line="360" w:lineRule="auto"/>
        <w:ind w:firstLine="709"/>
      </w:pPr>
      <w:r w:rsidRPr="006D0B4F">
        <w:t>Av. Amintas Barros</w:t>
      </w:r>
      <w:r w:rsidR="00941418" w:rsidRPr="006D0B4F">
        <w:t xml:space="preserve">, </w:t>
      </w:r>
      <w:r w:rsidRPr="006D0B4F">
        <w:t>3735</w:t>
      </w:r>
    </w:p>
    <w:p w14:paraId="5D2D2A91" w14:textId="16671E06" w:rsidR="00941418" w:rsidRPr="006D0B4F" w:rsidRDefault="00A2682E" w:rsidP="00941418">
      <w:pPr>
        <w:spacing w:line="360" w:lineRule="auto"/>
        <w:ind w:firstLine="709"/>
      </w:pPr>
      <w:r w:rsidRPr="006D0B4F">
        <w:t>Lagoa Nova</w:t>
      </w:r>
    </w:p>
    <w:p w14:paraId="791387A7" w14:textId="43260EC1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(84) </w:t>
      </w:r>
      <w:r w:rsidR="00A2682E" w:rsidRPr="006D0B4F">
        <w:t>9 9910-0137</w:t>
      </w:r>
    </w:p>
    <w:p w14:paraId="7D47FBB0" w14:textId="556CD171" w:rsidR="00941418" w:rsidRPr="006D0B4F" w:rsidRDefault="00941418" w:rsidP="00941418">
      <w:pPr>
        <w:spacing w:line="360" w:lineRule="auto"/>
        <w:ind w:firstLine="709"/>
      </w:pPr>
      <w:proofErr w:type="spellStart"/>
      <w:r w:rsidRPr="006D0B4F">
        <w:t>Email</w:t>
      </w:r>
      <w:proofErr w:type="spellEnd"/>
      <w:r w:rsidRPr="006D0B4F">
        <w:t xml:space="preserve">: </w:t>
      </w:r>
      <w:r w:rsidR="00A2682E" w:rsidRPr="006D0B4F">
        <w:t>henriquespencer11</w:t>
      </w:r>
      <w:r w:rsidRPr="006D0B4F">
        <w:t>@gmail.com</w:t>
      </w:r>
    </w:p>
    <w:p w14:paraId="570E7E8B" w14:textId="7AC9A378" w:rsidR="00941418" w:rsidRPr="006D0B4F" w:rsidRDefault="00941418" w:rsidP="00941418">
      <w:pPr>
        <w:spacing w:line="360" w:lineRule="auto"/>
        <w:ind w:firstLine="709"/>
      </w:pPr>
    </w:p>
    <w:p w14:paraId="24913977" w14:textId="72566245" w:rsidR="00941418" w:rsidRPr="006D0B4F" w:rsidRDefault="00941418" w:rsidP="00941418">
      <w:pPr>
        <w:spacing w:line="360" w:lineRule="auto"/>
        <w:ind w:firstLine="709"/>
      </w:pPr>
    </w:p>
    <w:p w14:paraId="7704DB50" w14:textId="105E7BC9" w:rsidR="00941418" w:rsidRPr="006D0B4F" w:rsidRDefault="00941418" w:rsidP="00941418">
      <w:pPr>
        <w:spacing w:line="360" w:lineRule="auto"/>
        <w:ind w:firstLine="709"/>
      </w:pPr>
    </w:p>
    <w:p w14:paraId="13BF7AE8" w14:textId="77777777" w:rsidR="00941418" w:rsidRPr="006D0B4F" w:rsidRDefault="00941418" w:rsidP="00941418">
      <w:pPr>
        <w:spacing w:line="360" w:lineRule="auto"/>
        <w:ind w:firstLine="709"/>
      </w:pPr>
    </w:p>
    <w:p w14:paraId="72482A49" w14:textId="534E100E" w:rsidR="00941418" w:rsidRPr="006D0B4F" w:rsidRDefault="00941418" w:rsidP="00941418">
      <w:pPr>
        <w:spacing w:line="360" w:lineRule="auto"/>
        <w:ind w:firstLine="709"/>
      </w:pPr>
      <w:r w:rsidRPr="006D0B4F">
        <w:t xml:space="preserve">Empresa: </w:t>
      </w:r>
      <w:r w:rsidR="00A2682E" w:rsidRPr="006D0B4F">
        <w:t>BTG</w:t>
      </w:r>
      <w:r w:rsidRPr="006D0B4F">
        <w:t xml:space="preserve">. </w:t>
      </w:r>
    </w:p>
    <w:p w14:paraId="188C0146" w14:textId="61817386" w:rsidR="00941418" w:rsidRPr="006D0B4F" w:rsidRDefault="00A2682E" w:rsidP="00941418">
      <w:pPr>
        <w:spacing w:line="360" w:lineRule="auto"/>
        <w:ind w:firstLine="709"/>
      </w:pPr>
      <w:r w:rsidRPr="006D0B4F">
        <w:t>Av. Brigadeiro Faria Lima</w:t>
      </w:r>
      <w:r w:rsidR="00941418" w:rsidRPr="006D0B4F">
        <w:t xml:space="preserve">, </w:t>
      </w:r>
      <w:r w:rsidRPr="006D0B4F">
        <w:t>3477</w:t>
      </w:r>
    </w:p>
    <w:p w14:paraId="47D2B305" w14:textId="758C4DDB" w:rsidR="00941418" w:rsidRPr="006D0B4F" w:rsidRDefault="00A2682E" w:rsidP="00941418">
      <w:pPr>
        <w:spacing w:line="360" w:lineRule="auto"/>
        <w:ind w:firstLine="709"/>
      </w:pPr>
      <w:r w:rsidRPr="006D0B4F">
        <w:t>Itaim Bibi, São Paulo</w:t>
      </w:r>
      <w:r w:rsidR="00941418" w:rsidRPr="006D0B4F">
        <w:t xml:space="preserve"> </w:t>
      </w:r>
    </w:p>
    <w:p w14:paraId="4D8F900A" w14:textId="78CEC597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</w:t>
      </w:r>
      <w:r w:rsidR="00A2682E" w:rsidRPr="006D0B4F">
        <w:t>(11) 4007-2511</w:t>
      </w:r>
    </w:p>
    <w:p w14:paraId="6A589635" w14:textId="73E7D401" w:rsidR="00941418" w:rsidRPr="006D0B4F" w:rsidRDefault="00941418" w:rsidP="00941418">
      <w:pPr>
        <w:spacing w:line="360" w:lineRule="auto"/>
        <w:ind w:firstLine="709"/>
      </w:pPr>
    </w:p>
    <w:p w14:paraId="1FBD2F8D" w14:textId="37D5F5C9" w:rsidR="00941418" w:rsidRPr="006D0B4F" w:rsidRDefault="00941418" w:rsidP="00941418">
      <w:pPr>
        <w:spacing w:line="360" w:lineRule="auto"/>
        <w:ind w:firstLine="709"/>
      </w:pPr>
    </w:p>
    <w:p w14:paraId="2642F763" w14:textId="77777777" w:rsidR="00941418" w:rsidRPr="006D0B4F" w:rsidRDefault="00941418" w:rsidP="00941418">
      <w:pPr>
        <w:spacing w:line="360" w:lineRule="auto"/>
        <w:ind w:firstLine="709"/>
      </w:pPr>
    </w:p>
    <w:p w14:paraId="5CDD17E9" w14:textId="77777777" w:rsidR="00941418" w:rsidRPr="006D0B4F" w:rsidRDefault="00941418" w:rsidP="00941418">
      <w:pPr>
        <w:spacing w:line="360" w:lineRule="auto"/>
        <w:ind w:firstLine="709"/>
      </w:pPr>
    </w:p>
    <w:p w14:paraId="7225ECED" w14:textId="104AD0F4" w:rsidR="00941418" w:rsidRPr="006D0B4F" w:rsidRDefault="00941418" w:rsidP="00941418">
      <w:pPr>
        <w:spacing w:line="360" w:lineRule="auto"/>
        <w:ind w:firstLine="709"/>
      </w:pPr>
      <w:r w:rsidRPr="006D0B4F">
        <w:t xml:space="preserve">Supervisor: </w:t>
      </w:r>
      <w:r w:rsidR="00A2682E" w:rsidRPr="006D0B4F">
        <w:t xml:space="preserve"> </w:t>
      </w:r>
      <w:r w:rsidR="00A2682E" w:rsidRPr="006D0B4F">
        <w:rPr>
          <w:highlight w:val="yellow"/>
        </w:rPr>
        <w:t>NOME</w:t>
      </w:r>
    </w:p>
    <w:p w14:paraId="02AB6524" w14:textId="77777777" w:rsidR="00941418" w:rsidRPr="006D0B4F" w:rsidRDefault="00941418" w:rsidP="00941418">
      <w:pPr>
        <w:spacing w:line="360" w:lineRule="auto"/>
        <w:ind w:firstLine="709"/>
      </w:pPr>
      <w:r w:rsidRPr="006D0B4F">
        <w:t>Engenheiro Eletricista</w:t>
      </w:r>
    </w:p>
    <w:p w14:paraId="1B2EF7DF" w14:textId="14A8CDF2" w:rsidR="00941418" w:rsidRPr="006D0B4F" w:rsidRDefault="00A2682E" w:rsidP="00941418">
      <w:pPr>
        <w:spacing w:line="360" w:lineRule="auto"/>
        <w:ind w:firstLine="709"/>
      </w:pPr>
      <w:r w:rsidRPr="006D0B4F">
        <w:rPr>
          <w:highlight w:val="yellow"/>
        </w:rPr>
        <w:t>CARGO</w:t>
      </w:r>
      <w:r w:rsidR="00941418" w:rsidRPr="006D0B4F">
        <w:t xml:space="preserve"> da </w:t>
      </w:r>
      <w:r w:rsidRPr="006D0B4F">
        <w:t>BTG</w:t>
      </w:r>
      <w:r w:rsidR="00941418" w:rsidRPr="006D0B4F">
        <w:t xml:space="preserve">. </w:t>
      </w:r>
    </w:p>
    <w:p w14:paraId="1795A847" w14:textId="3918572F" w:rsidR="00941418" w:rsidRPr="006D0B4F" w:rsidRDefault="00941418" w:rsidP="00941418">
      <w:pPr>
        <w:spacing w:line="360" w:lineRule="auto"/>
        <w:ind w:firstLine="709"/>
      </w:pPr>
      <w:r w:rsidRPr="006D0B4F">
        <w:t xml:space="preserve">Telefone: </w:t>
      </w:r>
      <w:r w:rsidR="00A2682E" w:rsidRPr="006D0B4F">
        <w:rPr>
          <w:highlight w:val="yellow"/>
        </w:rPr>
        <w:t>TELEFONE</w:t>
      </w:r>
    </w:p>
    <w:p w14:paraId="63655AB2" w14:textId="7BA3374C" w:rsidR="00941418" w:rsidRPr="006D0B4F" w:rsidRDefault="00941418" w:rsidP="00941418">
      <w:pPr>
        <w:spacing w:line="360" w:lineRule="auto"/>
        <w:ind w:firstLine="709"/>
      </w:pPr>
      <w:proofErr w:type="spellStart"/>
      <w:r w:rsidRPr="006D0B4F">
        <w:t>Email</w:t>
      </w:r>
      <w:proofErr w:type="spellEnd"/>
      <w:r w:rsidRPr="006D0B4F">
        <w:t xml:space="preserve">: </w:t>
      </w:r>
      <w:r w:rsidR="00A2682E" w:rsidRPr="006D0B4F">
        <w:rPr>
          <w:highlight w:val="yellow"/>
        </w:rPr>
        <w:t>EMAIL</w:t>
      </w:r>
    </w:p>
    <w:p w14:paraId="23F2C9BA" w14:textId="5C7DC147" w:rsidR="00941418" w:rsidRPr="006D0B4F" w:rsidRDefault="00941418" w:rsidP="006611BC">
      <w:pPr>
        <w:spacing w:line="360" w:lineRule="auto"/>
        <w:ind w:firstLine="709"/>
        <w:jc w:val="both"/>
      </w:pPr>
    </w:p>
    <w:p w14:paraId="6CA57B67" w14:textId="77777777" w:rsidR="00941418" w:rsidRPr="006D0B4F" w:rsidRDefault="00941418">
      <w:pPr>
        <w:spacing w:after="160" w:line="259" w:lineRule="auto"/>
      </w:pPr>
      <w:r w:rsidRPr="006D0B4F">
        <w:br w:type="page"/>
      </w:r>
    </w:p>
    <w:p w14:paraId="0C703674" w14:textId="6F679AB5" w:rsidR="00941418" w:rsidRPr="006D0B4F" w:rsidRDefault="004F4D08" w:rsidP="004F4D08">
      <w:pPr>
        <w:pStyle w:val="Ttulo1"/>
        <w:numPr>
          <w:ilvl w:val="0"/>
          <w:numId w:val="2"/>
        </w:numPr>
        <w:spacing w:after="240"/>
        <w:ind w:left="0" w:firstLine="0"/>
        <w:rPr>
          <w:rFonts w:ascii="Times New Roman" w:hAnsi="Times New Roman" w:cs="Times New Roman"/>
        </w:rPr>
      </w:pPr>
      <w:bookmarkStart w:id="4" w:name="_Toc139058268"/>
      <w:r w:rsidRPr="006D0B4F">
        <w:rPr>
          <w:rFonts w:ascii="Times New Roman" w:hAnsi="Times New Roman" w:cs="Times New Roman"/>
        </w:rPr>
        <w:lastRenderedPageBreak/>
        <w:t>RESPONSABILIDADE E COMPROMISSO</w:t>
      </w:r>
      <w:bookmarkEnd w:id="4"/>
    </w:p>
    <w:p w14:paraId="460D10E9" w14:textId="39ED74D9" w:rsidR="004F4D08" w:rsidRPr="006D0B4F" w:rsidRDefault="004F4D08" w:rsidP="004F4D08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5" w:name="_Toc139058269"/>
      <w:r w:rsidRPr="006D0B4F">
        <w:rPr>
          <w:rFonts w:ascii="Times New Roman" w:hAnsi="Times New Roman" w:cs="Times New Roman"/>
        </w:rPr>
        <w:t>Termo do Aluno</w:t>
      </w:r>
      <w:bookmarkEnd w:id="5"/>
      <w:r w:rsidRPr="006D0B4F">
        <w:rPr>
          <w:rFonts w:ascii="Times New Roman" w:hAnsi="Times New Roman" w:cs="Times New Roman"/>
        </w:rPr>
        <w:t xml:space="preserve"> </w:t>
      </w:r>
    </w:p>
    <w:p w14:paraId="1450BB5A" w14:textId="25828956" w:rsidR="00941418" w:rsidRPr="006D0B4F" w:rsidRDefault="00941418" w:rsidP="00941418">
      <w:pPr>
        <w:spacing w:line="360" w:lineRule="auto"/>
        <w:ind w:firstLine="709"/>
        <w:jc w:val="both"/>
      </w:pPr>
      <w:r w:rsidRPr="006D0B4F">
        <w:t xml:space="preserve">Eu, Henrique Spencer Albuquerque, portador do RG </w:t>
      </w:r>
      <w:r w:rsidR="00C35AB3" w:rsidRPr="006D0B4F">
        <w:t>número</w:t>
      </w:r>
      <w:r w:rsidRPr="006D0B4F">
        <w:t xml:space="preserve"> 002.962.925 SSP/RN, domiciliado na Amintas Barros, 3735 – Lagoa Nova, Natal/RN, responsabilizo-me pela veracidade das </w:t>
      </w:r>
      <w:r w:rsidR="00C35AB3" w:rsidRPr="006D0B4F">
        <w:t>informações</w:t>
      </w:r>
      <w:r w:rsidRPr="006D0B4F">
        <w:t xml:space="preserve"> contidas neste </w:t>
      </w:r>
      <w:r w:rsidR="00C35AB3" w:rsidRPr="006D0B4F">
        <w:t>relatório</w:t>
      </w:r>
      <w:r w:rsidRPr="006D0B4F">
        <w:t xml:space="preserve"> e autorizo ao representante legal da Universidade Federal do Rio Grande do Norte a fazer uso de qualquer meio legal </w:t>
      </w:r>
      <w:r w:rsidR="00C35AB3" w:rsidRPr="006D0B4F">
        <w:t>aplicável</w:t>
      </w:r>
      <w:r w:rsidRPr="006D0B4F">
        <w:t xml:space="preserve"> para comprová-</w:t>
      </w:r>
      <w:proofErr w:type="spellStart"/>
      <w:r w:rsidRPr="006D0B4F">
        <w:t>las</w:t>
      </w:r>
      <w:proofErr w:type="spellEnd"/>
      <w:r w:rsidRPr="006D0B4F">
        <w:t>.</w:t>
      </w:r>
    </w:p>
    <w:p w14:paraId="2D942682" w14:textId="279610DC" w:rsidR="00941418" w:rsidRPr="006D0B4F" w:rsidRDefault="00941418" w:rsidP="00941418">
      <w:pPr>
        <w:spacing w:line="360" w:lineRule="auto"/>
        <w:ind w:firstLine="709"/>
        <w:jc w:val="both"/>
      </w:pPr>
    </w:p>
    <w:p w14:paraId="43119446" w14:textId="77777777" w:rsidR="00941418" w:rsidRPr="006D0B4F" w:rsidRDefault="00941418" w:rsidP="00941418">
      <w:pPr>
        <w:spacing w:line="360" w:lineRule="auto"/>
        <w:ind w:firstLine="709"/>
        <w:jc w:val="both"/>
      </w:pPr>
    </w:p>
    <w:p w14:paraId="1FDD0D21" w14:textId="751D59C4" w:rsidR="00941418" w:rsidRPr="006D0B4F" w:rsidRDefault="00941418" w:rsidP="00941418">
      <w:pPr>
        <w:spacing w:line="360" w:lineRule="auto"/>
        <w:ind w:firstLine="709"/>
        <w:jc w:val="center"/>
      </w:pPr>
      <w:r w:rsidRPr="006D0B4F">
        <w:t>Henrique Spencer Albuquerque</w:t>
      </w:r>
    </w:p>
    <w:p w14:paraId="450755CE" w14:textId="4E429B00" w:rsidR="00941418" w:rsidRPr="006D0B4F" w:rsidRDefault="00C35AB3" w:rsidP="00941418">
      <w:pPr>
        <w:spacing w:line="360" w:lineRule="auto"/>
        <w:ind w:firstLine="709"/>
        <w:jc w:val="center"/>
      </w:pPr>
      <w:r w:rsidRPr="006D0B4F">
        <w:t>Estagiário</w:t>
      </w:r>
    </w:p>
    <w:p w14:paraId="133FC9F1" w14:textId="77777777" w:rsidR="00941418" w:rsidRPr="006D0B4F" w:rsidRDefault="00941418" w:rsidP="00941418">
      <w:pPr>
        <w:spacing w:line="360" w:lineRule="auto"/>
        <w:ind w:firstLine="709"/>
        <w:jc w:val="both"/>
      </w:pPr>
    </w:p>
    <w:p w14:paraId="1EC1DAFD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7E1D9649" w14:textId="77777777" w:rsidR="00DC70BC" w:rsidRPr="006D0B4F" w:rsidRDefault="00DC70BC">
      <w:pPr>
        <w:spacing w:after="160" w:line="259" w:lineRule="auto"/>
      </w:pPr>
      <w:r w:rsidRPr="006D0B4F">
        <w:br w:type="page"/>
      </w:r>
    </w:p>
    <w:p w14:paraId="3E76ADC9" w14:textId="6F4391E2" w:rsidR="007556C6" w:rsidRPr="006D0B4F" w:rsidRDefault="007556C6" w:rsidP="007556C6">
      <w:pPr>
        <w:pStyle w:val="Ttulo1"/>
        <w:numPr>
          <w:ilvl w:val="1"/>
          <w:numId w:val="2"/>
        </w:numPr>
        <w:spacing w:after="240"/>
        <w:rPr>
          <w:rFonts w:ascii="Times New Roman" w:hAnsi="Times New Roman" w:cs="Times New Roman"/>
        </w:rPr>
      </w:pPr>
      <w:bookmarkStart w:id="6" w:name="_Toc139058270"/>
      <w:r w:rsidRPr="006D0B4F">
        <w:rPr>
          <w:rFonts w:ascii="Times New Roman" w:hAnsi="Times New Roman" w:cs="Times New Roman"/>
        </w:rPr>
        <w:lastRenderedPageBreak/>
        <w:t>Termo do Supervisor</w:t>
      </w:r>
      <w:bookmarkEnd w:id="6"/>
      <w:r w:rsidRPr="006D0B4F">
        <w:rPr>
          <w:rFonts w:ascii="Times New Roman" w:hAnsi="Times New Roman" w:cs="Times New Roman"/>
        </w:rPr>
        <w:t xml:space="preserve"> </w:t>
      </w:r>
    </w:p>
    <w:p w14:paraId="7C6D362B" w14:textId="6C5513DF" w:rsidR="00DC70BC" w:rsidRPr="006D0B4F" w:rsidRDefault="00DC70BC" w:rsidP="00DC70BC">
      <w:pPr>
        <w:spacing w:line="360" w:lineRule="auto"/>
        <w:ind w:firstLine="709"/>
        <w:jc w:val="both"/>
      </w:pPr>
      <w:r w:rsidRPr="006D0B4F">
        <w:t xml:space="preserve">Eu, </w:t>
      </w:r>
      <w:r w:rsidRPr="006D0B4F">
        <w:rPr>
          <w:highlight w:val="yellow"/>
        </w:rPr>
        <w:t>NOME, CARGO</w:t>
      </w:r>
      <w:r w:rsidRPr="006D0B4F">
        <w:t xml:space="preserve"> na empresa BTG, responsabilizo-me pela veracidade das informações contidas neste </w:t>
      </w:r>
      <w:proofErr w:type="spellStart"/>
      <w:r w:rsidRPr="006D0B4F">
        <w:t>relatório</w:t>
      </w:r>
      <w:proofErr w:type="spellEnd"/>
      <w:r w:rsidRPr="006D0B4F">
        <w:t xml:space="preserve"> e autorizo ao representante legal da Universidade Federal do Rio Grande do Norte a fazer uso de qualquer meio legal </w:t>
      </w:r>
      <w:proofErr w:type="spellStart"/>
      <w:r w:rsidRPr="006D0B4F">
        <w:t>aplicável</w:t>
      </w:r>
      <w:proofErr w:type="spellEnd"/>
      <w:r w:rsidRPr="006D0B4F">
        <w:t xml:space="preserve"> para comprová-</w:t>
      </w:r>
      <w:proofErr w:type="spellStart"/>
      <w:r w:rsidRPr="006D0B4F">
        <w:t>las</w:t>
      </w:r>
      <w:proofErr w:type="spellEnd"/>
      <w:r w:rsidRPr="006D0B4F">
        <w:t xml:space="preserve">. </w:t>
      </w:r>
    </w:p>
    <w:p w14:paraId="6DC70E89" w14:textId="04C40929" w:rsidR="00DC70BC" w:rsidRPr="006D0B4F" w:rsidRDefault="00DC70BC" w:rsidP="00DC70BC">
      <w:pPr>
        <w:spacing w:line="360" w:lineRule="auto"/>
        <w:ind w:firstLine="709"/>
        <w:jc w:val="both"/>
      </w:pPr>
    </w:p>
    <w:p w14:paraId="08858553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055875D5" w14:textId="77777777" w:rsidR="00DC70BC" w:rsidRPr="006D0B4F" w:rsidRDefault="00DC70BC" w:rsidP="00DC70BC">
      <w:pPr>
        <w:spacing w:line="360" w:lineRule="auto"/>
        <w:ind w:firstLine="709"/>
        <w:jc w:val="both"/>
      </w:pPr>
    </w:p>
    <w:p w14:paraId="2DAD1418" w14:textId="67219866" w:rsidR="00DC70BC" w:rsidRPr="006D0B4F" w:rsidRDefault="00DC70BC" w:rsidP="00DC70BC">
      <w:pPr>
        <w:spacing w:line="360" w:lineRule="auto"/>
        <w:ind w:firstLine="709"/>
        <w:jc w:val="center"/>
      </w:pPr>
      <w:r w:rsidRPr="006D0B4F">
        <w:rPr>
          <w:highlight w:val="yellow"/>
        </w:rPr>
        <w:t>NOME</w:t>
      </w:r>
    </w:p>
    <w:p w14:paraId="1906CFA8" w14:textId="40A1DED4" w:rsidR="00DC70BC" w:rsidRPr="006D0B4F" w:rsidRDefault="00DC70BC" w:rsidP="00DC70BC">
      <w:pPr>
        <w:spacing w:line="360" w:lineRule="auto"/>
        <w:ind w:firstLine="709"/>
        <w:jc w:val="center"/>
      </w:pPr>
      <w:r w:rsidRPr="006D0B4F">
        <w:t xml:space="preserve">Supervisor de </w:t>
      </w:r>
      <w:proofErr w:type="spellStart"/>
      <w:r w:rsidRPr="006D0B4F">
        <w:t>Estágio</w:t>
      </w:r>
      <w:proofErr w:type="spellEnd"/>
    </w:p>
    <w:p w14:paraId="1CEE34D3" w14:textId="7129E388" w:rsidR="00DC70BC" w:rsidRPr="006D0B4F" w:rsidRDefault="00DC70BC" w:rsidP="00DC70BC">
      <w:pPr>
        <w:spacing w:line="360" w:lineRule="auto"/>
        <w:ind w:firstLine="709"/>
        <w:jc w:val="center"/>
      </w:pPr>
      <w:r w:rsidRPr="006D0B4F">
        <w:rPr>
          <w:highlight w:val="yellow"/>
        </w:rPr>
        <w:t>CARGO</w:t>
      </w:r>
    </w:p>
    <w:p w14:paraId="29654855" w14:textId="77777777" w:rsidR="00DC70BC" w:rsidRPr="006D0B4F" w:rsidRDefault="00DC70BC">
      <w:pPr>
        <w:spacing w:after="160" w:line="259" w:lineRule="auto"/>
      </w:pPr>
      <w:r w:rsidRPr="006D0B4F">
        <w:br w:type="page"/>
      </w:r>
    </w:p>
    <w:p w14:paraId="5F6C9576" w14:textId="175C0A66" w:rsidR="00941418" w:rsidRPr="006D0B4F" w:rsidRDefault="00DC70BC" w:rsidP="001B255D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7" w:name="_Toc139058271"/>
      <w:r w:rsidRPr="006D0B4F">
        <w:rPr>
          <w:rFonts w:ascii="Times New Roman" w:hAnsi="Times New Roman" w:cs="Times New Roman"/>
        </w:rPr>
        <w:lastRenderedPageBreak/>
        <w:t>INTRODUÇÃO</w:t>
      </w:r>
      <w:bookmarkEnd w:id="7"/>
    </w:p>
    <w:p w14:paraId="5AEFF345" w14:textId="529EB0B9" w:rsidR="00D73CC3" w:rsidRPr="006D0B4F" w:rsidRDefault="00DC70BC" w:rsidP="00D73CC3">
      <w:pPr>
        <w:spacing w:line="360" w:lineRule="auto"/>
        <w:ind w:firstLine="360"/>
        <w:jc w:val="both"/>
      </w:pPr>
      <w:r w:rsidRPr="006D0B4F">
        <w:t xml:space="preserve">Este </w:t>
      </w:r>
      <w:r w:rsidR="002C59CB" w:rsidRPr="006D0B4F">
        <w:t>relatório</w:t>
      </w:r>
      <w:r w:rsidRPr="006D0B4F">
        <w:t xml:space="preserve"> foi desenvolvido com o objetivo de descrever as principais atividades realizadas no </w:t>
      </w:r>
      <w:r w:rsidR="002C59CB" w:rsidRPr="006D0B4F">
        <w:t>estágio</w:t>
      </w:r>
      <w:r w:rsidRPr="006D0B4F">
        <w:t xml:space="preserve"> curricular </w:t>
      </w:r>
      <w:r w:rsidR="002C59CB" w:rsidRPr="006D0B4F">
        <w:t>obrigatório</w:t>
      </w:r>
      <w:r w:rsidRPr="006D0B4F">
        <w:t xml:space="preserve"> do curso de Engenharia </w:t>
      </w:r>
      <w:r w:rsidR="002C59CB" w:rsidRPr="006D0B4F">
        <w:t>Elétrica</w:t>
      </w:r>
      <w:r w:rsidRPr="006D0B4F">
        <w:t xml:space="preserve"> que ocorreu na empresa </w:t>
      </w:r>
      <w:r w:rsidR="004F4D08" w:rsidRPr="006D0B4F">
        <w:t>BTG Pactual</w:t>
      </w:r>
      <w:r w:rsidRPr="006D0B4F">
        <w:t xml:space="preserve">. </w:t>
      </w:r>
      <w:r w:rsidR="00D73CC3" w:rsidRPr="006D0B4F">
        <w:t xml:space="preserve">Os trabalhos que foram executados durante o período de estágio proporcionaram uma aprendizagem e aplicação dos conteúdos ministrados na UFRN, sendo realizados em obras em andamentos e obras a serem executadas. </w:t>
      </w:r>
    </w:p>
    <w:p w14:paraId="33C25B0F" w14:textId="21473B0C" w:rsidR="00DC70BC" w:rsidRPr="006D0B4F" w:rsidRDefault="00DC70BC" w:rsidP="00D73CC3">
      <w:pPr>
        <w:spacing w:line="360" w:lineRule="auto"/>
        <w:ind w:firstLine="360"/>
        <w:jc w:val="both"/>
      </w:pPr>
      <w:r w:rsidRPr="006D0B4F">
        <w:t xml:space="preserve">O </w:t>
      </w:r>
      <w:r w:rsidR="004F4D08" w:rsidRPr="006D0B4F">
        <w:t>estágio</w:t>
      </w:r>
      <w:r w:rsidRPr="006D0B4F">
        <w:t xml:space="preserve"> foi realizado por um </w:t>
      </w:r>
      <w:r w:rsidR="004F4D08" w:rsidRPr="006D0B4F">
        <w:t>período</w:t>
      </w:r>
      <w:r w:rsidRPr="006D0B4F">
        <w:t xml:space="preserve"> de </w:t>
      </w:r>
      <w:r w:rsidR="004F4D08" w:rsidRPr="006D0B4F">
        <w:t>18</w:t>
      </w:r>
      <w:r w:rsidRPr="006D0B4F">
        <w:t>(</w:t>
      </w:r>
      <w:r w:rsidR="004F4D08" w:rsidRPr="006D0B4F">
        <w:t>dezoito</w:t>
      </w:r>
      <w:r w:rsidRPr="006D0B4F">
        <w:t xml:space="preserve">) meses, durante </w:t>
      </w:r>
      <w:r w:rsidR="004F4D08" w:rsidRPr="006D0B4F">
        <w:t>Outubros de 2022</w:t>
      </w:r>
      <w:r w:rsidRPr="006D0B4F">
        <w:t xml:space="preserve"> </w:t>
      </w:r>
      <w:r w:rsidR="004F4D08" w:rsidRPr="006D0B4F">
        <w:t xml:space="preserve">a </w:t>
      </w:r>
      <w:proofErr w:type="gramStart"/>
      <w:r w:rsidR="004F4D08" w:rsidRPr="006D0B4F">
        <w:t>Julho</w:t>
      </w:r>
      <w:proofErr w:type="gramEnd"/>
      <w:r w:rsidR="002C59CB" w:rsidRPr="006D0B4F">
        <w:t xml:space="preserve"> </w:t>
      </w:r>
      <w:r w:rsidR="004F4D08" w:rsidRPr="006D0B4F">
        <w:t>de 2023</w:t>
      </w:r>
      <w:r w:rsidRPr="006D0B4F">
        <w:t xml:space="preserve">, obedecendo a carga </w:t>
      </w:r>
      <w:r w:rsidR="002C59CB" w:rsidRPr="006D0B4F">
        <w:t xml:space="preserve">horária </w:t>
      </w:r>
      <w:r w:rsidRPr="006D0B4F">
        <w:t xml:space="preserve">de 6(seis) horas </w:t>
      </w:r>
      <w:r w:rsidR="002C59CB" w:rsidRPr="006D0B4F">
        <w:t>diárias</w:t>
      </w:r>
      <w:r w:rsidRPr="006D0B4F">
        <w:t xml:space="preserve">, acompanhado e supervisionado pelo </w:t>
      </w:r>
      <w:r w:rsidR="004F4D08" w:rsidRPr="006D0B4F">
        <w:rPr>
          <w:highlight w:val="yellow"/>
        </w:rPr>
        <w:t>NOME</w:t>
      </w:r>
      <w:r w:rsidR="004F4D08" w:rsidRPr="006D0B4F">
        <w:t xml:space="preserve"> e</w:t>
      </w:r>
      <w:r w:rsidRPr="006D0B4F">
        <w:t xml:space="preserve"> </w:t>
      </w:r>
      <w:r w:rsidR="004F4D08" w:rsidRPr="006D0B4F">
        <w:rPr>
          <w:highlight w:val="yellow"/>
        </w:rPr>
        <w:t>cargo</w:t>
      </w:r>
      <w:r w:rsidR="004F4D08" w:rsidRPr="006D0B4F">
        <w:t xml:space="preserve"> BTG Pactual</w:t>
      </w:r>
      <w:r w:rsidRPr="006D0B4F">
        <w:t xml:space="preserve"> e orientado pela professor Doutor</w:t>
      </w:r>
      <w:r w:rsidR="00A73C3B" w:rsidRPr="006D0B4F">
        <w:t xml:space="preserve"> V</w:t>
      </w:r>
      <w:r w:rsidR="00A73C3B" w:rsidRPr="006D0B4F">
        <w:t xml:space="preserve">alentin </w:t>
      </w:r>
      <w:proofErr w:type="spellStart"/>
      <w:r w:rsidR="00A73C3B" w:rsidRPr="006D0B4F">
        <w:t>O</w:t>
      </w:r>
      <w:r w:rsidR="00A73C3B" w:rsidRPr="006D0B4F">
        <w:t>bac</w:t>
      </w:r>
      <w:proofErr w:type="spellEnd"/>
      <w:r w:rsidR="00A73C3B" w:rsidRPr="006D0B4F">
        <w:t xml:space="preserve"> </w:t>
      </w:r>
      <w:r w:rsidR="00A73C3B" w:rsidRPr="006D0B4F">
        <w:t>R</w:t>
      </w:r>
      <w:r w:rsidR="00A73C3B" w:rsidRPr="006D0B4F">
        <w:t>oda</w:t>
      </w:r>
      <w:r w:rsidR="00A73C3B" w:rsidRPr="006D0B4F">
        <w:t>,</w:t>
      </w:r>
      <w:r w:rsidRPr="006D0B4F">
        <w:t xml:space="preserve"> do Departamento de Engenharia </w:t>
      </w:r>
      <w:r w:rsidR="002C59CB" w:rsidRPr="006D0B4F">
        <w:t>Elétrica</w:t>
      </w:r>
      <w:r w:rsidRPr="006D0B4F">
        <w:t xml:space="preserve"> da Universidade Federal do Rio Grande do Norte. </w:t>
      </w:r>
    </w:p>
    <w:p w14:paraId="7FB7B947" w14:textId="70FBA0E7" w:rsidR="00D73CC3" w:rsidRPr="006D0B4F" w:rsidRDefault="002C59CB" w:rsidP="00D73CC3">
      <w:pPr>
        <w:spacing w:line="360" w:lineRule="auto"/>
        <w:ind w:firstLine="360"/>
        <w:jc w:val="both"/>
      </w:pPr>
      <w:r w:rsidRPr="006D0B4F">
        <w:t>Este relatório será</w:t>
      </w:r>
      <w:r w:rsidR="00D73CC3" w:rsidRPr="006D0B4F">
        <w:t xml:space="preserve"> </w:t>
      </w:r>
      <w:r w:rsidRPr="006D0B4F">
        <w:t>apresentado</w:t>
      </w:r>
      <w:r w:rsidR="00D73CC3" w:rsidRPr="006D0B4F">
        <w:t xml:space="preserve"> as principais atividades realizadas durante o </w:t>
      </w:r>
      <w:r w:rsidRPr="006D0B4F">
        <w:t>período</w:t>
      </w:r>
      <w:r w:rsidR="00D73CC3" w:rsidRPr="006D0B4F">
        <w:t xml:space="preserve"> de </w:t>
      </w:r>
      <w:r w:rsidRPr="006D0B4F">
        <w:t>estágio</w:t>
      </w:r>
      <w:r w:rsidR="00D73CC3" w:rsidRPr="006D0B4F">
        <w:t>, comentadas de maneira direta e concisa.</w:t>
      </w:r>
    </w:p>
    <w:p w14:paraId="40770F33" w14:textId="77777777" w:rsidR="00D73CC3" w:rsidRPr="006D0B4F" w:rsidRDefault="00D73CC3" w:rsidP="00D73CC3">
      <w:pPr>
        <w:spacing w:line="360" w:lineRule="auto"/>
        <w:ind w:firstLine="360"/>
        <w:jc w:val="both"/>
      </w:pPr>
    </w:p>
    <w:p w14:paraId="1780C487" w14:textId="77777777" w:rsidR="00DC70BC" w:rsidRPr="006D0B4F" w:rsidRDefault="00DC70BC" w:rsidP="004F4D08">
      <w:pPr>
        <w:spacing w:after="160" w:line="259" w:lineRule="auto"/>
        <w:jc w:val="both"/>
      </w:pPr>
      <w:r w:rsidRPr="006D0B4F">
        <w:br w:type="page"/>
      </w:r>
    </w:p>
    <w:p w14:paraId="56AF09C6" w14:textId="33B6E2B6" w:rsidR="00DC70BC" w:rsidRPr="006D0B4F" w:rsidRDefault="00DC70BC" w:rsidP="0043249D">
      <w:pPr>
        <w:pStyle w:val="Ttulo1"/>
        <w:numPr>
          <w:ilvl w:val="0"/>
          <w:numId w:val="2"/>
        </w:numPr>
        <w:spacing w:after="240" w:line="360" w:lineRule="auto"/>
        <w:ind w:left="0" w:firstLine="0"/>
        <w:rPr>
          <w:rFonts w:ascii="Times New Roman" w:hAnsi="Times New Roman" w:cs="Times New Roman"/>
        </w:rPr>
      </w:pPr>
      <w:bookmarkStart w:id="8" w:name="_Toc139058272"/>
      <w:r w:rsidRPr="006D0B4F">
        <w:rPr>
          <w:rFonts w:ascii="Times New Roman" w:hAnsi="Times New Roman" w:cs="Times New Roman"/>
        </w:rPr>
        <w:lastRenderedPageBreak/>
        <w:t>BTG</w:t>
      </w:r>
      <w:r w:rsidR="001473AD" w:rsidRPr="006D0B4F">
        <w:rPr>
          <w:rFonts w:ascii="Times New Roman" w:hAnsi="Times New Roman" w:cs="Times New Roman"/>
        </w:rPr>
        <w:t xml:space="preserve"> Pactual</w:t>
      </w:r>
      <w:bookmarkEnd w:id="8"/>
    </w:p>
    <w:p w14:paraId="180E22D6" w14:textId="0DAABACA" w:rsidR="001473AD" w:rsidRPr="006D0B4F" w:rsidRDefault="001473AD" w:rsidP="004F4D08">
      <w:pPr>
        <w:spacing w:line="360" w:lineRule="auto"/>
        <w:ind w:firstLine="360"/>
        <w:jc w:val="both"/>
      </w:pPr>
      <w:r w:rsidRPr="006D0B4F">
        <w:t xml:space="preserve">A BTG Pactual é uma empresa financeira global especializada em serviços de banco de investimento e gestão de ativos. </w:t>
      </w:r>
      <w:r w:rsidR="00673541" w:rsidRPr="006D0B4F">
        <w:t>Fundado em 1983, o BTG Pactual se tornou um dos maiores bancos de investimento da América Latina, com presença em 13 países e mais de 3 mil colaboradores.</w:t>
      </w:r>
    </w:p>
    <w:p w14:paraId="525E9B45" w14:textId="34B209E1" w:rsidR="001473AD" w:rsidRPr="006D0B4F" w:rsidRDefault="001473AD" w:rsidP="004F4D08">
      <w:pPr>
        <w:spacing w:line="360" w:lineRule="auto"/>
        <w:ind w:firstLine="360"/>
        <w:jc w:val="both"/>
      </w:pPr>
      <w:r w:rsidRPr="006D0B4F">
        <w:t>A empresa tem uma história marcada por uma abordagem inovadora e uma ampla gama de serviços financeiros. Ao longo dos anos, a BTG estabeleceu-se como uma das principais instituições financeiras da América Latina, com uma reputação de excelência e expertise em mercados emergentes.</w:t>
      </w:r>
    </w:p>
    <w:p w14:paraId="0F10A655" w14:textId="67048D6A" w:rsidR="001473AD" w:rsidRPr="006D0B4F" w:rsidRDefault="001473AD" w:rsidP="004F4D08">
      <w:pPr>
        <w:spacing w:line="360" w:lineRule="auto"/>
        <w:ind w:firstLine="360"/>
        <w:jc w:val="both"/>
      </w:pPr>
      <w:r w:rsidRPr="006D0B4F">
        <w:t xml:space="preserve">A BTG oferece uma série de serviços para clientes institucionais e corporativos, incluindo assessoria em fusões e aquisições, finanças corporativas, gestão de ativos, gestão de recursos e mercado de capitais. A empresa também possui uma divisão de </w:t>
      </w:r>
      <w:proofErr w:type="spellStart"/>
      <w:r w:rsidRPr="006D0B4F">
        <w:t>wealth</w:t>
      </w:r>
      <w:proofErr w:type="spellEnd"/>
      <w:r w:rsidRPr="006D0B4F">
        <w:t xml:space="preserve"> management, fornecendo serviços personalizados para clientes de alta renda.</w:t>
      </w:r>
    </w:p>
    <w:p w14:paraId="35951855" w14:textId="69753ACB" w:rsidR="001473AD" w:rsidRPr="006D0B4F" w:rsidRDefault="001473AD" w:rsidP="004F4D08">
      <w:pPr>
        <w:spacing w:line="360" w:lineRule="auto"/>
        <w:ind w:firstLine="360"/>
        <w:jc w:val="both"/>
      </w:pPr>
      <w:r w:rsidRPr="006D0B4F">
        <w:t>Ao longo de sua história, a BTG alcançou marcos significativos. Em 2007, a empresa realizou sua oferta pública inicial (IPO), fortalecendo sua posição como uma das principais instituições financeiras do Brasil. Em 2012, a BTG expandiu sua presença globalmente com aquisições estratégicas e parcerias em diferentes regiões.</w:t>
      </w:r>
    </w:p>
    <w:p w14:paraId="49216150" w14:textId="515D65E5" w:rsidR="001473AD" w:rsidRPr="006D0B4F" w:rsidRDefault="001473AD" w:rsidP="004F4D08">
      <w:pPr>
        <w:spacing w:line="360" w:lineRule="auto"/>
        <w:ind w:firstLine="360"/>
        <w:jc w:val="both"/>
      </w:pPr>
      <w:r w:rsidRPr="006D0B4F">
        <w:t>No entanto, a BTG também enfrentou desafios em sua trajetória. Em 2015, a empresa passou por um período de turbulência devido à prisão de seu fundador e então presidente, André Esteves. Após essa fase conturbada, a BTG passou por uma reestruturação interna e implementou medidas para fortalecer sua governança corporativa e gestão de riscos.</w:t>
      </w:r>
    </w:p>
    <w:p w14:paraId="1307885E" w14:textId="071AEE77" w:rsidR="001473AD" w:rsidRPr="006D0B4F" w:rsidRDefault="001473AD" w:rsidP="004F4D08">
      <w:pPr>
        <w:spacing w:line="360" w:lineRule="auto"/>
        <w:ind w:firstLine="360"/>
        <w:jc w:val="both"/>
      </w:pPr>
      <w:r w:rsidRPr="006D0B4F">
        <w:t>Nos últimos anos, a BTG tem se consolidado como uma empresa resiliente, focada em oferecer soluções inovadoras e adaptar-se às demandas do mercado financeiro. Com uma equipe experiente e uma abordagem ágil, a BTG continua a fornecer serviços financeiros de qualidade e a buscar oportunidades de crescimento em mercados domésticos e internacionais.</w:t>
      </w:r>
    </w:p>
    <w:p w14:paraId="63BF3F0C" w14:textId="77777777" w:rsidR="00E726F0" w:rsidRPr="006D0B4F" w:rsidRDefault="001473AD" w:rsidP="00327E38">
      <w:pPr>
        <w:spacing w:line="360" w:lineRule="auto"/>
        <w:ind w:firstLine="360"/>
        <w:jc w:val="both"/>
      </w:pPr>
      <w:r w:rsidRPr="006D0B4F">
        <w:t xml:space="preserve">Em resumo, a BTG é uma empresa financeira global com uma história notável, oferecendo serviços de banco de investimento, gestão de ativos e </w:t>
      </w:r>
      <w:proofErr w:type="spellStart"/>
      <w:r w:rsidRPr="006D0B4F">
        <w:t>wealth</w:t>
      </w:r>
      <w:proofErr w:type="spellEnd"/>
      <w:r w:rsidRPr="006D0B4F">
        <w:t xml:space="preserve"> management. Apesar dos desafios enfrentados, a BTG continua a se posicionar como uma das principais instituições financeiras do Brasil e a buscar oportunidades de sucesso em âmbito internacional.</w:t>
      </w:r>
    </w:p>
    <w:p w14:paraId="4F734155" w14:textId="77777777" w:rsidR="00E726F0" w:rsidRPr="006D0B4F" w:rsidRDefault="00E726F0" w:rsidP="00327E38">
      <w:pPr>
        <w:spacing w:after="160" w:line="259" w:lineRule="auto"/>
        <w:jc w:val="both"/>
        <w:rPr>
          <w:snapToGrid w:val="0"/>
        </w:rPr>
      </w:pPr>
      <w:r w:rsidRPr="006D0B4F">
        <w:br w:type="page"/>
      </w:r>
    </w:p>
    <w:p w14:paraId="20C74EEA" w14:textId="6144A754" w:rsidR="00E726F0" w:rsidRPr="006D0B4F" w:rsidRDefault="00E726F0" w:rsidP="00327E38">
      <w:pPr>
        <w:pStyle w:val="Ttulo1"/>
        <w:numPr>
          <w:ilvl w:val="0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9" w:name="_Toc139058273"/>
      <w:r w:rsidRPr="006D0B4F">
        <w:rPr>
          <w:rFonts w:ascii="Times New Roman" w:hAnsi="Times New Roman" w:cs="Times New Roman"/>
        </w:rPr>
        <w:lastRenderedPageBreak/>
        <w:t>A</w:t>
      </w:r>
      <w:r w:rsidR="00C063F4" w:rsidRPr="006D0B4F">
        <w:rPr>
          <w:rFonts w:ascii="Times New Roman" w:hAnsi="Times New Roman" w:cs="Times New Roman"/>
        </w:rPr>
        <w:t>PRO</w:t>
      </w:r>
      <w:r w:rsidRPr="006D0B4F">
        <w:rPr>
          <w:rFonts w:ascii="Times New Roman" w:hAnsi="Times New Roman" w:cs="Times New Roman"/>
        </w:rPr>
        <w:t>FU</w:t>
      </w:r>
      <w:r w:rsidR="00C063F4" w:rsidRPr="006D0B4F">
        <w:rPr>
          <w:rFonts w:ascii="Times New Roman" w:hAnsi="Times New Roman" w:cs="Times New Roman"/>
        </w:rPr>
        <w:t>D</w:t>
      </w:r>
      <w:r w:rsidRPr="006D0B4F">
        <w:rPr>
          <w:rFonts w:ascii="Times New Roman" w:hAnsi="Times New Roman" w:cs="Times New Roman"/>
        </w:rPr>
        <w:t>AMENTAÇÃO TEÓRICA</w:t>
      </w:r>
      <w:bookmarkEnd w:id="9"/>
      <w:r w:rsidRPr="006D0B4F">
        <w:rPr>
          <w:rFonts w:ascii="Times New Roman" w:hAnsi="Times New Roman" w:cs="Times New Roman"/>
        </w:rPr>
        <w:t xml:space="preserve"> </w:t>
      </w:r>
    </w:p>
    <w:p w14:paraId="3971191C" w14:textId="16740566" w:rsidR="00197AA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0" w:name="_Toc139058274"/>
      <w:r w:rsidRPr="006D0B4F">
        <w:rPr>
          <w:rFonts w:ascii="Times New Roman" w:hAnsi="Times New Roman" w:cs="Times New Roman"/>
        </w:rPr>
        <w:t>Python</w:t>
      </w:r>
      <w:bookmarkEnd w:id="10"/>
    </w:p>
    <w:p w14:paraId="33D832B0" w14:textId="1ECA4F78" w:rsidR="008B5519" w:rsidRPr="006D0B4F" w:rsidRDefault="008B5519" w:rsidP="00C65DEB">
      <w:pPr>
        <w:spacing w:line="360" w:lineRule="auto"/>
        <w:ind w:firstLine="708"/>
        <w:jc w:val="both"/>
      </w:pPr>
      <w:r w:rsidRPr="006D0B4F">
        <w:t>Python é uma linguagem de programação de alto nível amplamente utilizada na área de ciência de dados, desenvolvimento web e automação de tarefas. No contexto da fundamentação teórica de um relatório de estágio, Python pode desempenhar um papel fundamental ao oferecer uma base sólida para a análise e processamento de dados.</w:t>
      </w:r>
    </w:p>
    <w:p w14:paraId="7BFFE6EE" w14:textId="22201E60" w:rsidR="00057550" w:rsidRPr="006D0B4F" w:rsidRDefault="008B5519" w:rsidP="00C65DEB">
      <w:pPr>
        <w:spacing w:after="240" w:line="360" w:lineRule="auto"/>
        <w:ind w:firstLine="708"/>
        <w:jc w:val="both"/>
      </w:pPr>
      <w:r w:rsidRPr="006D0B4F">
        <w:t xml:space="preserve">Python é conhecido por sua sintaxe simples e legibilidade, tornando-o acessível para iniciantes e profissionais. Com uma ampla gama de bibliotecas e ferramentas disponíveis, como </w:t>
      </w:r>
      <w:proofErr w:type="spellStart"/>
      <w:r w:rsidRPr="006D0B4F">
        <w:t>NumPy</w:t>
      </w:r>
      <w:proofErr w:type="spellEnd"/>
      <w:r w:rsidRPr="006D0B4F">
        <w:t xml:space="preserve">, Pandas e </w:t>
      </w:r>
      <w:proofErr w:type="spellStart"/>
      <w:r w:rsidRPr="006D0B4F">
        <w:t>Matplotlib</w:t>
      </w:r>
      <w:proofErr w:type="spellEnd"/>
      <w:r w:rsidRPr="006D0B4F">
        <w:t>, Python permite manipular, visualizar e extrair insights de dados de forma eficiente.</w:t>
      </w:r>
    </w:p>
    <w:p w14:paraId="22F28555" w14:textId="39B7EAB2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1" w:name="_Toc139058275"/>
      <w:r w:rsidRPr="006D0B4F">
        <w:rPr>
          <w:rFonts w:ascii="Times New Roman" w:hAnsi="Times New Roman" w:cs="Times New Roman"/>
        </w:rPr>
        <w:t>Java Script (</w:t>
      </w:r>
      <w:proofErr w:type="spellStart"/>
      <w:r w:rsidRPr="006D0B4F">
        <w:rPr>
          <w:rFonts w:ascii="Times New Roman" w:hAnsi="Times New Roman" w:cs="Times New Roman"/>
        </w:rPr>
        <w:t>Js</w:t>
      </w:r>
      <w:proofErr w:type="spellEnd"/>
      <w:r w:rsidRPr="006D0B4F">
        <w:rPr>
          <w:rFonts w:ascii="Times New Roman" w:hAnsi="Times New Roman" w:cs="Times New Roman"/>
        </w:rPr>
        <w:t>)</w:t>
      </w:r>
      <w:bookmarkEnd w:id="11"/>
    </w:p>
    <w:p w14:paraId="1A992EE8" w14:textId="77777777" w:rsidR="008B5519" w:rsidRPr="006D0B4F" w:rsidRDefault="008B5519" w:rsidP="00F27FDD">
      <w:pPr>
        <w:spacing w:line="360" w:lineRule="auto"/>
        <w:ind w:firstLine="426"/>
        <w:jc w:val="both"/>
      </w:pPr>
      <w:proofErr w:type="spellStart"/>
      <w:r w:rsidRPr="006D0B4F">
        <w:t>JavaScript</w:t>
      </w:r>
      <w:proofErr w:type="spellEnd"/>
      <w:r w:rsidRPr="006D0B4F">
        <w:t xml:space="preserve"> é uma linguagem de programação amplamente utilizada no desenvolvimento web. Ela permite adicionar interatividade e dinamismo às páginas da web, tornando-as mais funcionais e envolventes para os usuários.</w:t>
      </w:r>
    </w:p>
    <w:p w14:paraId="01A93AA6" w14:textId="37AE14F5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Ao contrário do HTML e do CSS, que são usados para criar a estrutura e o estilo visual das páginas, respectivamente, o </w:t>
      </w:r>
      <w:proofErr w:type="spellStart"/>
      <w:r w:rsidRPr="006D0B4F">
        <w:t>JavaScript</w:t>
      </w:r>
      <w:proofErr w:type="spellEnd"/>
      <w:r w:rsidRPr="006D0B4F">
        <w:t xml:space="preserve"> é responsável por fornecer funcionalidades interativas. Isso inclui recursos como validação de formulários, criação de animações, manipulação de eventos, requisições assíncronas a servidores, manipulação do DOM (</w:t>
      </w:r>
      <w:proofErr w:type="spellStart"/>
      <w:r w:rsidRPr="006D0B4F">
        <w:t>Document</w:t>
      </w:r>
      <w:proofErr w:type="spellEnd"/>
      <w:r w:rsidRPr="006D0B4F">
        <w:t xml:space="preserve"> </w:t>
      </w:r>
      <w:proofErr w:type="spellStart"/>
      <w:r w:rsidRPr="006D0B4F">
        <w:t>Object</w:t>
      </w:r>
      <w:proofErr w:type="spellEnd"/>
      <w:r w:rsidRPr="006D0B4F">
        <w:t xml:space="preserve"> Model) e muito mais.</w:t>
      </w:r>
    </w:p>
    <w:p w14:paraId="543BA6E7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JavaScript</w:t>
      </w:r>
      <w:proofErr w:type="spellEnd"/>
      <w:r w:rsidRPr="006D0B4F">
        <w:t xml:space="preserve"> é a sua capacidade de ser executado diretamente no navegador do usuário, sem a necessidade de instalação de software adicional. Isso significa que, ao visitar um site que utiliza </w:t>
      </w:r>
      <w:proofErr w:type="spellStart"/>
      <w:r w:rsidRPr="006D0B4F">
        <w:t>JavaScript</w:t>
      </w:r>
      <w:proofErr w:type="spellEnd"/>
      <w:r w:rsidRPr="006D0B4F">
        <w:t>, o código é interpretado e executado pelo próprio navegador, permitindo que a página responda dinamicamente aos eventos e interações do usuário.</w:t>
      </w:r>
    </w:p>
    <w:p w14:paraId="0F7ED965" w14:textId="77777777" w:rsidR="008B5519" w:rsidRPr="006D0B4F" w:rsidRDefault="008B5519" w:rsidP="00F27FDD">
      <w:pPr>
        <w:spacing w:line="360" w:lineRule="auto"/>
        <w:ind w:firstLine="426"/>
        <w:jc w:val="both"/>
      </w:pPr>
      <w:proofErr w:type="spellStart"/>
      <w:r w:rsidRPr="006D0B4F">
        <w:t>JavaScript</w:t>
      </w:r>
      <w:proofErr w:type="spellEnd"/>
      <w:r w:rsidRPr="006D0B4F">
        <w:t xml:space="preserve"> é uma linguagem de fácil aprendizado e possui uma ampla variedade de frameworks e bibliotecas, como </w:t>
      </w:r>
      <w:proofErr w:type="spellStart"/>
      <w:r w:rsidRPr="006D0B4F">
        <w:t>React</w:t>
      </w:r>
      <w:proofErr w:type="spellEnd"/>
      <w:r w:rsidRPr="006D0B4F">
        <w:t>, Angular e Vue.js, que facilitam o desenvolvimento de aplicações web mais complexas e escaláveis.</w:t>
      </w:r>
    </w:p>
    <w:p w14:paraId="5FB3746C" w14:textId="42005741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JavaScript</w:t>
      </w:r>
      <w:proofErr w:type="spellEnd"/>
      <w:r w:rsidRPr="006D0B4F">
        <w:t xml:space="preserve"> é uma linguagem essencial para o desenvolvimento web moderno, permitindo a criação de sites interativos e dinâmicos, proporcionando uma melhor experiência ao usuário e tornando a web mais funcional e poderosa.</w:t>
      </w:r>
    </w:p>
    <w:p w14:paraId="66C6AC32" w14:textId="11BFC475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2" w:name="_Toc139058276"/>
      <w:proofErr w:type="spellStart"/>
      <w:r w:rsidRPr="006D0B4F">
        <w:rPr>
          <w:rFonts w:ascii="Times New Roman" w:hAnsi="Times New Roman" w:cs="Times New Roman"/>
        </w:rPr>
        <w:lastRenderedPageBreak/>
        <w:t>HyperText</w:t>
      </w:r>
      <w:proofErr w:type="spellEnd"/>
      <w:r w:rsidRPr="006D0B4F">
        <w:rPr>
          <w:rFonts w:ascii="Times New Roman" w:hAnsi="Times New Roman" w:cs="Times New Roman"/>
        </w:rPr>
        <w:t xml:space="preserve"> Markup </w:t>
      </w:r>
      <w:proofErr w:type="spellStart"/>
      <w:r w:rsidRPr="006D0B4F">
        <w:rPr>
          <w:rFonts w:ascii="Times New Roman" w:hAnsi="Times New Roman" w:cs="Times New Roman"/>
        </w:rPr>
        <w:t>Language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HTML</w:t>
      </w:r>
      <w:r w:rsidRPr="006D0B4F">
        <w:rPr>
          <w:rFonts w:ascii="Times New Roman" w:hAnsi="Times New Roman" w:cs="Times New Roman"/>
        </w:rPr>
        <w:t>)</w:t>
      </w:r>
      <w:bookmarkEnd w:id="12"/>
    </w:p>
    <w:p w14:paraId="0931644C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HTML (</w:t>
      </w:r>
      <w:proofErr w:type="spellStart"/>
      <w:r w:rsidRPr="006D0B4F">
        <w:t>HyperText</w:t>
      </w:r>
      <w:proofErr w:type="spellEnd"/>
      <w:r w:rsidRPr="006D0B4F">
        <w:t xml:space="preserve"> Markup </w:t>
      </w:r>
      <w:proofErr w:type="spellStart"/>
      <w:r w:rsidRPr="006D0B4F">
        <w:t>Language</w:t>
      </w:r>
      <w:proofErr w:type="spellEnd"/>
      <w:r w:rsidRPr="006D0B4F">
        <w:t>) é a linguagem padrão utilizada para estruturar e organizar o conteúdo das páginas da web. Ele fornece a base estrutural para a criação de elementos e componentes que compõem uma página, como texto, imagens, links, formulários e muito mais.</w:t>
      </w:r>
    </w:p>
    <w:p w14:paraId="4F5D6D9B" w14:textId="7F95D8EC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Com o HTML, é possível definir a hierarquia e a disposição dos elementos em uma página da web, por meio do uso de </w:t>
      </w:r>
      <w:proofErr w:type="spellStart"/>
      <w:r w:rsidRPr="006D0B4F">
        <w:t>tags</w:t>
      </w:r>
      <w:proofErr w:type="spellEnd"/>
      <w:r w:rsidRPr="006D0B4F">
        <w:t xml:space="preserve"> ou etiquetas. Cada </w:t>
      </w:r>
      <w:proofErr w:type="spellStart"/>
      <w:r w:rsidRPr="006D0B4F">
        <w:t>tag</w:t>
      </w:r>
      <w:proofErr w:type="spellEnd"/>
      <w:r w:rsidRPr="006D0B4F">
        <w:t xml:space="preserve"> possui uma função específica e é colocada entre colchetes angulares (&lt; e &gt;) para indicar seu início e fim. Por exemplo, a </w:t>
      </w:r>
      <w:proofErr w:type="spellStart"/>
      <w:r w:rsidRPr="006D0B4F">
        <w:t>tag</w:t>
      </w:r>
      <w:proofErr w:type="spellEnd"/>
      <w:r w:rsidRPr="006D0B4F">
        <w:t xml:space="preserve"> &lt;h1&gt; é usada para criar um cabeçalho de nível 1, enquanto a </w:t>
      </w:r>
      <w:proofErr w:type="spellStart"/>
      <w:r w:rsidRPr="006D0B4F">
        <w:t>tag</w:t>
      </w:r>
      <w:proofErr w:type="spellEnd"/>
      <w:r w:rsidRPr="006D0B4F">
        <w:t xml:space="preserve"> &lt;p&gt; é usada para definir um parágrafo de </w:t>
      </w:r>
      <w:proofErr w:type="spellStart"/>
      <w:proofErr w:type="gramStart"/>
      <w:r w:rsidRPr="006D0B4F">
        <w:t>texto.Além</w:t>
      </w:r>
      <w:proofErr w:type="spellEnd"/>
      <w:proofErr w:type="gramEnd"/>
      <w:r w:rsidRPr="006D0B4F">
        <w:t xml:space="preserve"> disso, o HTML permite a criação de links usando a </w:t>
      </w:r>
      <w:proofErr w:type="spellStart"/>
      <w:r w:rsidRPr="006D0B4F">
        <w:t>tag</w:t>
      </w:r>
      <w:proofErr w:type="spellEnd"/>
      <w:r w:rsidRPr="006D0B4F">
        <w:t xml:space="preserve"> &lt;a&gt;, que conecta diferentes páginas da web entre si. Ele também possibilita a inserção de imagens através da </w:t>
      </w:r>
      <w:proofErr w:type="spellStart"/>
      <w:r w:rsidRPr="006D0B4F">
        <w:t>tag</w:t>
      </w:r>
      <w:proofErr w:type="spellEnd"/>
      <w:r w:rsidRPr="006D0B4F">
        <w:t xml:space="preserve"> &lt;</w:t>
      </w:r>
      <w:proofErr w:type="spellStart"/>
      <w:r w:rsidRPr="006D0B4F">
        <w:t>img</w:t>
      </w:r>
      <w:proofErr w:type="spellEnd"/>
      <w:r w:rsidRPr="006D0B4F">
        <w:t>&gt;, tornando as páginas visualmente mais atraentes e informativas.</w:t>
      </w:r>
      <w:r w:rsidR="00F27FDD">
        <w:t xml:space="preserve"> Essa estrutura é exemplificada na figura 1.</w:t>
      </w:r>
    </w:p>
    <w:p w14:paraId="3383B9B1" w14:textId="5DE857FF" w:rsidR="00D42C7E" w:rsidRPr="006D0B4F" w:rsidRDefault="00D42C7E" w:rsidP="00A73C3B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3" w:name="_Toc139057130"/>
      <w:r w:rsidRPr="006D0B4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Visualização da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estutura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 xml:space="preserve"> de um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html</w:t>
      </w:r>
      <w:bookmarkEnd w:id="13"/>
      <w:proofErr w:type="spellEnd"/>
    </w:p>
    <w:p w14:paraId="09C7AA17" w14:textId="77777777" w:rsidR="00D42C7E" w:rsidRPr="006D0B4F" w:rsidRDefault="00D42C7E" w:rsidP="00A73C3B">
      <w:pPr>
        <w:keepNext/>
        <w:ind w:firstLine="708"/>
        <w:jc w:val="center"/>
      </w:pPr>
      <w:r w:rsidRPr="006D0B4F">
        <w:rPr>
          <w:noProof/>
          <w14:ligatures w14:val="standardContextual"/>
        </w:rPr>
        <w:drawing>
          <wp:inline distT="0" distB="0" distL="0" distR="0" wp14:anchorId="0A9BDB1E" wp14:editId="458E3BBC">
            <wp:extent cx="2120900" cy="2032000"/>
            <wp:effectExtent l="0" t="0" r="0" b="0"/>
            <wp:docPr id="1096512728" name="Imagem 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12728" name="Imagem 3" descr="Text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9174" w14:textId="34B37E7A" w:rsidR="00D42C7E" w:rsidRPr="006D0B4F" w:rsidRDefault="00D42C7E" w:rsidP="00A73C3B">
      <w:pPr>
        <w:ind w:firstLine="708"/>
        <w:jc w:val="center"/>
      </w:pPr>
      <w:r w:rsidRPr="006D0B4F">
        <w:t xml:space="preserve">Fonte: </w:t>
      </w:r>
      <w:r w:rsidR="00AF0DAA" w:rsidRPr="006D0B4F">
        <w:t>Elaborado Pelo Autor</w:t>
      </w:r>
      <w:r w:rsidR="00A73C3B" w:rsidRPr="006D0B4F">
        <w:t>.</w:t>
      </w:r>
    </w:p>
    <w:p w14:paraId="0EEDC346" w14:textId="77777777" w:rsidR="00D42C7E" w:rsidRPr="006D0B4F" w:rsidRDefault="00D42C7E" w:rsidP="00C65DEB">
      <w:pPr>
        <w:spacing w:line="360" w:lineRule="auto"/>
        <w:ind w:firstLine="708"/>
        <w:jc w:val="both"/>
      </w:pPr>
    </w:p>
    <w:p w14:paraId="4E42AF78" w14:textId="1660DEB0" w:rsidR="008B5519" w:rsidRPr="006D0B4F" w:rsidRDefault="008B5519" w:rsidP="00F27FDD">
      <w:pPr>
        <w:spacing w:line="360" w:lineRule="auto"/>
        <w:ind w:firstLine="426"/>
        <w:jc w:val="both"/>
      </w:pPr>
      <w:r w:rsidRPr="006D0B4F">
        <w:t>Embora o HTML seja uma linguagem de marcação e não de programação, ele é fundamental para a construção de páginas da web, sendo a base sobre a qual outras tecnologias, como CSS (</w:t>
      </w:r>
      <w:proofErr w:type="spellStart"/>
      <w:r w:rsidRPr="006D0B4F">
        <w:t>Cascading</w:t>
      </w:r>
      <w:proofErr w:type="spellEnd"/>
      <w:r w:rsidRPr="006D0B4F">
        <w:t xml:space="preserve"> </w:t>
      </w:r>
      <w:proofErr w:type="spellStart"/>
      <w:r w:rsidRPr="006D0B4F">
        <w:t>Style</w:t>
      </w:r>
      <w:proofErr w:type="spellEnd"/>
      <w:r w:rsidRPr="006D0B4F">
        <w:t xml:space="preserve"> </w:t>
      </w:r>
      <w:proofErr w:type="spellStart"/>
      <w:r w:rsidRPr="006D0B4F">
        <w:t>Sheets</w:t>
      </w:r>
      <w:proofErr w:type="spellEnd"/>
      <w:r w:rsidRPr="006D0B4F">
        <w:t xml:space="preserve">) e </w:t>
      </w:r>
      <w:proofErr w:type="spellStart"/>
      <w:r w:rsidRPr="006D0B4F">
        <w:t>JavaScript</w:t>
      </w:r>
      <w:proofErr w:type="spellEnd"/>
      <w:r w:rsidRPr="006D0B4F">
        <w:t>, são aplicadas para adicionar estilo e interatividade.</w:t>
      </w:r>
    </w:p>
    <w:p w14:paraId="73AB5B2F" w14:textId="3B68E405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>Em suma, o HTML desempenha um papel fundamental na criação de páginas da web, fornecendo a estrutura e a organização necessárias para exibir conteúdo de forma clara e coerente. É a linguagem base que permite a construção de páginas estáticas, que podem ser estilizadas e tornadas interativas por meio de outras tecnologias complementares.</w:t>
      </w:r>
    </w:p>
    <w:p w14:paraId="6EC8D845" w14:textId="6FA7EC09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4" w:name="_Toc139058277"/>
      <w:proofErr w:type="spellStart"/>
      <w:r w:rsidRPr="006D0B4F">
        <w:rPr>
          <w:rFonts w:ascii="Times New Roman" w:hAnsi="Times New Roman" w:cs="Times New Roman"/>
        </w:rPr>
        <w:lastRenderedPageBreak/>
        <w:t>Cascading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Style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Sheets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CSS</w:t>
      </w:r>
      <w:r w:rsidRPr="006D0B4F">
        <w:rPr>
          <w:rFonts w:ascii="Times New Roman" w:hAnsi="Times New Roman" w:cs="Times New Roman"/>
        </w:rPr>
        <w:t>)</w:t>
      </w:r>
      <w:bookmarkEnd w:id="14"/>
    </w:p>
    <w:p w14:paraId="75DFD462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CSS (</w:t>
      </w:r>
      <w:proofErr w:type="spellStart"/>
      <w:r w:rsidRPr="006D0B4F">
        <w:t>Cascading</w:t>
      </w:r>
      <w:proofErr w:type="spellEnd"/>
      <w:r w:rsidRPr="006D0B4F">
        <w:t xml:space="preserve"> </w:t>
      </w:r>
      <w:proofErr w:type="spellStart"/>
      <w:r w:rsidRPr="006D0B4F">
        <w:t>Style</w:t>
      </w:r>
      <w:proofErr w:type="spellEnd"/>
      <w:r w:rsidRPr="006D0B4F">
        <w:t xml:space="preserve"> </w:t>
      </w:r>
      <w:proofErr w:type="spellStart"/>
      <w:r w:rsidRPr="006D0B4F">
        <w:t>Sheets</w:t>
      </w:r>
      <w:proofErr w:type="spellEnd"/>
      <w:r w:rsidRPr="006D0B4F">
        <w:t>) é uma linguagem de estilo utilizada para definir a aparência e o layout de elementos em páginas da web. Enquanto o HTML estrutura o conteúdo, o CSS é responsável por controlar o design e a apresentação desse conteúdo.</w:t>
      </w:r>
    </w:p>
    <w:p w14:paraId="26E3B65A" w14:textId="77777777" w:rsidR="008B5519" w:rsidRPr="006D0B4F" w:rsidRDefault="008B5519" w:rsidP="00C65DEB">
      <w:pPr>
        <w:spacing w:line="360" w:lineRule="auto"/>
        <w:jc w:val="both"/>
      </w:pPr>
      <w:r w:rsidRPr="006D0B4F">
        <w:t>Com o CSS, é possível definir propriedades como cor, fonte, tamanho, espaçamento, posição e muito mais para os elementos HTML. Essas propriedades são aplicadas aos elementos por meio de seletores, que especificam quais elementos devem receber os estilos definidos.</w:t>
      </w:r>
    </w:p>
    <w:p w14:paraId="08D77330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Uma das principais vantagens do CSS é a sua capacidade de separar a estrutura do conteúdo da sua apresentação visual. Isso significa que é possível alterar a aparência de um site inteiro fazendo alterações em um único arquivo CSS, em vez de precisar modificar cada elemento individualmente.</w:t>
      </w:r>
    </w:p>
    <w:p w14:paraId="4C6ABFC5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Além disso, o CSS permite criar estilos reutilizáveis, por meio da definição de classes e </w:t>
      </w:r>
      <w:proofErr w:type="spellStart"/>
      <w:r w:rsidRPr="006D0B4F">
        <w:t>IDs</w:t>
      </w:r>
      <w:proofErr w:type="spellEnd"/>
      <w:r w:rsidRPr="006D0B4F">
        <w:t xml:space="preserve">. As classes podem ser aplicadas a vários elementos, permitindo uma estilização consistente em várias partes do site. Os </w:t>
      </w:r>
      <w:proofErr w:type="spellStart"/>
      <w:r w:rsidRPr="006D0B4F">
        <w:t>IDs</w:t>
      </w:r>
      <w:proofErr w:type="spellEnd"/>
      <w:r w:rsidRPr="006D0B4F">
        <w:t>, por outro lado, são únicos e geralmente são usados para estilizar elementos específicos.</w:t>
      </w:r>
    </w:p>
    <w:p w14:paraId="364BBF69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 xml:space="preserve">Com a evolução do CSS, também surgiram técnicas avançadas, como </w:t>
      </w:r>
      <w:proofErr w:type="spellStart"/>
      <w:r w:rsidRPr="006D0B4F">
        <w:t>flexbox</w:t>
      </w:r>
      <w:proofErr w:type="spellEnd"/>
      <w:r w:rsidRPr="006D0B4F">
        <w:t xml:space="preserve"> e grid, que facilitam o posicionamento e o alinhamento de elementos na página. Isso oferece maior controle sobre o layout e permite criar designs responsivos, adaptáveis a diferentes tamanhos de tela.</w:t>
      </w:r>
    </w:p>
    <w:p w14:paraId="17912F98" w14:textId="2835B9FB" w:rsidR="008B5519" w:rsidRPr="006D0B4F" w:rsidRDefault="008B5519" w:rsidP="00F27FDD">
      <w:pPr>
        <w:spacing w:after="240" w:line="360" w:lineRule="auto"/>
        <w:ind w:firstLine="426"/>
        <w:jc w:val="both"/>
      </w:pPr>
      <w:r w:rsidRPr="006D0B4F">
        <w:t>Em resumo, o CSS desempenha um papel crucial no design de páginas da web, permitindo a personalização da aparência e do layout dos elementos. Ele ajuda a criar sites visualmente atraentes, coerentes e responsivos, melhorando a experiência do usuário e possibilitando a criação de interfaces modernas e estilizadas.</w:t>
      </w:r>
    </w:p>
    <w:p w14:paraId="6A8DE30C" w14:textId="02E6122F" w:rsidR="00E726F0" w:rsidRPr="006D0B4F" w:rsidRDefault="00D42C7E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5" w:name="_Toc139058278"/>
      <w:proofErr w:type="spellStart"/>
      <w:r w:rsidRPr="006D0B4F">
        <w:rPr>
          <w:rFonts w:ascii="Times New Roman" w:hAnsi="Times New Roman" w:cs="Times New Roman"/>
        </w:rPr>
        <w:t>Structured</w:t>
      </w:r>
      <w:proofErr w:type="spellEnd"/>
      <w:r w:rsidRPr="006D0B4F">
        <w:rPr>
          <w:rFonts w:ascii="Times New Roman" w:hAnsi="Times New Roman" w:cs="Times New Roman"/>
        </w:rPr>
        <w:t xml:space="preserve"> Query </w:t>
      </w:r>
      <w:proofErr w:type="spellStart"/>
      <w:r w:rsidRPr="006D0B4F">
        <w:rPr>
          <w:rFonts w:ascii="Times New Roman" w:hAnsi="Times New Roman" w:cs="Times New Roman"/>
        </w:rPr>
        <w:t>Language</w:t>
      </w:r>
      <w:proofErr w:type="spellEnd"/>
      <w:r w:rsidRPr="006D0B4F">
        <w:rPr>
          <w:rFonts w:ascii="Times New Roman" w:hAnsi="Times New Roman" w:cs="Times New Roman"/>
        </w:rPr>
        <w:t xml:space="preserve"> (</w:t>
      </w:r>
      <w:r w:rsidR="00E726F0" w:rsidRPr="006D0B4F">
        <w:rPr>
          <w:rFonts w:ascii="Times New Roman" w:hAnsi="Times New Roman" w:cs="Times New Roman"/>
        </w:rPr>
        <w:t>SQL</w:t>
      </w:r>
      <w:r w:rsidRPr="006D0B4F">
        <w:rPr>
          <w:rFonts w:ascii="Times New Roman" w:hAnsi="Times New Roman" w:cs="Times New Roman"/>
        </w:rPr>
        <w:t>)</w:t>
      </w:r>
      <w:bookmarkEnd w:id="15"/>
    </w:p>
    <w:p w14:paraId="1020013A" w14:textId="77777777" w:rsidR="008B5519" w:rsidRPr="006D0B4F" w:rsidRDefault="008B5519" w:rsidP="00F27FDD">
      <w:pPr>
        <w:spacing w:line="360" w:lineRule="auto"/>
        <w:ind w:firstLine="426"/>
        <w:jc w:val="both"/>
      </w:pPr>
      <w:r w:rsidRPr="006D0B4F">
        <w:t>SQL (</w:t>
      </w:r>
      <w:proofErr w:type="spellStart"/>
      <w:r w:rsidRPr="006D0B4F">
        <w:t>Structured</w:t>
      </w:r>
      <w:proofErr w:type="spellEnd"/>
      <w:r w:rsidRPr="006D0B4F">
        <w:t xml:space="preserve"> Query </w:t>
      </w:r>
      <w:proofErr w:type="spellStart"/>
      <w:r w:rsidRPr="006D0B4F">
        <w:t>Language</w:t>
      </w:r>
      <w:proofErr w:type="spellEnd"/>
      <w:r w:rsidRPr="006D0B4F">
        <w:t>) é uma linguagem de programação usada para gerenciar e manipular bancos de dados relacionais. Ela oferece uma forma padronizada e eficiente de armazenar, recuperar e modificar dados em um formato estruturado.</w:t>
      </w:r>
    </w:p>
    <w:p w14:paraId="36DBD374" w14:textId="77777777" w:rsidR="008B5519" w:rsidRPr="006D0B4F" w:rsidRDefault="008B5519" w:rsidP="00F27FDD">
      <w:pPr>
        <w:spacing w:line="360" w:lineRule="auto"/>
        <w:ind w:firstLine="360"/>
        <w:jc w:val="both"/>
      </w:pPr>
      <w:r w:rsidRPr="006D0B4F">
        <w:t>O SQL permite que os usuários definam a estrutura de um banco de dados por meio da criação de tabelas, que consistem em linhas e colunas. Essas tabelas representam entidades e seus atributos, como clientes, produtos ou pedidos. Por meio de comandos SQL, é possível realizar várias operações nos dados armazenados nessas tabelas.</w:t>
      </w:r>
    </w:p>
    <w:p w14:paraId="2A4BEAA0" w14:textId="77777777" w:rsidR="008B5519" w:rsidRPr="006D0B4F" w:rsidRDefault="008B5519" w:rsidP="00C65DEB">
      <w:pPr>
        <w:spacing w:line="360" w:lineRule="auto"/>
        <w:ind w:firstLine="360"/>
        <w:jc w:val="both"/>
      </w:pPr>
      <w:r w:rsidRPr="006D0B4F">
        <w:t>O SQL oferece uma ampla gama de comandos para interagir com bancos de dados. Os mais comuns incluem:</w:t>
      </w:r>
    </w:p>
    <w:p w14:paraId="3D74BBAA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lastRenderedPageBreak/>
        <w:t>SELECT: Recupera dados de uma ou mais tabelas com base em critérios específicos.</w:t>
      </w:r>
    </w:p>
    <w:p w14:paraId="425043CC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INSERT: Adiciona novos dados a uma tabela.</w:t>
      </w:r>
    </w:p>
    <w:p w14:paraId="1C45B730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UPDATE: Modifica dados existentes dentro de uma tabela.</w:t>
      </w:r>
    </w:p>
    <w:p w14:paraId="39916A41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DELETE: Remove dados de uma tabela.</w:t>
      </w:r>
    </w:p>
    <w:p w14:paraId="1AA613D6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JOIN: Combina dados de várias tabelas com base em colunas relacionadas.</w:t>
      </w:r>
    </w:p>
    <w:p w14:paraId="7053B282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CREATE: Cria novas tabelas, visões ou outros objetos de banco de dados.</w:t>
      </w:r>
    </w:p>
    <w:p w14:paraId="55F42727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ALTER: Modifica a estrutura de tabelas ou objetos existentes.</w:t>
      </w:r>
    </w:p>
    <w:p w14:paraId="128EDBD0" w14:textId="77777777" w:rsidR="008B5519" w:rsidRPr="006D0B4F" w:rsidRDefault="008B5519" w:rsidP="00C65DEB">
      <w:pPr>
        <w:numPr>
          <w:ilvl w:val="0"/>
          <w:numId w:val="37"/>
        </w:numPr>
        <w:spacing w:line="360" w:lineRule="auto"/>
        <w:jc w:val="both"/>
      </w:pPr>
      <w:r w:rsidRPr="006D0B4F">
        <w:t>DROP: Exclui tabelas, visões ou outros objetos do banco de dados.</w:t>
      </w:r>
    </w:p>
    <w:p w14:paraId="0D936979" w14:textId="77777777" w:rsidR="008B5519" w:rsidRPr="006D0B4F" w:rsidRDefault="008B5519" w:rsidP="00C65DEB">
      <w:pPr>
        <w:spacing w:line="360" w:lineRule="auto"/>
        <w:ind w:firstLine="360"/>
        <w:jc w:val="both"/>
      </w:pPr>
      <w:r w:rsidRPr="006D0B4F">
        <w:t>O SQL é uma linguagem declarativa, o que significa que você especifica quais dados deseja ou quais operações deseja realizar, e o sistema de gerenciamento de banco de dados cuida do "como". Ele fornece uma maneira poderosa e eficiente de interagir com bancos de dados, sendo uma habilidade fundamental para administradores de bancos de dados, analistas de dados e desenvolvedores de software.</w:t>
      </w:r>
    </w:p>
    <w:p w14:paraId="1785DD01" w14:textId="5AA28784" w:rsidR="008B5519" w:rsidRPr="006D0B4F" w:rsidRDefault="008B5519" w:rsidP="00C65DEB">
      <w:pPr>
        <w:spacing w:after="240" w:line="360" w:lineRule="auto"/>
        <w:ind w:firstLine="360"/>
        <w:jc w:val="both"/>
      </w:pPr>
      <w:r w:rsidRPr="006D0B4F">
        <w:t>Em resumo, o SQL é uma linguagem projetada para gerenciar bancos de dados relacionais. Ele permite que você defina, recupere, modifique e manipule dados de maneira organizada e eficiente. Compreender o SQL é essencial para trabalhar com bancos de dados e executar tarefas relacionadas a dados de forma eficaz.</w:t>
      </w:r>
    </w:p>
    <w:p w14:paraId="604C2870" w14:textId="08EC33AD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6" w:name="_Toc139058279"/>
      <w:proofErr w:type="spellStart"/>
      <w:r w:rsidRPr="006D0B4F">
        <w:rPr>
          <w:rFonts w:ascii="Times New Roman" w:hAnsi="Times New Roman" w:cs="Times New Roman"/>
        </w:rPr>
        <w:t>React</w:t>
      </w:r>
      <w:bookmarkEnd w:id="16"/>
      <w:proofErr w:type="spellEnd"/>
    </w:p>
    <w:p w14:paraId="039B9E8C" w14:textId="0E625A60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React</w:t>
      </w:r>
      <w:proofErr w:type="spellEnd"/>
      <w:r w:rsidRPr="006D0B4F">
        <w:t xml:space="preserve"> é uma biblioteca </w:t>
      </w:r>
      <w:proofErr w:type="spellStart"/>
      <w:r w:rsidRPr="006D0B4F">
        <w:t>JavaScript</w:t>
      </w:r>
      <w:proofErr w:type="spellEnd"/>
      <w:r w:rsidRPr="006D0B4F">
        <w:t xml:space="preserve"> de código aberto utilizada para criar interfaces de usuário interativas e reativas. Desenvolvida pelo Facebook, o </w:t>
      </w:r>
      <w:proofErr w:type="spellStart"/>
      <w:r w:rsidRPr="006D0B4F">
        <w:t>React</w:t>
      </w:r>
      <w:proofErr w:type="spellEnd"/>
      <w:r w:rsidRPr="006D0B4F">
        <w:t xml:space="preserve"> permite a construção eficiente de componentes reutilizáveis que atualizam e renderizam automaticamente quando os dados mudam.</w:t>
      </w:r>
    </w:p>
    <w:p w14:paraId="11F62DCC" w14:textId="6E31C5CD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React</w:t>
      </w:r>
      <w:proofErr w:type="spellEnd"/>
      <w:r w:rsidRPr="006D0B4F">
        <w:t xml:space="preserve"> é o seu modelo de programação baseado em componentes. Os componentes são peças isoladas de código que encapsulam a lógica e a apresentação de elementos da interface. Com o </w:t>
      </w:r>
      <w:proofErr w:type="spellStart"/>
      <w:r w:rsidRPr="006D0B4F">
        <w:t>React</w:t>
      </w:r>
      <w:proofErr w:type="spellEnd"/>
      <w:r w:rsidRPr="006D0B4F">
        <w:t>, é possível criar hierarquias complexas de componentes, facilitando a organização e a manutenção do código.</w:t>
      </w:r>
    </w:p>
    <w:p w14:paraId="512BC2B8" w14:textId="4C3C20BB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React</w:t>
      </w:r>
      <w:proofErr w:type="spellEnd"/>
      <w:r w:rsidRPr="006D0B4F">
        <w:t xml:space="preserve"> utiliza uma abordagem chamada "Virtual DOM" (Documento Objeto Virtual), que é uma representação leve e eficiente do DOM (Modelo de Objeto de Documento) real. O Virtual DOM permite que o </w:t>
      </w:r>
      <w:proofErr w:type="spellStart"/>
      <w:r w:rsidRPr="006D0B4F">
        <w:t>React</w:t>
      </w:r>
      <w:proofErr w:type="spellEnd"/>
      <w:r w:rsidRPr="006D0B4F">
        <w:t xml:space="preserve"> atualize somente as partes necessárias da interface, otimizando o desempenho e proporcionando uma experiência de usuário mais fluida</w:t>
      </w:r>
      <w:r w:rsidR="00F27FDD">
        <w:t>, como pode ser bem observado na figura 2</w:t>
      </w:r>
      <w:r w:rsidRPr="006D0B4F">
        <w:t>.</w:t>
      </w:r>
    </w:p>
    <w:p w14:paraId="328DDA3C" w14:textId="24914F2E" w:rsidR="003617D3" w:rsidRPr="006D0B4F" w:rsidRDefault="003617D3" w:rsidP="00A73C3B">
      <w:pPr>
        <w:pStyle w:val="Legenda"/>
        <w:keepNext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17" w:name="_Toc139057131"/>
      <w:r w:rsidRPr="006D0B4F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2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</w:t>
      </w:r>
      <w:r w:rsidR="00F27FDD" w:rsidRPr="006D0B4F">
        <w:rPr>
          <w:i w:val="0"/>
          <w:iCs w:val="0"/>
          <w:color w:val="000000" w:themeColor="text1"/>
          <w:sz w:val="24"/>
          <w:szCs w:val="24"/>
        </w:rPr>
        <w:t>Ilustração</w:t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 do papel do </w:t>
      </w:r>
      <w:proofErr w:type="spellStart"/>
      <w:r w:rsidRPr="006D0B4F">
        <w:rPr>
          <w:i w:val="0"/>
          <w:iCs w:val="0"/>
          <w:color w:val="000000" w:themeColor="text1"/>
          <w:sz w:val="24"/>
          <w:szCs w:val="24"/>
        </w:rPr>
        <w:t>react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>.</w:t>
      </w:r>
      <w:bookmarkEnd w:id="17"/>
    </w:p>
    <w:p w14:paraId="657FE782" w14:textId="2FB1FBC4" w:rsidR="003617D3" w:rsidRPr="006D0B4F" w:rsidRDefault="003617D3" w:rsidP="00A73C3B">
      <w:pPr>
        <w:spacing w:line="360" w:lineRule="auto"/>
        <w:ind w:firstLine="708"/>
        <w:jc w:val="center"/>
      </w:pPr>
      <w:r w:rsidRPr="006D0B4F">
        <w:rPr>
          <w:noProof/>
          <w14:ligatures w14:val="standardContextual"/>
        </w:rPr>
        <w:drawing>
          <wp:inline distT="0" distB="0" distL="0" distR="0" wp14:anchorId="11A4D59E" wp14:editId="58175498">
            <wp:extent cx="3390900" cy="1663700"/>
            <wp:effectExtent l="0" t="0" r="0" b="0"/>
            <wp:docPr id="518379700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79700" name="Imagem 4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45D8D" w14:textId="779C6F62" w:rsidR="003617D3" w:rsidRPr="006D0B4F" w:rsidRDefault="003617D3" w:rsidP="00A73C3B">
      <w:pPr>
        <w:spacing w:line="360" w:lineRule="auto"/>
        <w:ind w:firstLine="708"/>
        <w:jc w:val="center"/>
      </w:pPr>
      <w:r w:rsidRPr="006D0B4F">
        <w:t>Fonte:</w:t>
      </w:r>
      <w:r w:rsidR="00AF0DAA" w:rsidRPr="006D0B4F">
        <w:t xml:space="preserve"> </w:t>
      </w:r>
      <w:r w:rsidR="00AF0DAA" w:rsidRPr="006D0B4F">
        <w:t>Elaborado</w:t>
      </w:r>
      <w:r w:rsidR="00401B24">
        <w:t xml:space="preserve"> Por Ben </w:t>
      </w:r>
      <w:proofErr w:type="spellStart"/>
      <w:r w:rsidR="00401B24">
        <w:t>Nadel</w:t>
      </w:r>
      <w:proofErr w:type="spellEnd"/>
      <w:r w:rsidR="00401B24">
        <w:t xml:space="preserve">, retirado em </w:t>
      </w:r>
      <w:r w:rsidR="00401B24" w:rsidRPr="00401B24">
        <w:t>https://www.bennadel.com</w:t>
      </w:r>
      <w:r w:rsidR="00AF0DAA" w:rsidRPr="006D0B4F">
        <w:t>.</w:t>
      </w:r>
    </w:p>
    <w:p w14:paraId="3DAAF816" w14:textId="77777777" w:rsidR="003617D3" w:rsidRPr="006D0B4F" w:rsidRDefault="003617D3" w:rsidP="00C65DEB">
      <w:pPr>
        <w:spacing w:line="360" w:lineRule="auto"/>
        <w:ind w:firstLine="708"/>
        <w:jc w:val="both"/>
      </w:pPr>
    </w:p>
    <w:p w14:paraId="3EF26A93" w14:textId="33A13D42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Além disso, o </w:t>
      </w:r>
      <w:proofErr w:type="spellStart"/>
      <w:r w:rsidRPr="006D0B4F">
        <w:t>React</w:t>
      </w:r>
      <w:proofErr w:type="spellEnd"/>
      <w:r w:rsidRPr="006D0B4F">
        <w:t xml:space="preserve"> pode ser combinado com outras bibliotecas ou frameworks, como o </w:t>
      </w:r>
      <w:proofErr w:type="spellStart"/>
      <w:r w:rsidRPr="006D0B4F">
        <w:t>React</w:t>
      </w:r>
      <w:proofErr w:type="spellEnd"/>
      <w:r w:rsidRPr="006D0B4F">
        <w:t xml:space="preserve"> </w:t>
      </w:r>
      <w:proofErr w:type="spellStart"/>
      <w:r w:rsidRPr="006D0B4F">
        <w:t>Router</w:t>
      </w:r>
      <w:proofErr w:type="spellEnd"/>
      <w:r w:rsidRPr="006D0B4F">
        <w:t xml:space="preserve"> para gerenciamento de rotas e o </w:t>
      </w:r>
      <w:proofErr w:type="spellStart"/>
      <w:r w:rsidRPr="006D0B4F">
        <w:t>Redux</w:t>
      </w:r>
      <w:proofErr w:type="spellEnd"/>
      <w:r w:rsidRPr="006D0B4F">
        <w:t xml:space="preserve"> para gerenciamento de estado global da aplicação. Essas combinações tornam o desenvolvimento de aplicações web mais robusto, escalável e modular.</w:t>
      </w:r>
    </w:p>
    <w:p w14:paraId="20F279DA" w14:textId="4BB7CE7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React</w:t>
      </w:r>
      <w:proofErr w:type="spellEnd"/>
      <w:r w:rsidRPr="006D0B4F">
        <w:t xml:space="preserve"> também oferece suporte a recursos avançados, como renderização do lado do servidor (Server-</w:t>
      </w:r>
      <w:proofErr w:type="spellStart"/>
      <w:r w:rsidRPr="006D0B4F">
        <w:t>side</w:t>
      </w:r>
      <w:proofErr w:type="spellEnd"/>
      <w:r w:rsidRPr="006D0B4F">
        <w:t xml:space="preserve"> </w:t>
      </w:r>
      <w:proofErr w:type="spellStart"/>
      <w:r w:rsidRPr="006D0B4F">
        <w:t>Rendering</w:t>
      </w:r>
      <w:proofErr w:type="spellEnd"/>
      <w:r w:rsidRPr="006D0B4F">
        <w:t xml:space="preserve"> - SSR) e criação de aplicativos móveis com o </w:t>
      </w:r>
      <w:proofErr w:type="spellStart"/>
      <w:r w:rsidRPr="006D0B4F">
        <w:t>React</w:t>
      </w:r>
      <w:proofErr w:type="spellEnd"/>
      <w:r w:rsidRPr="006D0B4F">
        <w:t xml:space="preserve"> </w:t>
      </w:r>
      <w:proofErr w:type="spellStart"/>
      <w:r w:rsidRPr="006D0B4F">
        <w:t>Native</w:t>
      </w:r>
      <w:proofErr w:type="spellEnd"/>
      <w:r w:rsidRPr="006D0B4F">
        <w:t xml:space="preserve">. Isso amplia a versatilidade do </w:t>
      </w:r>
      <w:proofErr w:type="spellStart"/>
      <w:r w:rsidRPr="006D0B4F">
        <w:t>React</w:t>
      </w:r>
      <w:proofErr w:type="spellEnd"/>
      <w:r w:rsidRPr="006D0B4F">
        <w:t>, permitindo que ele seja usado em diferentes contextos de desenvolvimento.</w:t>
      </w:r>
    </w:p>
    <w:p w14:paraId="68872659" w14:textId="11395147" w:rsidR="00422A3C" w:rsidRPr="006D0B4F" w:rsidRDefault="00422A3C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React</w:t>
      </w:r>
      <w:proofErr w:type="spellEnd"/>
      <w:r w:rsidRPr="006D0B4F">
        <w:t xml:space="preserve"> é uma biblioteca </w:t>
      </w:r>
      <w:proofErr w:type="spellStart"/>
      <w:r w:rsidRPr="006D0B4F">
        <w:t>JavaScript</w:t>
      </w:r>
      <w:proofErr w:type="spellEnd"/>
      <w:r w:rsidRPr="006D0B4F">
        <w:t xml:space="preserve"> popular e poderosa para a criação de interfaces de usuário reativas. Sua abordagem baseada em componentes, Virtual DOM e suporte a recursos avançados o tornam uma escolha popular para o desenvolvimento de aplicações web interativas e escaláveis.</w:t>
      </w:r>
    </w:p>
    <w:p w14:paraId="1239A404" w14:textId="5830E650" w:rsidR="00E726F0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18" w:name="_Toc139058280"/>
      <w:proofErr w:type="spellStart"/>
      <w:r w:rsidRPr="006D0B4F">
        <w:rPr>
          <w:rFonts w:ascii="Times New Roman" w:hAnsi="Times New Roman" w:cs="Times New Roman"/>
        </w:rPr>
        <w:t>Flask</w:t>
      </w:r>
      <w:bookmarkEnd w:id="18"/>
      <w:proofErr w:type="spellEnd"/>
    </w:p>
    <w:p w14:paraId="74F8FEFB" w14:textId="65787BA0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Flask</w:t>
      </w:r>
      <w:proofErr w:type="spellEnd"/>
      <w:r w:rsidRPr="006D0B4F">
        <w:t xml:space="preserve"> é um framework leve de desenvolvimento web em Python. Ele oferece uma abordagem minimalista e simples para a construção de aplicativos web, permitindo que os desenvolvedores criem rapidamente aplicações com funcionalidades básicas.</w:t>
      </w:r>
    </w:p>
    <w:p w14:paraId="2A53FB6C" w14:textId="5A2BA581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Com o </w:t>
      </w:r>
      <w:proofErr w:type="spellStart"/>
      <w:r w:rsidRPr="006D0B4F">
        <w:t>Flask</w:t>
      </w:r>
      <w:proofErr w:type="spellEnd"/>
      <w:r w:rsidRPr="006D0B4F">
        <w:t>, é possível criar rotas e manipuladores de solicitações (</w:t>
      </w:r>
      <w:proofErr w:type="spellStart"/>
      <w:r w:rsidRPr="006D0B4F">
        <w:t>request</w:t>
      </w:r>
      <w:proofErr w:type="spellEnd"/>
      <w:r w:rsidRPr="006D0B4F">
        <w:t xml:space="preserve"> </w:t>
      </w:r>
      <w:proofErr w:type="spellStart"/>
      <w:r w:rsidRPr="006D0B4F">
        <w:t>handlers</w:t>
      </w:r>
      <w:proofErr w:type="spellEnd"/>
      <w:r w:rsidRPr="006D0B4F">
        <w:t xml:space="preserve">) para lidar com diferentes </w:t>
      </w:r>
      <w:proofErr w:type="spellStart"/>
      <w:r w:rsidRPr="006D0B4F">
        <w:t>URLs</w:t>
      </w:r>
      <w:proofErr w:type="spellEnd"/>
      <w:r w:rsidRPr="006D0B4F">
        <w:t xml:space="preserve"> e métodos HTTP. Isso permite que os desenvolvedores definam como o aplicativo deve responder a solicitações específicas, como exibir uma página, processar um formulário ou fornecer dados de uma API.</w:t>
      </w:r>
    </w:p>
    <w:p w14:paraId="454AE169" w14:textId="577933C8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características distintivas do </w:t>
      </w:r>
      <w:proofErr w:type="spellStart"/>
      <w:r w:rsidRPr="006D0B4F">
        <w:t>Flask</w:t>
      </w:r>
      <w:proofErr w:type="spellEnd"/>
      <w:r w:rsidRPr="006D0B4F">
        <w:t xml:space="preserve"> é a sua filosofia "sem opiniões" (</w:t>
      </w:r>
      <w:proofErr w:type="spellStart"/>
      <w:r w:rsidRPr="006D0B4F">
        <w:t>unopinionated</w:t>
      </w:r>
      <w:proofErr w:type="spellEnd"/>
      <w:r w:rsidRPr="006D0B4F">
        <w:t xml:space="preserve">). Isso significa que o </w:t>
      </w:r>
      <w:proofErr w:type="spellStart"/>
      <w:r w:rsidRPr="006D0B4F">
        <w:t>Flask</w:t>
      </w:r>
      <w:proofErr w:type="spellEnd"/>
      <w:r w:rsidRPr="006D0B4F">
        <w:t xml:space="preserve"> não impõe uma estrutura rígida ou um conjunto </w:t>
      </w:r>
      <w:r w:rsidRPr="006D0B4F">
        <w:lastRenderedPageBreak/>
        <w:t>específico de ferramentas, dando aos desenvolvedores mais liberdade para escolher as tecnologias e a organização do projeto.</w:t>
      </w:r>
    </w:p>
    <w:p w14:paraId="41BCDDAB" w14:textId="5FC46B6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Embora seja considerado um framework minimalista, o </w:t>
      </w:r>
      <w:proofErr w:type="spellStart"/>
      <w:r w:rsidRPr="006D0B4F">
        <w:t>Flask</w:t>
      </w:r>
      <w:proofErr w:type="spellEnd"/>
      <w:r w:rsidRPr="006D0B4F">
        <w:t xml:space="preserve"> possui uma ampla gama de extensões disponíveis que podem ser adicionadas conforme necessário. Essas extensões fornecem recursos adicionais, como autenticação de usuário, integração de banco de dados, suporte a APIs </w:t>
      </w:r>
      <w:proofErr w:type="spellStart"/>
      <w:r w:rsidRPr="006D0B4F">
        <w:t>RESTful</w:t>
      </w:r>
      <w:proofErr w:type="spellEnd"/>
      <w:r w:rsidRPr="006D0B4F">
        <w:t xml:space="preserve"> e muito mais. Isso permite que os desenvolvedores ampliem a funcionalidade do </w:t>
      </w:r>
      <w:proofErr w:type="spellStart"/>
      <w:r w:rsidRPr="006D0B4F">
        <w:t>Flask</w:t>
      </w:r>
      <w:proofErr w:type="spellEnd"/>
      <w:r w:rsidRPr="006D0B4F">
        <w:t xml:space="preserve"> de acordo com os requisitos do projeto.</w:t>
      </w:r>
    </w:p>
    <w:p w14:paraId="1BD97CF5" w14:textId="0D592FE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Outra vantagem do </w:t>
      </w:r>
      <w:proofErr w:type="spellStart"/>
      <w:r w:rsidRPr="006D0B4F">
        <w:t>Flask</w:t>
      </w:r>
      <w:proofErr w:type="spellEnd"/>
      <w:r w:rsidRPr="006D0B4F">
        <w:t xml:space="preserve"> é a sua curva de aprendizado acessível, tornando-o uma ótima opção para iniciantes em desenvolvimento web. A sintaxe clara e a documentação abrangente facilitam a compreensão e o uso do framework, permitindo que os desenvolvedores criem rapidamente aplicativos web funcionais.</w:t>
      </w:r>
    </w:p>
    <w:p w14:paraId="1CA158B4" w14:textId="659CD7BF" w:rsidR="00422A3C" w:rsidRPr="006D0B4F" w:rsidRDefault="00422A3C" w:rsidP="00F27FDD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Flask</w:t>
      </w:r>
      <w:proofErr w:type="spellEnd"/>
      <w:r w:rsidRPr="006D0B4F">
        <w:t xml:space="preserve"> é um framework de desenvolvimento web em Python que prioriza a simplicidade e a flexibilidade. Com ele, é possível construir rapidamente aplicativos web básicos, mantendo a liberdade de escolha das tecnologias e ferramentas. Sua abordagem minimalista e curva de aprendizado acessível o tornam uma opção popular para desenvolvedores que desejam criar aplicativos web com eficiência.</w:t>
      </w:r>
    </w:p>
    <w:p w14:paraId="5F5C510C" w14:textId="739E2A93" w:rsidR="00422A3C" w:rsidRPr="006D0B4F" w:rsidRDefault="00E726F0" w:rsidP="00F27FDD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19" w:name="_Toc139058281"/>
      <w:r w:rsidRPr="006D0B4F">
        <w:rPr>
          <w:rFonts w:ascii="Times New Roman" w:hAnsi="Times New Roman" w:cs="Times New Roman"/>
        </w:rPr>
        <w:t>Fast API</w:t>
      </w:r>
      <w:bookmarkEnd w:id="19"/>
    </w:p>
    <w:p w14:paraId="32BD166F" w14:textId="66DA138A" w:rsidR="00422A3C" w:rsidRPr="006D0B4F" w:rsidRDefault="00422A3C" w:rsidP="00F27FDD">
      <w:pPr>
        <w:spacing w:line="360" w:lineRule="auto"/>
        <w:ind w:firstLine="426"/>
        <w:jc w:val="both"/>
      </w:pPr>
      <w:proofErr w:type="spellStart"/>
      <w:r w:rsidRPr="006D0B4F">
        <w:t>FastAPI</w:t>
      </w:r>
      <w:proofErr w:type="spellEnd"/>
      <w:r w:rsidRPr="006D0B4F">
        <w:t xml:space="preserve"> é um framework moderno, rápido e altamente eficiente para construir APIs com Python. Ele foi projetado para oferecer alta performance e produtividade, tornando-se uma escolha popular para o desenvolvimento de aplicações web com </w:t>
      </w:r>
      <w:proofErr w:type="spellStart"/>
      <w:r w:rsidRPr="006D0B4F">
        <w:t>endpoints</w:t>
      </w:r>
      <w:proofErr w:type="spellEnd"/>
      <w:r w:rsidRPr="006D0B4F">
        <w:t xml:space="preserve"> de API.</w:t>
      </w:r>
    </w:p>
    <w:p w14:paraId="2F07ED61" w14:textId="572C8992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Uma das características marcantes do </w:t>
      </w:r>
      <w:proofErr w:type="spellStart"/>
      <w:r w:rsidRPr="006D0B4F">
        <w:t>FastAPI</w:t>
      </w:r>
      <w:proofErr w:type="spellEnd"/>
      <w:r w:rsidRPr="006D0B4F">
        <w:t xml:space="preserve"> é o seu desempenho excepcional. Isso é possível através do uso de programação assíncrona e da </w:t>
      </w:r>
      <w:proofErr w:type="gramStart"/>
      <w:r w:rsidRPr="006D0B4F">
        <w:t>framework subjacente chamada</w:t>
      </w:r>
      <w:proofErr w:type="gramEnd"/>
      <w:r w:rsidRPr="006D0B4F">
        <w:t xml:space="preserve"> </w:t>
      </w:r>
      <w:proofErr w:type="spellStart"/>
      <w:r w:rsidRPr="006D0B4F">
        <w:t>Starlette</w:t>
      </w:r>
      <w:proofErr w:type="spellEnd"/>
      <w:r w:rsidRPr="006D0B4F">
        <w:t xml:space="preserve">. Ao aproveitar o poder das operações assíncronas, o </w:t>
      </w:r>
      <w:proofErr w:type="spellStart"/>
      <w:r w:rsidRPr="006D0B4F">
        <w:t>FastAPI</w:t>
      </w:r>
      <w:proofErr w:type="spellEnd"/>
      <w:r w:rsidRPr="006D0B4F">
        <w:t xml:space="preserve"> consegue lidar com altas cargas e requisições simultâneas de forma eficiente, resultando em tempos de resposta extremamente rápidos.</w:t>
      </w:r>
    </w:p>
    <w:p w14:paraId="1D2C30DB" w14:textId="62A68A37" w:rsidR="00422A3C" w:rsidRPr="006D0B4F" w:rsidRDefault="00422A3C" w:rsidP="00F27FDD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FastAPI</w:t>
      </w:r>
      <w:proofErr w:type="spellEnd"/>
      <w:r w:rsidRPr="006D0B4F">
        <w:t xml:space="preserve"> também é conhecido pela sua interface intuitiva e fácil de usar. Ele utiliza os recursos de dicas de tipo (</w:t>
      </w:r>
      <w:proofErr w:type="spellStart"/>
      <w:r w:rsidRPr="006D0B4F">
        <w:t>type</w:t>
      </w:r>
      <w:proofErr w:type="spellEnd"/>
      <w:r w:rsidRPr="006D0B4F">
        <w:t xml:space="preserve"> </w:t>
      </w:r>
      <w:proofErr w:type="spellStart"/>
      <w:r w:rsidRPr="006D0B4F">
        <w:t>hints</w:t>
      </w:r>
      <w:proofErr w:type="spellEnd"/>
      <w:r w:rsidRPr="006D0B4F">
        <w:t xml:space="preserve">) do Python, permitindo que os desenvolvedores definam </w:t>
      </w:r>
      <w:proofErr w:type="spellStart"/>
      <w:r w:rsidRPr="006D0B4F">
        <w:t>endpoints</w:t>
      </w:r>
      <w:proofErr w:type="spellEnd"/>
      <w:r w:rsidRPr="006D0B4F">
        <w:t xml:space="preserve"> de API claros e autoexplicativos. Essa funcionalidade possibilita a validação automática de dados, serialização e geração de documentação interativa da API usando os padrões </w:t>
      </w:r>
      <w:proofErr w:type="spellStart"/>
      <w:r w:rsidRPr="006D0B4F">
        <w:t>OpenAPI</w:t>
      </w:r>
      <w:proofErr w:type="spellEnd"/>
      <w:r w:rsidRPr="006D0B4F">
        <w:t xml:space="preserve"> e JSON </w:t>
      </w:r>
      <w:proofErr w:type="spellStart"/>
      <w:r w:rsidRPr="006D0B4F">
        <w:t>Schema</w:t>
      </w:r>
      <w:proofErr w:type="spellEnd"/>
      <w:r w:rsidRPr="006D0B4F">
        <w:t>. Como resultado, os desenvolvedores podem criar rapidamente APIs robustas e bem documentadas com pouco esforço.</w:t>
      </w:r>
    </w:p>
    <w:p w14:paraId="168508C5" w14:textId="2A115A91" w:rsidR="00422A3C" w:rsidRPr="006D0B4F" w:rsidRDefault="00422A3C" w:rsidP="00C65DEB">
      <w:pPr>
        <w:spacing w:line="360" w:lineRule="auto"/>
        <w:ind w:firstLine="708"/>
        <w:jc w:val="both"/>
      </w:pPr>
      <w:r w:rsidRPr="006D0B4F">
        <w:t xml:space="preserve">Além disso, o </w:t>
      </w:r>
      <w:proofErr w:type="spellStart"/>
      <w:r w:rsidRPr="006D0B4F">
        <w:t>FastAPI</w:t>
      </w:r>
      <w:proofErr w:type="spellEnd"/>
      <w:r w:rsidRPr="006D0B4F">
        <w:t xml:space="preserve"> integra-se perfeitamente a outras bibliotecas e frameworks populares do Python, como </w:t>
      </w:r>
      <w:proofErr w:type="spellStart"/>
      <w:r w:rsidRPr="006D0B4F">
        <w:t>SQLAlchemy</w:t>
      </w:r>
      <w:proofErr w:type="spellEnd"/>
      <w:r w:rsidRPr="006D0B4F">
        <w:t xml:space="preserve"> para suporte a banco de dados e </w:t>
      </w:r>
      <w:proofErr w:type="spellStart"/>
      <w:r w:rsidRPr="006D0B4F">
        <w:t>Pydantic</w:t>
      </w:r>
      <w:proofErr w:type="spellEnd"/>
      <w:r w:rsidRPr="006D0B4F">
        <w:t xml:space="preserve"> para </w:t>
      </w:r>
      <w:r w:rsidRPr="006D0B4F">
        <w:lastRenderedPageBreak/>
        <w:t xml:space="preserve">validação e serialização de dados. Isso torna o </w:t>
      </w:r>
      <w:proofErr w:type="spellStart"/>
      <w:r w:rsidRPr="006D0B4F">
        <w:t>FastAPI</w:t>
      </w:r>
      <w:proofErr w:type="spellEnd"/>
      <w:r w:rsidRPr="006D0B4F">
        <w:t xml:space="preserve"> uma escolha versátil para construir aplicações complexas que requerem interações com banco de dados e processamento de dados.</w:t>
      </w:r>
    </w:p>
    <w:p w14:paraId="19E343EE" w14:textId="76CC2671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Além disso, o </w:t>
      </w:r>
      <w:proofErr w:type="spellStart"/>
      <w:r w:rsidRPr="006D0B4F">
        <w:t>FastAPI</w:t>
      </w:r>
      <w:proofErr w:type="spellEnd"/>
      <w:r w:rsidRPr="006D0B4F">
        <w:t xml:space="preserve"> possui suporte incorporado para autenticação, injeção de dependências, validação de requisições e outras funcionalidades comuns no desenvolvimento web. Ele segue a filosofia de "baterias incluídas, mas opcionais", permitindo que os desenvolvedores escolham e habilitem apenas as funcionalidades necessárias para seu caso de uso específico.</w:t>
      </w:r>
    </w:p>
    <w:p w14:paraId="66857023" w14:textId="4D0DB44B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FastAPI</w:t>
      </w:r>
      <w:proofErr w:type="spellEnd"/>
      <w:r w:rsidRPr="006D0B4F">
        <w:t xml:space="preserve"> é um framework web moderno e de alta performance para construir APIs com Python. Ele combina o poder da programação assíncrona, dicas de tipo e geração automática de documentação para oferecer APIs eficientes e bem documentadas. Com sua simplicidade, desempenho e conjunto de recursos abrangente, o </w:t>
      </w:r>
      <w:proofErr w:type="spellStart"/>
      <w:r w:rsidRPr="006D0B4F">
        <w:t>FastAPI</w:t>
      </w:r>
      <w:proofErr w:type="spellEnd"/>
      <w:r w:rsidRPr="006D0B4F">
        <w:t xml:space="preserve"> tem ganhado popularidade entre os desenvolvedores que buscam um framework rápido e produtivo para o desenvolvimento de APIs.</w:t>
      </w:r>
    </w:p>
    <w:p w14:paraId="4C0A62EE" w14:textId="736E72B9" w:rsidR="00E726F0" w:rsidRPr="006D0B4F" w:rsidRDefault="00D42C7E" w:rsidP="00401B24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bookmarkStart w:id="20" w:name="_Toc139058282"/>
      <w:r w:rsidRPr="006D0B4F">
        <w:rPr>
          <w:rFonts w:ascii="Times New Roman" w:hAnsi="Times New Roman" w:cs="Times New Roman"/>
          <w:lang w:val="en-US"/>
        </w:rPr>
        <w:t>Continuous Integration/Continuous Deployment (</w:t>
      </w:r>
      <w:r w:rsidR="00E726F0" w:rsidRPr="006D0B4F">
        <w:rPr>
          <w:rFonts w:ascii="Times New Roman" w:hAnsi="Times New Roman" w:cs="Times New Roman"/>
          <w:lang w:val="en-US"/>
        </w:rPr>
        <w:t>CI/ CD</w:t>
      </w:r>
      <w:r w:rsidRPr="006D0B4F">
        <w:rPr>
          <w:rFonts w:ascii="Times New Roman" w:hAnsi="Times New Roman" w:cs="Times New Roman"/>
          <w:lang w:val="en-US"/>
        </w:rPr>
        <w:t>)</w:t>
      </w:r>
      <w:bookmarkEnd w:id="20"/>
    </w:p>
    <w:p w14:paraId="697F32DD" w14:textId="10EBBEFB" w:rsidR="00422A3C" w:rsidRPr="006D0B4F" w:rsidRDefault="00422A3C" w:rsidP="00401B24">
      <w:pPr>
        <w:spacing w:line="360" w:lineRule="auto"/>
        <w:ind w:firstLine="426"/>
        <w:jc w:val="both"/>
      </w:pPr>
      <w:r w:rsidRPr="006D0B4F">
        <w:t>CI/CD (</w:t>
      </w:r>
      <w:proofErr w:type="spellStart"/>
      <w:r w:rsidRPr="006D0B4F">
        <w:t>Continuous</w:t>
      </w:r>
      <w:proofErr w:type="spellEnd"/>
      <w:r w:rsidRPr="006D0B4F">
        <w:t xml:space="preserve"> </w:t>
      </w:r>
      <w:proofErr w:type="spellStart"/>
      <w:r w:rsidRPr="006D0B4F">
        <w:t>Integration</w:t>
      </w:r>
      <w:proofErr w:type="spellEnd"/>
      <w:r w:rsidRPr="006D0B4F">
        <w:t>/</w:t>
      </w:r>
      <w:proofErr w:type="spellStart"/>
      <w:r w:rsidRPr="006D0B4F">
        <w:t>Continuous</w:t>
      </w:r>
      <w:proofErr w:type="spellEnd"/>
      <w:r w:rsidRPr="006D0B4F">
        <w:t xml:space="preserve"> Deployment) é uma prática de desenvolvimento de software que visa automatizar e agilizar o processo de entrega e implantação de aplicações. </w:t>
      </w:r>
    </w:p>
    <w:p w14:paraId="5BDAEF13" w14:textId="3F0A5576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 integração contínua (CI) refere-se à prática de combinar o trabalho de vários desenvolvedores em um repositório central, onde é realizado um processo automatizado de compilação, teste e verificação de qualidade do código. Esse processo ocorre regularmente, assim que as alterações são enviadas ao repositório, permitindo a detecção precoce de erros e conflitos de integração. A CI busca garantir que o código seja sempre funcional e esteja alinhado com as melhores práticas de desenvolvimento.</w:t>
      </w:r>
    </w:p>
    <w:p w14:paraId="59F75549" w14:textId="0A7D6524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 implantação contínua (CD), por sua vez, é o processo automatizado de entrega e implantação do software em ambientes de produção. Isso envolve a automação de tarefas como compilação, empacotamento, teste, aprovação e implantação propriamente dita. Com o CD, é possível eliminar o trabalho manual e demorado de implantação, reduzindo assim a possibilidade de erros humanos e aumentando a eficiência do processo.</w:t>
      </w:r>
    </w:p>
    <w:p w14:paraId="34CD48D2" w14:textId="3D30AB6A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Ao adotar CI/CD, as equipes de desenvolvimento podem garantir um ciclo de desenvolvimento mais rápido, confiável e consistente. Isso permite que as alterações sejam entregues aos usuários finais em um ritmo acelerado, promovendo maior agilidade e melhorias contínuas na qualidade do software.</w:t>
      </w:r>
      <w:r w:rsidR="00401B24">
        <w:t xml:space="preserve"> </w:t>
      </w:r>
      <w:r w:rsidRPr="006D0B4F">
        <w:t xml:space="preserve">Além disso, o CI/CD facilita a colaboração entre os membros da equipe, uma vez que o código é integrado e testado de forma constante. Isso </w:t>
      </w:r>
      <w:r w:rsidRPr="006D0B4F">
        <w:lastRenderedPageBreak/>
        <w:t>proporciona uma visibilidade clara do status do projeto e permite a identificação rápida de problemas, facilitando a resolução e a implementação de melhorias.</w:t>
      </w:r>
      <w:r w:rsidR="00401B24">
        <w:t xml:space="preserve"> Tudo esse funcionamento pode ser bem observado na figura 3.</w:t>
      </w:r>
    </w:p>
    <w:p w14:paraId="7094A158" w14:textId="361AEE97" w:rsidR="003617D3" w:rsidRPr="006D0B4F" w:rsidRDefault="003617D3" w:rsidP="00A73C3B">
      <w:pPr>
        <w:pStyle w:val="Legenda"/>
        <w:keepNext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21" w:name="_Toc139057132"/>
      <w:r w:rsidRPr="006D0B4F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6D0B4F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E4718">
        <w:rPr>
          <w:i w:val="0"/>
          <w:iCs w:val="0"/>
          <w:noProof/>
          <w:color w:val="000000" w:themeColor="text1"/>
          <w:sz w:val="24"/>
          <w:szCs w:val="24"/>
        </w:rPr>
        <w:t>3</w:t>
      </w:r>
      <w:r w:rsidRPr="006D0B4F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6D0B4F">
        <w:rPr>
          <w:i w:val="0"/>
          <w:iCs w:val="0"/>
          <w:color w:val="000000" w:themeColor="text1"/>
          <w:sz w:val="24"/>
          <w:szCs w:val="24"/>
        </w:rPr>
        <w:t xml:space="preserve">: </w:t>
      </w:r>
      <w:proofErr w:type="spellStart"/>
      <w:r w:rsidR="000E4718">
        <w:rPr>
          <w:i w:val="0"/>
          <w:iCs w:val="0"/>
          <w:color w:val="000000" w:themeColor="text1"/>
          <w:sz w:val="24"/>
          <w:szCs w:val="24"/>
        </w:rPr>
        <w:t>I</w:t>
      </w:r>
      <w:r w:rsidRPr="006D0B4F">
        <w:rPr>
          <w:i w:val="0"/>
          <w:iCs w:val="0"/>
          <w:color w:val="000000" w:themeColor="text1"/>
          <w:sz w:val="24"/>
          <w:szCs w:val="24"/>
        </w:rPr>
        <w:t>lustação</w:t>
      </w:r>
      <w:proofErr w:type="spellEnd"/>
      <w:r w:rsidRPr="006D0B4F">
        <w:rPr>
          <w:i w:val="0"/>
          <w:iCs w:val="0"/>
          <w:color w:val="000000" w:themeColor="text1"/>
          <w:sz w:val="24"/>
          <w:szCs w:val="24"/>
        </w:rPr>
        <w:t xml:space="preserve"> do funcionamento geral de um CI/CD.</w:t>
      </w:r>
      <w:bookmarkEnd w:id="21"/>
    </w:p>
    <w:p w14:paraId="17FCC684" w14:textId="2B35363D" w:rsidR="003617D3" w:rsidRPr="006D0B4F" w:rsidRDefault="003617D3" w:rsidP="00401B24">
      <w:pPr>
        <w:spacing w:line="360" w:lineRule="auto"/>
        <w:jc w:val="center"/>
        <w:rPr>
          <w:color w:val="000000" w:themeColor="text1"/>
        </w:rPr>
      </w:pPr>
      <w:r w:rsidRPr="006D0B4F">
        <w:rPr>
          <w:noProof/>
          <w:color w:val="000000" w:themeColor="text1"/>
          <w14:ligatures w14:val="standardContextual"/>
        </w:rPr>
        <w:drawing>
          <wp:inline distT="0" distB="0" distL="0" distR="0" wp14:anchorId="00787B5F" wp14:editId="06A71F15">
            <wp:extent cx="5760720" cy="2573655"/>
            <wp:effectExtent l="0" t="0" r="5080" b="4445"/>
            <wp:docPr id="984357819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57819" name="Imagem 5" descr="Diagrama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946F" w14:textId="748C469E" w:rsidR="003617D3" w:rsidRPr="006D0B4F" w:rsidRDefault="003617D3" w:rsidP="00A73C3B">
      <w:pPr>
        <w:spacing w:line="360" w:lineRule="auto"/>
        <w:ind w:firstLine="708"/>
        <w:jc w:val="center"/>
        <w:rPr>
          <w:color w:val="000000" w:themeColor="text1"/>
        </w:rPr>
      </w:pPr>
      <w:r w:rsidRPr="006D0B4F">
        <w:rPr>
          <w:color w:val="000000" w:themeColor="text1"/>
        </w:rPr>
        <w:t>Fonte:</w:t>
      </w:r>
      <w:r w:rsidR="00AF0DAA" w:rsidRPr="006D0B4F">
        <w:rPr>
          <w:color w:val="000000" w:themeColor="text1"/>
        </w:rPr>
        <w:t xml:space="preserve"> </w:t>
      </w:r>
      <w:r w:rsidR="00401B24">
        <w:rPr>
          <w:color w:val="000000" w:themeColor="text1"/>
        </w:rPr>
        <w:t xml:space="preserve">retirado de </w:t>
      </w:r>
      <w:r w:rsidR="00401B24" w:rsidRPr="00401B24">
        <w:t>https://www.opsmx.com/blog/what-is-a-ci-cd-pipeline/</w:t>
      </w:r>
      <w:r w:rsidR="00AF0DAA" w:rsidRPr="006D0B4F">
        <w:rPr>
          <w:color w:val="000000" w:themeColor="text1"/>
        </w:rPr>
        <w:t>.</w:t>
      </w:r>
    </w:p>
    <w:p w14:paraId="3B4D72FE" w14:textId="77777777" w:rsidR="003617D3" w:rsidRPr="006D0B4F" w:rsidRDefault="003617D3" w:rsidP="00C65DEB">
      <w:pPr>
        <w:spacing w:line="360" w:lineRule="auto"/>
        <w:ind w:firstLine="708"/>
        <w:jc w:val="both"/>
      </w:pPr>
    </w:p>
    <w:p w14:paraId="32D3A018" w14:textId="426F793B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>Em resumo, CI/CD é uma prática que visa automatizar e acelerar o processo de entrega e implantação de software. Através da integração contínua e implantação contínua, é possível garantir a qualidade do código, reduzir erros e entregar alterações aos usuários finais de forma rápida e eficiente.</w:t>
      </w:r>
    </w:p>
    <w:p w14:paraId="7EC12825" w14:textId="77777777" w:rsidR="00C65DEB" w:rsidRPr="006D0B4F" w:rsidRDefault="00E726F0" w:rsidP="00401B24">
      <w:pPr>
        <w:pStyle w:val="Ttulo1"/>
        <w:numPr>
          <w:ilvl w:val="1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2" w:name="_Toc139058283"/>
      <w:r w:rsidRPr="006D0B4F">
        <w:rPr>
          <w:rFonts w:ascii="Times New Roman" w:hAnsi="Times New Roman" w:cs="Times New Roman"/>
        </w:rPr>
        <w:t>Micro serviços AWS</w:t>
      </w:r>
      <w:bookmarkEnd w:id="22"/>
    </w:p>
    <w:p w14:paraId="56E2F11F" w14:textId="4040531C" w:rsidR="00422A3C" w:rsidRPr="006D0B4F" w:rsidRDefault="00422A3C" w:rsidP="00401B24">
      <w:pPr>
        <w:spacing w:line="360" w:lineRule="auto"/>
        <w:ind w:firstLine="426"/>
        <w:jc w:val="both"/>
      </w:pPr>
      <w:proofErr w:type="spellStart"/>
      <w:r w:rsidRPr="006D0B4F">
        <w:t>Microserviços</w:t>
      </w:r>
      <w:proofErr w:type="spellEnd"/>
      <w:r w:rsidRPr="006D0B4F">
        <w:t xml:space="preserve"> AWS são uma abordagem arquitetural para o desenvolvimento de aplicativos distribuídos na nuvem utilizando serviços da </w:t>
      </w:r>
      <w:proofErr w:type="spellStart"/>
      <w:r w:rsidRPr="006D0B4F">
        <w:t>Amazon</w:t>
      </w:r>
      <w:proofErr w:type="spellEnd"/>
      <w:r w:rsidRPr="006D0B4F">
        <w:t xml:space="preserve"> Web Services (AWS). Eles são uma maneira de projetar aplicativos dividindo-os em componentes independentes, conhecidos como </w:t>
      </w:r>
      <w:proofErr w:type="spellStart"/>
      <w:r w:rsidRPr="006D0B4F">
        <w:t>microserviços</w:t>
      </w:r>
      <w:proofErr w:type="spellEnd"/>
      <w:r w:rsidRPr="006D0B4F">
        <w:t>, que podem ser desenvolvidos, implantados e escalados de forma independente.</w:t>
      </w:r>
    </w:p>
    <w:p w14:paraId="1CF797DC" w14:textId="1B0C1CF6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Cada </w:t>
      </w:r>
      <w:proofErr w:type="spellStart"/>
      <w:r w:rsidRPr="006D0B4F">
        <w:t>microserviço</w:t>
      </w:r>
      <w:proofErr w:type="spellEnd"/>
      <w:r w:rsidRPr="006D0B4F">
        <w:t xml:space="preserve"> é responsável por uma funcionalidade específica do aplicativo e pode ser desenvolvido usando a linguagem de programação e o conjunto de tecnologias mais adequados para aquela funcionalidade. Esses </w:t>
      </w:r>
      <w:proofErr w:type="spellStart"/>
      <w:r w:rsidRPr="006D0B4F">
        <w:t>microserviços</w:t>
      </w:r>
      <w:proofErr w:type="spellEnd"/>
      <w:r w:rsidRPr="006D0B4F">
        <w:t xml:space="preserve"> são executados como processos independentes e se comunicam entre si por meio de APIs.</w:t>
      </w:r>
    </w:p>
    <w:p w14:paraId="75125BEC" w14:textId="085D98B3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Os serviços da AWS fornecem um conjunto abrangente de ferramentas e recursos para ajudar no desenvolvimento, implantação e gerenciamento de </w:t>
      </w:r>
      <w:proofErr w:type="spellStart"/>
      <w:r w:rsidRPr="006D0B4F">
        <w:t>microserviços</w:t>
      </w:r>
      <w:proofErr w:type="spellEnd"/>
      <w:r w:rsidRPr="006D0B4F">
        <w:t xml:space="preserve">. Por exemplo, o </w:t>
      </w:r>
      <w:proofErr w:type="spellStart"/>
      <w:r w:rsidRPr="006D0B4F">
        <w:lastRenderedPageBreak/>
        <w:t>Amazon</w:t>
      </w:r>
      <w:proofErr w:type="spellEnd"/>
      <w:r w:rsidRPr="006D0B4F">
        <w:t xml:space="preserve"> </w:t>
      </w:r>
      <w:proofErr w:type="spellStart"/>
      <w:r w:rsidRPr="006D0B4F">
        <w:t>Elastic</w:t>
      </w:r>
      <w:proofErr w:type="spellEnd"/>
      <w:r w:rsidRPr="006D0B4F">
        <w:t xml:space="preserve"> Container Service (ECS) e 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Elastic</w:t>
      </w:r>
      <w:proofErr w:type="spellEnd"/>
      <w:r w:rsidRPr="006D0B4F">
        <w:t xml:space="preserve"> </w:t>
      </w:r>
      <w:proofErr w:type="spellStart"/>
      <w:r w:rsidRPr="006D0B4F">
        <w:t>Kubernetes</w:t>
      </w:r>
      <w:proofErr w:type="spellEnd"/>
      <w:r w:rsidRPr="006D0B4F">
        <w:t xml:space="preserve"> Service (EKS) são serviços que permitem implantar e orquestrar contêineres para executar os </w:t>
      </w:r>
      <w:proofErr w:type="spellStart"/>
      <w:r w:rsidRPr="006D0B4F">
        <w:t>microserviços</w:t>
      </w:r>
      <w:proofErr w:type="spellEnd"/>
      <w:r w:rsidRPr="006D0B4F">
        <w:t xml:space="preserve">. O AWS Lambda é outro serviço que permite executar código sem precisar provisionar ou gerenciar servidores, sendo útil para implementar </w:t>
      </w:r>
      <w:proofErr w:type="spellStart"/>
      <w:r w:rsidRPr="006D0B4F">
        <w:t>microserviços</w:t>
      </w:r>
      <w:proofErr w:type="spellEnd"/>
      <w:r w:rsidRPr="006D0B4F">
        <w:t xml:space="preserve"> </w:t>
      </w:r>
      <w:proofErr w:type="spellStart"/>
      <w:r w:rsidRPr="006D0B4F">
        <w:t>serverless</w:t>
      </w:r>
      <w:proofErr w:type="spellEnd"/>
      <w:r w:rsidRPr="006D0B4F">
        <w:t>.</w:t>
      </w:r>
    </w:p>
    <w:p w14:paraId="03718FAC" w14:textId="3ABFCC47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 arquitetura de </w:t>
      </w:r>
      <w:proofErr w:type="spellStart"/>
      <w:r w:rsidRPr="006D0B4F">
        <w:t>microserviços</w:t>
      </w:r>
      <w:proofErr w:type="spellEnd"/>
      <w:r w:rsidRPr="006D0B4F">
        <w:t xml:space="preserve"> AWS traz diversos benefícios. Ela permite que as equipes de desenvolvimento trabalhem de forma independente em diferentes partes do aplicativo, tornando o desenvolvimento mais ágil. Além disso, os </w:t>
      </w:r>
      <w:proofErr w:type="spellStart"/>
      <w:r w:rsidRPr="006D0B4F">
        <w:t>microserviços</w:t>
      </w:r>
      <w:proofErr w:type="spellEnd"/>
      <w:r w:rsidRPr="006D0B4F">
        <w:t xml:space="preserve"> podem ser escalados individualmente, o que possibilita uma melhor utilização dos recursos e uma maior capacidade de resposta aos picos de tráfego.</w:t>
      </w:r>
    </w:p>
    <w:p w14:paraId="6740292B" w14:textId="6B0CA17F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Outro benefício importante dos </w:t>
      </w:r>
      <w:proofErr w:type="spellStart"/>
      <w:r w:rsidRPr="006D0B4F">
        <w:t>microserviços</w:t>
      </w:r>
      <w:proofErr w:type="spellEnd"/>
      <w:r w:rsidRPr="006D0B4F">
        <w:t xml:space="preserve"> AWS é a resiliência e a tolerância a falhas. Como os </w:t>
      </w:r>
      <w:proofErr w:type="spellStart"/>
      <w:r w:rsidRPr="006D0B4F">
        <w:t>microserviços</w:t>
      </w:r>
      <w:proofErr w:type="spellEnd"/>
      <w:r w:rsidRPr="006D0B4F">
        <w:t xml:space="preserve"> são independentes, a falha em um deles não afeta o funcionamento dos outros. Além disso, a AWS oferece recursos de monitoramento e gerenciamento que facilitam a detecção e o diagnóstico de problemas em tempo real.</w:t>
      </w:r>
    </w:p>
    <w:p w14:paraId="0889460A" w14:textId="23785780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os </w:t>
      </w:r>
      <w:proofErr w:type="spellStart"/>
      <w:r w:rsidRPr="006D0B4F">
        <w:t>microserviços</w:t>
      </w:r>
      <w:proofErr w:type="spellEnd"/>
      <w:r w:rsidRPr="006D0B4F">
        <w:t xml:space="preserve"> AWS são uma abordagem arquitetural para o desenvolvimento de aplicativos distribuídos na nuvem. Eles permitem a criação de aplicativos divididos em componentes independentes, que podem ser desenvolvidos e implantados de forma independente, aproveitando os serviços e recursos da AWS para garantir escalabilidade, resiliência e agilidade no desenvolvimento de aplicativos na nuvem.</w:t>
      </w:r>
    </w:p>
    <w:p w14:paraId="60F9C3A3" w14:textId="2D7694D3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  <w:lang w:val="en-US"/>
        </w:rPr>
      </w:pPr>
      <w:bookmarkStart w:id="23" w:name="_Toc139058284"/>
      <w:r w:rsidRPr="006D0B4F">
        <w:rPr>
          <w:rFonts w:ascii="Times New Roman" w:hAnsi="Times New Roman" w:cs="Times New Roman"/>
          <w:lang w:val="en-US"/>
        </w:rPr>
        <w:t>Amazon Simple Storage Service (</w:t>
      </w:r>
      <w:r w:rsidR="00197AA0" w:rsidRPr="006D0B4F">
        <w:rPr>
          <w:rFonts w:ascii="Times New Roman" w:hAnsi="Times New Roman" w:cs="Times New Roman"/>
          <w:lang w:val="en-US"/>
        </w:rPr>
        <w:t>S3</w:t>
      </w:r>
      <w:r w:rsidRPr="006D0B4F">
        <w:rPr>
          <w:rFonts w:ascii="Times New Roman" w:hAnsi="Times New Roman" w:cs="Times New Roman"/>
          <w:lang w:val="en-US"/>
        </w:rPr>
        <w:t>)</w:t>
      </w:r>
      <w:bookmarkEnd w:id="23"/>
    </w:p>
    <w:p w14:paraId="2B6D5DE1" w14:textId="5E9C7FF1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S3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Storage</w:t>
      </w:r>
      <w:proofErr w:type="spellEnd"/>
      <w:r w:rsidRPr="006D0B4F">
        <w:t xml:space="preserve"> Service) é um serviço de armazenamento em nuvem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fornece um armazenamento durável, escalável e seguro para armazenar e recuperar dados de maneira eficiente.</w:t>
      </w:r>
    </w:p>
    <w:p w14:paraId="1DFB12DD" w14:textId="34E535AA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S3 é projetado para oferecer uma solução simples e confiável para armazenamento de dados na nuvem. Ele permite que os usuários armazenem e recuperem qualquer quantidade de dados de forma rápida e segura. O serviço é altamente escalável, o que significa que ele pode lidar com qualquer volume de dados, desde algumas imagens até </w:t>
      </w:r>
      <w:proofErr w:type="spellStart"/>
      <w:r w:rsidRPr="006D0B4F">
        <w:t>petabytes</w:t>
      </w:r>
      <w:proofErr w:type="spellEnd"/>
      <w:r w:rsidRPr="006D0B4F">
        <w:t xml:space="preserve"> de informações.</w:t>
      </w:r>
    </w:p>
    <w:p w14:paraId="1D3A2E43" w14:textId="584890ED" w:rsidR="00422A3C" w:rsidRPr="006D0B4F" w:rsidRDefault="00422A3C" w:rsidP="00401B24">
      <w:pPr>
        <w:spacing w:line="360" w:lineRule="auto"/>
        <w:ind w:firstLine="426"/>
        <w:jc w:val="both"/>
      </w:pPr>
      <w:r w:rsidRPr="006D0B4F">
        <w:t>Uma das principais características do S3 é a sua durabilidade. Os dados armazenados no S3 são distribuídos em várias zonas de disponibilidade para garantir redundância e resiliência. Isso significa que mesmo em caso de falha de hardware ou problemas em um local específico, os dados permanecem acessíveis e protegidos.</w:t>
      </w:r>
    </w:p>
    <w:p w14:paraId="0ED2A00E" w14:textId="72ECA997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Além disso, o S3 oferece recursos avançados de segurança e controle de acesso. Os usuários podem definir políticas de acesso granulares, criptografar os dados em repouso e em </w:t>
      </w:r>
      <w:r w:rsidRPr="006D0B4F">
        <w:lastRenderedPageBreak/>
        <w:t xml:space="preserve">trânsito, e usar recursos como o AWS </w:t>
      </w:r>
      <w:proofErr w:type="spellStart"/>
      <w:r w:rsidRPr="006D0B4F">
        <w:t>Identity</w:t>
      </w:r>
      <w:proofErr w:type="spellEnd"/>
      <w:r w:rsidRPr="006D0B4F">
        <w:t xml:space="preserve"> </w:t>
      </w:r>
      <w:proofErr w:type="spellStart"/>
      <w:r w:rsidRPr="006D0B4F">
        <w:t>and</w:t>
      </w:r>
      <w:proofErr w:type="spellEnd"/>
      <w:r w:rsidRPr="006D0B4F">
        <w:t xml:space="preserve"> Access Management (IAM) para gerenciar as permissões de acesso.</w:t>
      </w:r>
    </w:p>
    <w:p w14:paraId="2341D965" w14:textId="7C32E95B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Outra vantagem do S3 é a sua integração com outros serviços da AWS. É possível utilizar o S3 como um repositório de dados para outros serviços, como o </w:t>
      </w:r>
      <w:proofErr w:type="spellStart"/>
      <w:r w:rsidRPr="006D0B4F">
        <w:t>Amazon</w:t>
      </w:r>
      <w:proofErr w:type="spellEnd"/>
      <w:r w:rsidRPr="006D0B4F">
        <w:t xml:space="preserve"> EC2 para armazenamento de backups ou o </w:t>
      </w:r>
      <w:proofErr w:type="spellStart"/>
      <w:r w:rsidRPr="006D0B4F">
        <w:t>Amazon</w:t>
      </w:r>
      <w:proofErr w:type="spellEnd"/>
      <w:r w:rsidRPr="006D0B4F">
        <w:t xml:space="preserve"> Athena para análise de dados. Além disso, o S3 é compatível com uma ampla variedade de ferramentas e frameworks, facilitando a integração com aplicativos e fluxos de trabalho existentes.</w:t>
      </w:r>
    </w:p>
    <w:p w14:paraId="3589A481" w14:textId="303DBBBA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S3 é um serviço de armazenamento em nuvem que oferece escalabilidade, durabilidade e segurança para armazenar e recuperar dados de forma eficiente. Com recursos avançados de controle de acesso e integração com outros serviços da AWS, o S3 é uma solução versátil para o armazenamento de dados na nuvem, atendendo às necessidades de empresas de todos os tamanhos.</w:t>
      </w:r>
    </w:p>
    <w:p w14:paraId="610A92B6" w14:textId="79EC9F05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4" w:name="_Toc139058285"/>
      <w:proofErr w:type="spellStart"/>
      <w:r w:rsidRPr="006D0B4F">
        <w:rPr>
          <w:rFonts w:ascii="Times New Roman" w:hAnsi="Times New Roman" w:cs="Times New Roman"/>
        </w:rPr>
        <w:t>Amazon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Simple</w:t>
      </w:r>
      <w:proofErr w:type="spellEnd"/>
      <w:r w:rsidRPr="006D0B4F">
        <w:rPr>
          <w:rFonts w:ascii="Times New Roman" w:hAnsi="Times New Roman" w:cs="Times New Roman"/>
        </w:rPr>
        <w:t xml:space="preserve"> </w:t>
      </w:r>
      <w:proofErr w:type="spellStart"/>
      <w:r w:rsidRPr="006D0B4F">
        <w:rPr>
          <w:rFonts w:ascii="Times New Roman" w:hAnsi="Times New Roman" w:cs="Times New Roman"/>
        </w:rPr>
        <w:t>Queue</w:t>
      </w:r>
      <w:proofErr w:type="spellEnd"/>
      <w:r w:rsidRPr="006D0B4F">
        <w:rPr>
          <w:rFonts w:ascii="Times New Roman" w:hAnsi="Times New Roman" w:cs="Times New Roman"/>
        </w:rPr>
        <w:t xml:space="preserve"> Service (</w:t>
      </w:r>
      <w:r w:rsidR="00197AA0" w:rsidRPr="006D0B4F">
        <w:rPr>
          <w:rFonts w:ascii="Times New Roman" w:hAnsi="Times New Roman" w:cs="Times New Roman"/>
        </w:rPr>
        <w:t>SQS</w:t>
      </w:r>
      <w:r w:rsidRPr="006D0B4F">
        <w:rPr>
          <w:rFonts w:ascii="Times New Roman" w:hAnsi="Times New Roman" w:cs="Times New Roman"/>
        </w:rPr>
        <w:t>)</w:t>
      </w:r>
      <w:bookmarkEnd w:id="24"/>
    </w:p>
    <w:p w14:paraId="3A42ABB8" w14:textId="631BF41A" w:rsidR="00422A3C" w:rsidRPr="006D0B4F" w:rsidRDefault="00422A3C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SQS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Queue</w:t>
      </w:r>
      <w:proofErr w:type="spellEnd"/>
      <w:r w:rsidRPr="006D0B4F">
        <w:t xml:space="preserve"> Service) é um serviço de fila de mensagens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fornece uma maneira simples e escalável de trocar mensagens entre diferentes componentes de aplicativos ou sistemas distribuídos</w:t>
      </w:r>
      <w:r w:rsidR="00327E38" w:rsidRPr="006D0B4F">
        <w:t>.</w:t>
      </w:r>
    </w:p>
    <w:p w14:paraId="00FA7257" w14:textId="42707D82" w:rsidR="00422A3C" w:rsidRPr="006D0B4F" w:rsidRDefault="00422A3C" w:rsidP="00401B24">
      <w:pPr>
        <w:spacing w:line="360" w:lineRule="auto"/>
        <w:ind w:firstLine="426"/>
        <w:jc w:val="both"/>
      </w:pPr>
      <w:r w:rsidRPr="006D0B4F">
        <w:t>O SQS é projetado para facilitar a comunicação assíncrona entre componentes, permitindo que eles se comuniquem de forma eficiente e confiável. Ele atua como um intermediário entre os remetentes das mensagens e os destinatários, garantindo a entrega confiável das mensagens em uma variedade de cenários.</w:t>
      </w:r>
    </w:p>
    <w:p w14:paraId="7FEE8F28" w14:textId="708BCBED" w:rsidR="00422A3C" w:rsidRPr="006D0B4F" w:rsidRDefault="00422A3C" w:rsidP="00401B24">
      <w:pPr>
        <w:spacing w:line="360" w:lineRule="auto"/>
        <w:ind w:firstLine="426"/>
        <w:jc w:val="both"/>
      </w:pPr>
      <w:r w:rsidRPr="006D0B4F">
        <w:t>As filas do SQS armazenam as mensagens enviadas pelos remetentes até que os destinatários as recebam e as processem. Isso permite que os componentes de um sistema trabalhem em seu próprio ritmo e sejam desacoplados uns dos outros. O SQS suporta uma variedade de padrões de mensagens, como fila única, fila FIFO (</w:t>
      </w:r>
      <w:proofErr w:type="spellStart"/>
      <w:r w:rsidRPr="006D0B4F">
        <w:t>First</w:t>
      </w:r>
      <w:proofErr w:type="spellEnd"/>
      <w:r w:rsidRPr="006D0B4F">
        <w:t>-In-</w:t>
      </w:r>
      <w:proofErr w:type="spellStart"/>
      <w:r w:rsidRPr="006D0B4F">
        <w:t>First</w:t>
      </w:r>
      <w:proofErr w:type="spellEnd"/>
      <w:r w:rsidRPr="006D0B4F">
        <w:t>-Out) e tópicos de publicação/assinatura.</w:t>
      </w:r>
    </w:p>
    <w:p w14:paraId="07E20149" w14:textId="3E1B2BEC" w:rsidR="00422A3C" w:rsidRPr="006D0B4F" w:rsidRDefault="00422A3C" w:rsidP="00401B24">
      <w:pPr>
        <w:spacing w:line="360" w:lineRule="auto"/>
        <w:ind w:firstLine="426"/>
        <w:jc w:val="both"/>
      </w:pPr>
      <w:r w:rsidRPr="006D0B4F">
        <w:t>Uma das principais vantagens do SQS é a sua alta escalabilidade. Ele pode lidar com um grande volume de mensagens e dimensionar automaticamente a capacidade de processamento com base na demanda. Isso garante que os sistemas possam lidar com picos de tráfego e manter um fluxo contínuo de mensagens, mesmo em situações de alto volume.</w:t>
      </w:r>
    </w:p>
    <w:p w14:paraId="3E33D36E" w14:textId="3370DB12" w:rsidR="00422A3C" w:rsidRPr="006D0B4F" w:rsidRDefault="00422A3C" w:rsidP="00401B24">
      <w:pPr>
        <w:spacing w:line="360" w:lineRule="auto"/>
        <w:ind w:firstLine="426"/>
        <w:jc w:val="both"/>
      </w:pPr>
      <w:r w:rsidRPr="006D0B4F">
        <w:t>O SQS também oferece recursos avançados de segurança e durabilidade. Ele replica automaticamente as mensagens em várias zonas de disponibilidade para garantir a resiliência e a disponibilidade dos dados. Além disso, as mensagens podem ser criptografadas em repouso e em trânsito para garantir a proteção dos dados confidenciais.</w:t>
      </w:r>
    </w:p>
    <w:p w14:paraId="57368724" w14:textId="0B910F51" w:rsidR="00422A3C" w:rsidRPr="006D0B4F" w:rsidRDefault="00422A3C" w:rsidP="00401B24">
      <w:pPr>
        <w:spacing w:line="360" w:lineRule="auto"/>
        <w:ind w:firstLine="426"/>
        <w:jc w:val="both"/>
      </w:pPr>
      <w:r w:rsidRPr="006D0B4F">
        <w:lastRenderedPageBreak/>
        <w:t xml:space="preserve">Outra vantagem do SQS é a sua integração com outros serviços da AWS. É possível combinar o SQS com serviços como o </w:t>
      </w:r>
      <w:proofErr w:type="spellStart"/>
      <w:r w:rsidRPr="006D0B4F">
        <w:t>Amazon</w:t>
      </w:r>
      <w:proofErr w:type="spellEnd"/>
      <w:r w:rsidRPr="006D0B4F">
        <w:t xml:space="preserve"> Lambda, o </w:t>
      </w:r>
      <w:proofErr w:type="spellStart"/>
      <w:r w:rsidRPr="006D0B4F">
        <w:t>Amazon</w:t>
      </w:r>
      <w:proofErr w:type="spellEnd"/>
      <w:r w:rsidRPr="006D0B4F">
        <w:t xml:space="preserve"> EC2 e o </w:t>
      </w:r>
      <w:proofErr w:type="spellStart"/>
      <w:r w:rsidRPr="006D0B4F">
        <w:t>Amazon</w:t>
      </w:r>
      <w:proofErr w:type="spellEnd"/>
      <w:r w:rsidRPr="006D0B4F">
        <w:t xml:space="preserve"> S3 para criar arquiteturas de aplicativos altamente escaláveis e resilientes. Além disso, o SQS é compatível com uma variedade de linguagens de programação e oferece </w:t>
      </w:r>
      <w:proofErr w:type="spellStart"/>
      <w:r w:rsidRPr="006D0B4F">
        <w:t>SDKs</w:t>
      </w:r>
      <w:proofErr w:type="spellEnd"/>
      <w:r w:rsidRPr="006D0B4F">
        <w:t xml:space="preserve"> para facilitar a integração com aplicativos existentes.</w:t>
      </w:r>
    </w:p>
    <w:p w14:paraId="12ABA203" w14:textId="61EB5E25" w:rsidR="00422A3C" w:rsidRPr="006D0B4F" w:rsidRDefault="00422A3C" w:rsidP="00401B24">
      <w:pPr>
        <w:spacing w:after="240"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SQS é um serviço de fila de mensagens que fornece uma maneira confiável e escalável de trocar mensagens entre componentes de aplicativos ou sistemas distribuídos. Com recursos avançados de escalabilidade, segurança e integração, o SQS é uma solução poderosa para facilitar a comunicação assíncrona e o desacoplamento entre os componentes de um sistema distribuído.</w:t>
      </w:r>
    </w:p>
    <w:p w14:paraId="6B54B42E" w14:textId="7BB48626" w:rsidR="00197AA0" w:rsidRPr="006D0B4F" w:rsidRDefault="00D42C7E" w:rsidP="00401B24">
      <w:pPr>
        <w:pStyle w:val="Ttulo1"/>
        <w:numPr>
          <w:ilvl w:val="2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  <w:lang w:val="en-US"/>
        </w:rPr>
      </w:pPr>
      <w:bookmarkStart w:id="25" w:name="_Toc139058286"/>
      <w:r w:rsidRPr="006D0B4F">
        <w:rPr>
          <w:rFonts w:ascii="Times New Roman" w:hAnsi="Times New Roman" w:cs="Times New Roman"/>
          <w:lang w:val="en-US"/>
        </w:rPr>
        <w:t>Amazon Simple Notification Service (</w:t>
      </w:r>
      <w:r w:rsidR="00197AA0" w:rsidRPr="006D0B4F">
        <w:rPr>
          <w:rFonts w:ascii="Times New Roman" w:hAnsi="Times New Roman" w:cs="Times New Roman"/>
          <w:lang w:val="en-US"/>
        </w:rPr>
        <w:t>SNS</w:t>
      </w:r>
      <w:r w:rsidRPr="006D0B4F">
        <w:rPr>
          <w:rFonts w:ascii="Times New Roman" w:hAnsi="Times New Roman" w:cs="Times New Roman"/>
          <w:lang w:val="en-US"/>
        </w:rPr>
        <w:t>)</w:t>
      </w:r>
      <w:bookmarkEnd w:id="25"/>
    </w:p>
    <w:p w14:paraId="7B5EA050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SNS (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Notification</w:t>
      </w:r>
      <w:proofErr w:type="spellEnd"/>
      <w:r w:rsidRPr="006D0B4F">
        <w:t xml:space="preserve"> Service) é um serviço de mensagens e notificações em tempo real fornecido pela </w:t>
      </w:r>
      <w:proofErr w:type="spellStart"/>
      <w:r w:rsidRPr="006D0B4F">
        <w:t>Amazon</w:t>
      </w:r>
      <w:proofErr w:type="spellEnd"/>
      <w:r w:rsidRPr="006D0B4F">
        <w:t xml:space="preserve"> Web Services (AWS). Ele permite que os desenvolvedores enviem mensagens para uma variedade de destinos, como aplicativos móveis, dispositivos </w:t>
      </w:r>
      <w:proofErr w:type="spellStart"/>
      <w:r w:rsidRPr="006D0B4F">
        <w:t>IoT</w:t>
      </w:r>
      <w:proofErr w:type="spellEnd"/>
      <w:r w:rsidRPr="006D0B4F">
        <w:t>, e-mails, mensagens de texto (SMS) e até mesmo serviços da AWS. Com o SNS, os usuários podem receber informações importantes, atualizações, alertas e notificações relevantes de forma rápida e confiável.</w:t>
      </w:r>
    </w:p>
    <w:p w14:paraId="7839046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Uma das principais características do SNS é sua flexibilidade e escalabilidade. Ele permite o envio de mensagens para um único destinatário ou para </w:t>
      </w:r>
      <w:proofErr w:type="gramStart"/>
      <w:r w:rsidRPr="006D0B4F">
        <w:t>um grande número de assinantes</w:t>
      </w:r>
      <w:proofErr w:type="gramEnd"/>
      <w:r w:rsidRPr="006D0B4F">
        <w:t xml:space="preserve"> simultaneamente. Além disso, o SNS suporta tópicos de publicação/assinatura, onde os remetentes publicam mensagens em tópicos específicos e os assinantes recebem essas mensagens. Isso permite a criação de sistemas distribuídos e escaláveis, onde os assinantes podem se inscrever nos tópicos de seu interesse e receber apenas as notificações relevantes.</w:t>
      </w:r>
    </w:p>
    <w:p w14:paraId="3E6A366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>O SNS também oferece recursos avançados de segurança e monitoramento. Ele garante a entrega confiável das mensagens, utilizando a redundância em várias zonas de disponibilidade para evitar a perda de dados. Além disso, os usuários têm controle total sobre as permissões de acesso e podem configurar alertas e monitorar a atividade do SNS por meio de métricas e logs detalhados.</w:t>
      </w:r>
    </w:p>
    <w:p w14:paraId="0BB54783" w14:textId="77777777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SNS é uma solução versátil para enviar mensagens e notificações em tempo real para uma variedade de destinos. Com sua flexibilidade, escalabilidade e recursos de segurança, o SNS é uma escolha popular para desenvolvedores que desejam manter seus usuários atualizados e envolvidos por meio de comunicações rápidas e confiáveis.</w:t>
      </w:r>
    </w:p>
    <w:p w14:paraId="5EF4D8E8" w14:textId="77777777" w:rsidR="00327E38" w:rsidRPr="006D0B4F" w:rsidRDefault="00327E38" w:rsidP="00C65DEB">
      <w:pPr>
        <w:spacing w:line="360" w:lineRule="auto"/>
        <w:jc w:val="both"/>
      </w:pPr>
    </w:p>
    <w:p w14:paraId="113AC85B" w14:textId="07763535" w:rsidR="00197AA0" w:rsidRPr="006D0B4F" w:rsidRDefault="00197AA0" w:rsidP="00401B24">
      <w:pPr>
        <w:pStyle w:val="Ttulo1"/>
        <w:numPr>
          <w:ilvl w:val="2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6" w:name="_Toc139058287"/>
      <w:r w:rsidRPr="006D0B4F">
        <w:rPr>
          <w:rFonts w:ascii="Times New Roman" w:hAnsi="Times New Roman" w:cs="Times New Roman"/>
        </w:rPr>
        <w:lastRenderedPageBreak/>
        <w:t>Lambda</w:t>
      </w:r>
      <w:bookmarkEnd w:id="26"/>
    </w:p>
    <w:p w14:paraId="30DE3480" w14:textId="57055EBB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AWS Lambda é um serviço de computação em nuvem oferecido pela </w:t>
      </w:r>
      <w:proofErr w:type="spellStart"/>
      <w:r w:rsidRPr="006D0B4F">
        <w:t>Amazon</w:t>
      </w:r>
      <w:proofErr w:type="spellEnd"/>
      <w:r w:rsidRPr="006D0B4F">
        <w:t xml:space="preserve"> Web Services (AWS). Ele permite que os desenvolvedores executem código sem a necessidade de provisionar ou gerenciar servidores. Com o Lambda, os desenvolvedores podem escrever funções e carregá-las na plataforma, que cuida da infraestrutura necessária para executar o código de maneira escalável e altamente disponível.</w:t>
      </w:r>
    </w:p>
    <w:p w14:paraId="6A386045" w14:textId="041010A4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As funções do Lambda são acionadas por eventos, como a chegada de uma nova mensagem em uma fila do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Simple</w:t>
      </w:r>
      <w:proofErr w:type="spellEnd"/>
      <w:r w:rsidRPr="006D0B4F">
        <w:t xml:space="preserve"> </w:t>
      </w:r>
      <w:proofErr w:type="spellStart"/>
      <w:r w:rsidRPr="006D0B4F">
        <w:t>Queue</w:t>
      </w:r>
      <w:proofErr w:type="spellEnd"/>
      <w:r w:rsidRPr="006D0B4F">
        <w:t xml:space="preserve"> Service (SQS), o upload de um arquivo para o </w:t>
      </w:r>
      <w:proofErr w:type="spellStart"/>
      <w:r w:rsidRPr="006D0B4F">
        <w:t>Amazon</w:t>
      </w:r>
      <w:proofErr w:type="spellEnd"/>
      <w:r w:rsidRPr="006D0B4F">
        <w:t xml:space="preserve"> S3 ou a ocorrência de um evento do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CloudWatch</w:t>
      </w:r>
      <w:proofErr w:type="spellEnd"/>
      <w:r w:rsidRPr="006D0B4F">
        <w:t>. Quando um evento ocorre, o Lambda inicia a execução da função correspondente, proporcionando uma resposta rápida e elástica.</w:t>
      </w:r>
    </w:p>
    <w:p w14:paraId="0EDB8107" w14:textId="775B1BD9" w:rsidR="00327E38" w:rsidRPr="006D0B4F" w:rsidRDefault="00327E38" w:rsidP="00401B24">
      <w:pPr>
        <w:spacing w:line="360" w:lineRule="auto"/>
        <w:ind w:firstLine="426"/>
        <w:jc w:val="both"/>
      </w:pPr>
      <w:r w:rsidRPr="006D0B4F">
        <w:t>Uma das principais vantagens do AWS Lambda é a sua capacidade de dimensionamento automático. À medida que a carga de trabalho aumenta ou diminui, o Lambda provisiona ou desativa automaticamente a capacidade de computação necessária para lidar com a demanda. Isso garante uma execução eficiente e otimizada do código, sem a preocupação com infraestrutura subjacente.</w:t>
      </w:r>
    </w:p>
    <w:p w14:paraId="5CE3EE1F" w14:textId="15F192C2" w:rsidR="00327E38" w:rsidRPr="006D0B4F" w:rsidRDefault="00327E38" w:rsidP="00401B24">
      <w:pPr>
        <w:spacing w:after="240" w:line="360" w:lineRule="auto"/>
        <w:ind w:firstLine="426"/>
        <w:jc w:val="both"/>
      </w:pPr>
      <w:r w:rsidRPr="006D0B4F">
        <w:t>Em resumo, o AWS Lambda é um serviço de computação sem servidor que permite aos desenvolvedores executar código em resposta a eventos específicos. Com sua escalabilidade automática e gerenciamento simplificado da infraestrutura, o Lambda permite que os desenvolvedores se concentrem na lógica do aplicativo, sem se preocuparem com provisionamento ou administração de servidores.</w:t>
      </w:r>
    </w:p>
    <w:p w14:paraId="195DA99F" w14:textId="4FCF413A" w:rsidR="00197AA0" w:rsidRPr="006D0B4F" w:rsidRDefault="00197AA0" w:rsidP="00401B24">
      <w:pPr>
        <w:pStyle w:val="Ttulo1"/>
        <w:numPr>
          <w:ilvl w:val="2"/>
          <w:numId w:val="2"/>
        </w:numPr>
        <w:spacing w:after="240" w:line="360" w:lineRule="auto"/>
        <w:ind w:left="0" w:firstLine="0"/>
        <w:jc w:val="both"/>
        <w:rPr>
          <w:rFonts w:ascii="Times New Roman" w:hAnsi="Times New Roman" w:cs="Times New Roman"/>
        </w:rPr>
      </w:pPr>
      <w:bookmarkStart w:id="27" w:name="_Toc139058288"/>
      <w:proofErr w:type="spellStart"/>
      <w:r w:rsidRPr="006D0B4F">
        <w:rPr>
          <w:rFonts w:ascii="Times New Roman" w:hAnsi="Times New Roman" w:cs="Times New Roman"/>
        </w:rPr>
        <w:t>DynamoDB</w:t>
      </w:r>
      <w:bookmarkEnd w:id="27"/>
      <w:proofErr w:type="spellEnd"/>
    </w:p>
    <w:p w14:paraId="7AD6AE86" w14:textId="7D483D7A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DynamoDB</w:t>
      </w:r>
      <w:proofErr w:type="spellEnd"/>
      <w:r w:rsidRPr="006D0B4F">
        <w:t xml:space="preserve"> é um serviço de banco de dados </w:t>
      </w:r>
      <w:proofErr w:type="spellStart"/>
      <w:r w:rsidRPr="006D0B4F">
        <w:t>NoSQL</w:t>
      </w:r>
      <w:proofErr w:type="spellEnd"/>
      <w:r w:rsidRPr="006D0B4F">
        <w:t xml:space="preserve"> totalmente gerenciado oferecido pela </w:t>
      </w:r>
      <w:proofErr w:type="spellStart"/>
      <w:r w:rsidRPr="006D0B4F">
        <w:t>Amazon</w:t>
      </w:r>
      <w:proofErr w:type="spellEnd"/>
      <w:r w:rsidRPr="006D0B4F">
        <w:t xml:space="preserve"> Web Services (AWS). Ele foi projetado para fornecer um armazenamento de dados escalável, de alta disponibilidade e baixa latência para aplicativos que precisam lidar com grandes volumes de dados e requisitos de desempenho exigentes.</w:t>
      </w:r>
    </w:p>
    <w:p w14:paraId="2354C4A9" w14:textId="576B7604" w:rsidR="00327E38" w:rsidRPr="006D0B4F" w:rsidRDefault="00327E38" w:rsidP="00401B24">
      <w:pPr>
        <w:spacing w:line="360" w:lineRule="auto"/>
        <w:ind w:firstLine="426"/>
        <w:jc w:val="both"/>
      </w:pPr>
      <w:r w:rsidRPr="006D0B4F">
        <w:t xml:space="preserve">Uma das principais características do </w:t>
      </w:r>
      <w:proofErr w:type="spellStart"/>
      <w:r w:rsidRPr="006D0B4F">
        <w:t>DynamoDB</w:t>
      </w:r>
      <w:proofErr w:type="spellEnd"/>
      <w:r w:rsidRPr="006D0B4F">
        <w:t xml:space="preserve"> é sua capacidade de dimensionamento automático. Ele pode lidar com cargas de trabalho variáveis, ajustando dinamicamente a capacidade de armazenamento e o desempenho do banco de dados conforme necessário. Isso significa que os aplicativos podem escalar facilmente sem a necessidade de ajustes manuais ou interrupções.</w:t>
      </w:r>
    </w:p>
    <w:p w14:paraId="0BA4C010" w14:textId="362B170B" w:rsidR="00327E38" w:rsidRPr="006D0B4F" w:rsidRDefault="00327E38" w:rsidP="00401B24">
      <w:pPr>
        <w:spacing w:line="360" w:lineRule="auto"/>
        <w:ind w:firstLine="426"/>
        <w:jc w:val="both"/>
      </w:pPr>
      <w:r w:rsidRPr="006D0B4F">
        <w:lastRenderedPageBreak/>
        <w:t xml:space="preserve">O </w:t>
      </w:r>
      <w:proofErr w:type="spellStart"/>
      <w:r w:rsidRPr="006D0B4F">
        <w:t>DynamoDB</w:t>
      </w:r>
      <w:proofErr w:type="spellEnd"/>
      <w:r w:rsidRPr="006D0B4F">
        <w:t xml:space="preserve"> também oferece uma estrutura de dados flexível, permitindo que os desenvolvedores armazenem e consultem dados de forma eficiente. Ele suporta a modelagem de dados em formato de documento ou de chave-valor, e os desenvolvedores podem criar tabelas com campos-chave primários simples ou compostos para atender às necessidades específicas de seus aplicativos.</w:t>
      </w:r>
      <w:r w:rsidR="00401B24">
        <w:t xml:space="preserve"> </w:t>
      </w:r>
      <w:r w:rsidRPr="006D0B4F">
        <w:t xml:space="preserve">Além disso, o </w:t>
      </w:r>
      <w:proofErr w:type="spellStart"/>
      <w:r w:rsidRPr="006D0B4F">
        <w:t>DynamoDB</w:t>
      </w:r>
      <w:proofErr w:type="spellEnd"/>
      <w:r w:rsidRPr="006D0B4F">
        <w:t xml:space="preserve"> fornece recursos de segurança, como criptografia de dados em repouso e em trânsito, controle de acesso granular e integração com outros serviços de segurança da AWS. Isso garante a proteção dos dados armazenados no banco de dados.</w:t>
      </w:r>
    </w:p>
    <w:p w14:paraId="5FE7B02B" w14:textId="5B99CAB5" w:rsidR="00197AA0" w:rsidRPr="006D0B4F" w:rsidRDefault="00327E38" w:rsidP="00C65DEB">
      <w:pPr>
        <w:spacing w:line="360" w:lineRule="auto"/>
        <w:ind w:firstLine="360"/>
        <w:jc w:val="both"/>
      </w:pPr>
      <w:r w:rsidRPr="006D0B4F">
        <w:t xml:space="preserve">Em resumo, o </w:t>
      </w:r>
      <w:proofErr w:type="spellStart"/>
      <w:r w:rsidRPr="006D0B4F">
        <w:t>Amazon</w:t>
      </w:r>
      <w:proofErr w:type="spellEnd"/>
      <w:r w:rsidRPr="006D0B4F">
        <w:t xml:space="preserve"> </w:t>
      </w:r>
      <w:proofErr w:type="spellStart"/>
      <w:r w:rsidRPr="006D0B4F">
        <w:t>DynamoDB</w:t>
      </w:r>
      <w:proofErr w:type="spellEnd"/>
      <w:r w:rsidRPr="006D0B4F">
        <w:t xml:space="preserve"> é um serviço de banco de dados </w:t>
      </w:r>
      <w:proofErr w:type="spellStart"/>
      <w:r w:rsidRPr="006D0B4F">
        <w:t>NoSQL</w:t>
      </w:r>
      <w:proofErr w:type="spellEnd"/>
      <w:r w:rsidRPr="006D0B4F">
        <w:t xml:space="preserve"> altamente escalável, projetado para fornecer armazenamento de dados rápido, flexível e de alta disponibilidade. Com sua capacidade de dimensionamento automático, estrutura de dados versátil e recursos de segurança avançados, o </w:t>
      </w:r>
      <w:proofErr w:type="spellStart"/>
      <w:r w:rsidRPr="006D0B4F">
        <w:t>DynamoDB</w:t>
      </w:r>
      <w:proofErr w:type="spellEnd"/>
      <w:r w:rsidRPr="006D0B4F">
        <w:t xml:space="preserve"> é uma escolha popular para aplicativos que precisam de um banco de dados eficiente e confiável na nuvem.</w:t>
      </w:r>
    </w:p>
    <w:p w14:paraId="771664F5" w14:textId="77777777" w:rsidR="00197AA0" w:rsidRPr="006D0B4F" w:rsidRDefault="00197AA0" w:rsidP="00C65DEB">
      <w:pPr>
        <w:spacing w:after="160" w:line="360" w:lineRule="auto"/>
        <w:jc w:val="both"/>
        <w:rPr>
          <w:snapToGrid w:val="0"/>
        </w:rPr>
      </w:pPr>
      <w:r w:rsidRPr="006D0B4F">
        <w:br w:type="page"/>
      </w:r>
    </w:p>
    <w:p w14:paraId="0F643805" w14:textId="77777777" w:rsidR="00197AA0" w:rsidRPr="006D0B4F" w:rsidRDefault="00752619" w:rsidP="00C65DEB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28" w:name="_Toc139058289"/>
      <w:r w:rsidRPr="006D0B4F">
        <w:rPr>
          <w:rFonts w:ascii="Times New Roman" w:hAnsi="Times New Roman" w:cs="Times New Roman"/>
        </w:rPr>
        <w:lastRenderedPageBreak/>
        <w:t>ATIVIDADES DESENVOLVIDAS</w:t>
      </w:r>
      <w:bookmarkEnd w:id="28"/>
    </w:p>
    <w:p w14:paraId="6BF0F457" w14:textId="5A95AAE0" w:rsidR="00C35AB3" w:rsidRPr="006D0B4F" w:rsidRDefault="0076139D" w:rsidP="00C65DEB">
      <w:pPr>
        <w:spacing w:line="360" w:lineRule="auto"/>
        <w:ind w:firstLine="360"/>
        <w:jc w:val="both"/>
      </w:pPr>
      <w:r w:rsidRPr="006D0B4F">
        <w:t xml:space="preserve">Devido a abrangente </w:t>
      </w:r>
      <w:proofErr w:type="spellStart"/>
      <w:r w:rsidRPr="006D0B4F">
        <w:t>área</w:t>
      </w:r>
      <w:proofErr w:type="spellEnd"/>
      <w:r w:rsidRPr="006D0B4F">
        <w:t xml:space="preserve"> de </w:t>
      </w:r>
      <w:r w:rsidR="004F4D08" w:rsidRPr="006D0B4F">
        <w:t>atuação</w:t>
      </w:r>
      <w:r w:rsidRPr="006D0B4F">
        <w:t xml:space="preserve"> assumida pela </w:t>
      </w:r>
      <w:r w:rsidR="00C35AB3" w:rsidRPr="006D0B4F">
        <w:t xml:space="preserve">área de Automation na </w:t>
      </w:r>
      <w:r w:rsidRPr="006D0B4F">
        <w:t xml:space="preserve">empresa </w:t>
      </w:r>
      <w:r w:rsidR="00C35AB3" w:rsidRPr="006D0B4F">
        <w:t>BTG Pactual com diversos</w:t>
      </w:r>
      <w:r w:rsidRPr="006D0B4F">
        <w:t xml:space="preserve"> projetos</w:t>
      </w:r>
      <w:r w:rsidR="00C35AB3" w:rsidRPr="006D0B4F">
        <w:t xml:space="preserve"> </w:t>
      </w:r>
      <w:r w:rsidRPr="006D0B4F">
        <w:t xml:space="preserve">e de </w:t>
      </w:r>
      <w:proofErr w:type="spellStart"/>
      <w:r w:rsidRPr="006D0B4F">
        <w:t>áreas</w:t>
      </w:r>
      <w:proofErr w:type="spellEnd"/>
      <w:r w:rsidRPr="006D0B4F">
        <w:t xml:space="preserve"> diferentes</w:t>
      </w:r>
      <w:r w:rsidR="00C35AB3" w:rsidRPr="006D0B4F">
        <w:t xml:space="preserve"> internas do banco</w:t>
      </w:r>
      <w:r w:rsidRPr="006D0B4F">
        <w:t xml:space="preserve">. </w:t>
      </w:r>
      <w:r w:rsidR="00C35AB3" w:rsidRPr="006D0B4F">
        <w:t>É</w:t>
      </w:r>
      <w:r w:rsidRPr="006D0B4F">
        <w:t xml:space="preserve"> </w:t>
      </w:r>
      <w:r w:rsidR="00A2682E" w:rsidRPr="006D0B4F">
        <w:t>prática</w:t>
      </w:r>
      <w:r w:rsidRPr="006D0B4F">
        <w:t xml:space="preserve"> rotineira o estudo das principais </w:t>
      </w:r>
      <w:r w:rsidR="00C35AB3" w:rsidRPr="006D0B4F">
        <w:t xml:space="preserve">das mais novas tecnologias utilizadas no mercado, e há sempre uma pressão para cada projeto seu ser melhor que o anterior, sempre </w:t>
      </w:r>
      <w:proofErr w:type="spellStart"/>
      <w:r w:rsidR="00C35AB3" w:rsidRPr="006D0B4F">
        <w:t>ultilizando</w:t>
      </w:r>
      <w:proofErr w:type="spellEnd"/>
      <w:r w:rsidR="00C35AB3" w:rsidRPr="006D0B4F">
        <w:t xml:space="preserve"> novas tecnologias com intuito de redução de custo e velocidade de processamento.</w:t>
      </w:r>
    </w:p>
    <w:p w14:paraId="5C99BD95" w14:textId="031F0158" w:rsidR="0076139D" w:rsidRPr="006D0B4F" w:rsidRDefault="0076139D" w:rsidP="00C65DEB">
      <w:pPr>
        <w:spacing w:line="360" w:lineRule="auto"/>
        <w:ind w:firstLine="360"/>
        <w:jc w:val="both"/>
      </w:pPr>
      <w:r w:rsidRPr="006D0B4F">
        <w:t xml:space="preserve">As atividades desempenhadas no </w:t>
      </w:r>
      <w:proofErr w:type="spellStart"/>
      <w:r w:rsidRPr="006D0B4F">
        <w:t>período</w:t>
      </w:r>
      <w:proofErr w:type="spellEnd"/>
      <w:r w:rsidRPr="006D0B4F">
        <w:t xml:space="preserve"> de </w:t>
      </w:r>
      <w:proofErr w:type="spellStart"/>
      <w:r w:rsidRPr="006D0B4F">
        <w:t>estágio</w:t>
      </w:r>
      <w:proofErr w:type="spellEnd"/>
      <w:r w:rsidRPr="006D0B4F">
        <w:t xml:space="preserve"> eram voltadas, quase que exclusivamente, para o projeto de </w:t>
      </w:r>
      <w:r w:rsidR="00C35AB3" w:rsidRPr="006D0B4F">
        <w:t>automatização de processos internos na empresa</w:t>
      </w:r>
      <w:r w:rsidR="00E726F0" w:rsidRPr="006D0B4F">
        <w:t xml:space="preserve">. </w:t>
      </w:r>
      <w:r w:rsidRPr="006D0B4F">
        <w:t xml:space="preserve">Os projetos iam desde </w:t>
      </w:r>
      <w:r w:rsidR="00C35AB3" w:rsidRPr="006D0B4F">
        <w:t>o levantamento</w:t>
      </w:r>
      <w:r w:rsidRPr="006D0B4F">
        <w:t xml:space="preserve"> d</w:t>
      </w:r>
      <w:r w:rsidR="00C35AB3" w:rsidRPr="006D0B4F">
        <w:t xml:space="preserve">as necessidades dos clientes e </w:t>
      </w:r>
      <w:proofErr w:type="spellStart"/>
      <w:r w:rsidR="00C35AB3" w:rsidRPr="006D0B4F">
        <w:t>definições</w:t>
      </w:r>
      <w:proofErr w:type="spellEnd"/>
      <w:r w:rsidR="00C35AB3" w:rsidRPr="006D0B4F">
        <w:t xml:space="preserve"> de projeto </w:t>
      </w:r>
      <w:proofErr w:type="gramStart"/>
      <w:r w:rsidR="00C35AB3" w:rsidRPr="006D0B4F">
        <w:t>ate</w:t>
      </w:r>
      <w:proofErr w:type="gramEnd"/>
      <w:r w:rsidR="00C35AB3" w:rsidRPr="006D0B4F">
        <w:t xml:space="preserve"> o fornecimento da solução.</w:t>
      </w:r>
      <w:r w:rsidRPr="006D0B4F">
        <w:t xml:space="preserve"> </w:t>
      </w:r>
    </w:p>
    <w:p w14:paraId="7665C14A" w14:textId="23947A69" w:rsidR="0076139D" w:rsidRPr="006D0B4F" w:rsidRDefault="0076139D" w:rsidP="00A73C3B">
      <w:pPr>
        <w:spacing w:line="360" w:lineRule="auto"/>
        <w:ind w:firstLine="360"/>
        <w:jc w:val="both"/>
      </w:pPr>
      <w:r w:rsidRPr="006D0B4F">
        <w:t xml:space="preserve">O estudo das ferramentas utilizadas para projetos </w:t>
      </w:r>
      <w:proofErr w:type="spellStart"/>
      <w:r w:rsidRPr="006D0B4F">
        <w:t>também</w:t>
      </w:r>
      <w:proofErr w:type="spellEnd"/>
      <w:r w:rsidRPr="006D0B4F">
        <w:t xml:space="preserve"> foi algo marcante no </w:t>
      </w:r>
      <w:proofErr w:type="spellStart"/>
      <w:r w:rsidRPr="006D0B4F">
        <w:t>período</w:t>
      </w:r>
      <w:proofErr w:type="spellEnd"/>
      <w:r w:rsidRPr="006D0B4F">
        <w:t xml:space="preserve"> de </w:t>
      </w:r>
      <w:proofErr w:type="spellStart"/>
      <w:r w:rsidRPr="006D0B4F">
        <w:t>estágio</w:t>
      </w:r>
      <w:proofErr w:type="spellEnd"/>
      <w:r w:rsidRPr="006D0B4F">
        <w:t xml:space="preserve">. </w:t>
      </w:r>
      <w:proofErr w:type="spellStart"/>
      <w:r w:rsidRPr="006D0B4F">
        <w:t>Além</w:t>
      </w:r>
      <w:proofErr w:type="spellEnd"/>
      <w:r w:rsidRPr="006D0B4F">
        <w:t xml:space="preserve"> da </w:t>
      </w:r>
      <w:r w:rsidR="004832BD" w:rsidRPr="006D0B4F">
        <w:t>utilização</w:t>
      </w:r>
      <w:r w:rsidRPr="006D0B4F">
        <w:t xml:space="preserve"> d</w:t>
      </w:r>
      <w:r w:rsidR="00C35AB3" w:rsidRPr="006D0B4F">
        <w:t>a linguagem Python</w:t>
      </w:r>
      <w:r w:rsidRPr="006D0B4F">
        <w:t xml:space="preserve">, </w:t>
      </w:r>
      <w:r w:rsidR="00C35AB3" w:rsidRPr="006D0B4F">
        <w:t>linguagem</w:t>
      </w:r>
      <w:r w:rsidRPr="006D0B4F">
        <w:t xml:space="preserve"> bastante conhecido po</w:t>
      </w:r>
      <w:r w:rsidR="00197AA0" w:rsidRPr="006D0B4F">
        <w:t>r</w:t>
      </w:r>
      <w:r w:rsidR="00C35AB3" w:rsidRPr="006D0B4F">
        <w:t xml:space="preserve"> sua </w:t>
      </w:r>
      <w:r w:rsidR="004832BD" w:rsidRPr="006D0B4F">
        <w:t>curva de aprendizado rápido e sua grande versatilidade</w:t>
      </w:r>
      <w:r w:rsidRPr="006D0B4F">
        <w:t xml:space="preserve">, </w:t>
      </w:r>
      <w:r w:rsidR="004832BD" w:rsidRPr="006D0B4F">
        <w:t xml:space="preserve">tecnologias </w:t>
      </w:r>
      <w:r w:rsidRPr="006D0B4F">
        <w:t xml:space="preserve">como Excel, </w:t>
      </w:r>
      <w:r w:rsidR="004832BD" w:rsidRPr="006D0B4F">
        <w:t xml:space="preserve">SQL, </w:t>
      </w:r>
      <w:proofErr w:type="spellStart"/>
      <w:r w:rsidR="004832BD" w:rsidRPr="006D0B4F">
        <w:t>JotForm</w:t>
      </w:r>
      <w:proofErr w:type="spellEnd"/>
      <w:r w:rsidR="004832BD" w:rsidRPr="006D0B4F">
        <w:t xml:space="preserve">, </w:t>
      </w:r>
      <w:proofErr w:type="spellStart"/>
      <w:r w:rsidR="004832BD" w:rsidRPr="006D0B4F">
        <w:t>Flask</w:t>
      </w:r>
      <w:proofErr w:type="spellEnd"/>
      <w:r w:rsidR="004832BD" w:rsidRPr="006D0B4F">
        <w:t xml:space="preserve">, HTML, JS, CSS, </w:t>
      </w:r>
      <w:proofErr w:type="spellStart"/>
      <w:r w:rsidR="004832BD" w:rsidRPr="006D0B4F">
        <w:t>React</w:t>
      </w:r>
      <w:proofErr w:type="spellEnd"/>
      <w:r w:rsidR="004832BD" w:rsidRPr="006D0B4F">
        <w:t xml:space="preserve">, </w:t>
      </w:r>
      <w:proofErr w:type="spellStart"/>
      <w:r w:rsidR="004832BD" w:rsidRPr="006D0B4F">
        <w:t>FastAPI</w:t>
      </w:r>
      <w:proofErr w:type="spellEnd"/>
      <w:r w:rsidR="004832BD" w:rsidRPr="006D0B4F">
        <w:t>, Micro serviços da AWS, CI/CD e outros</w:t>
      </w:r>
      <w:r w:rsidRPr="006D0B4F">
        <w:t xml:space="preserve"> fizeram-se presentes no desenvolvimento de projetos. </w:t>
      </w:r>
    </w:p>
    <w:p w14:paraId="450DDAF3" w14:textId="000E2921" w:rsidR="0076139D" w:rsidRPr="006D0B4F" w:rsidRDefault="00221757" w:rsidP="007556C6">
      <w:pPr>
        <w:spacing w:line="360" w:lineRule="auto"/>
        <w:ind w:firstLine="360"/>
        <w:jc w:val="both"/>
      </w:pPr>
      <w:r w:rsidRPr="006D0B4F">
        <w:t>Além</w:t>
      </w:r>
      <w:r w:rsidR="0076139D" w:rsidRPr="006D0B4F">
        <w:t xml:space="preserve"> das atividades ligadas a </w:t>
      </w:r>
      <w:r w:rsidR="004832BD" w:rsidRPr="006D0B4F">
        <w:t>programação em si dos projetos</w:t>
      </w:r>
      <w:r w:rsidR="0076139D" w:rsidRPr="006D0B4F">
        <w:t xml:space="preserve">, o </w:t>
      </w:r>
      <w:proofErr w:type="spellStart"/>
      <w:r w:rsidR="0076139D" w:rsidRPr="006D0B4F">
        <w:t>estágio</w:t>
      </w:r>
      <w:proofErr w:type="spellEnd"/>
      <w:r w:rsidR="0076139D" w:rsidRPr="006D0B4F">
        <w:t xml:space="preserve"> </w:t>
      </w:r>
      <w:proofErr w:type="spellStart"/>
      <w:r w:rsidR="0076139D" w:rsidRPr="006D0B4F">
        <w:t>também</w:t>
      </w:r>
      <w:proofErr w:type="spellEnd"/>
      <w:r w:rsidR="0076139D" w:rsidRPr="006D0B4F">
        <w:t xml:space="preserve"> proporcionou a </w:t>
      </w:r>
      <w:proofErr w:type="spellStart"/>
      <w:r w:rsidR="0076139D" w:rsidRPr="006D0B4F">
        <w:t>experiência</w:t>
      </w:r>
      <w:proofErr w:type="spellEnd"/>
      <w:r w:rsidR="0076139D" w:rsidRPr="006D0B4F">
        <w:t xml:space="preserve"> </w:t>
      </w:r>
      <w:r w:rsidR="004832BD" w:rsidRPr="006D0B4F">
        <w:t>muito engrandecedora de ter contato com diversas pessoas de áreas completamente diferentes da minha(clientes), possibilitando entender o funcionamento de diversas áreas necessárias no funcionamento de um banco de investimentos</w:t>
      </w:r>
      <w:r w:rsidR="0076139D" w:rsidRPr="006D0B4F">
        <w:t xml:space="preserve">. </w:t>
      </w:r>
    </w:p>
    <w:p w14:paraId="6784EB27" w14:textId="59EC9E0A" w:rsidR="006D0B4F" w:rsidRPr="006D0B4F" w:rsidRDefault="00AA4C91" w:rsidP="006D0B4F">
      <w:pPr>
        <w:spacing w:after="240" w:line="360" w:lineRule="auto"/>
        <w:ind w:firstLine="360"/>
        <w:jc w:val="both"/>
      </w:pPr>
      <w:r w:rsidRPr="006D0B4F">
        <w:t>Participei de diversos projetos durante o estágio, sendo os principais listado abaixo:</w:t>
      </w:r>
    </w:p>
    <w:p w14:paraId="13011E0C" w14:textId="4D56271A" w:rsidR="004F5100" w:rsidRPr="006D0B4F" w:rsidRDefault="00E726F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29" w:name="_Toc139058290"/>
      <w:r w:rsidRPr="006D0B4F">
        <w:rPr>
          <w:rFonts w:ascii="Times New Roman" w:hAnsi="Times New Roman" w:cs="Times New Roman"/>
        </w:rPr>
        <w:t xml:space="preserve">Projeto </w:t>
      </w:r>
      <w:r w:rsidR="006D0B4F">
        <w:rPr>
          <w:rFonts w:ascii="Times New Roman" w:hAnsi="Times New Roman" w:cs="Times New Roman"/>
        </w:rPr>
        <w:t>de e</w:t>
      </w:r>
      <w:r w:rsidR="00980EA6" w:rsidRPr="006D0B4F">
        <w:rPr>
          <w:rFonts w:ascii="Times New Roman" w:hAnsi="Times New Roman" w:cs="Times New Roman"/>
        </w:rPr>
        <w:t xml:space="preserve">xtração e </w:t>
      </w:r>
      <w:r w:rsidR="006D0B4F">
        <w:rPr>
          <w:rFonts w:ascii="Times New Roman" w:hAnsi="Times New Roman" w:cs="Times New Roman"/>
        </w:rPr>
        <w:t>b</w:t>
      </w:r>
      <w:r w:rsidR="00980EA6" w:rsidRPr="006D0B4F">
        <w:rPr>
          <w:rFonts w:ascii="Times New Roman" w:hAnsi="Times New Roman" w:cs="Times New Roman"/>
        </w:rPr>
        <w:t xml:space="preserve">atimento </w:t>
      </w:r>
      <w:r w:rsidR="006D0B4F">
        <w:rPr>
          <w:rFonts w:ascii="Times New Roman" w:hAnsi="Times New Roman" w:cs="Times New Roman"/>
        </w:rPr>
        <w:t>d</w:t>
      </w:r>
      <w:r w:rsidR="00980EA6" w:rsidRPr="006D0B4F">
        <w:rPr>
          <w:rFonts w:ascii="Times New Roman" w:hAnsi="Times New Roman" w:cs="Times New Roman"/>
        </w:rPr>
        <w:t xml:space="preserve">igital </w:t>
      </w:r>
      <w:proofErr w:type="spellStart"/>
      <w:r w:rsidR="006D0B4F">
        <w:rPr>
          <w:rFonts w:ascii="Times New Roman" w:hAnsi="Times New Roman" w:cs="Times New Roman"/>
        </w:rPr>
        <w:t>a</w:t>
      </w:r>
      <w:r w:rsidR="00980EA6" w:rsidRPr="006D0B4F">
        <w:rPr>
          <w:rFonts w:ascii="Times New Roman" w:hAnsi="Times New Roman" w:cs="Times New Roman"/>
        </w:rPr>
        <w:t>ssets</w:t>
      </w:r>
      <w:bookmarkEnd w:id="29"/>
      <w:proofErr w:type="spellEnd"/>
    </w:p>
    <w:p w14:paraId="2CEA6516" w14:textId="119707BF" w:rsidR="004F5100" w:rsidRPr="006D0B4F" w:rsidRDefault="004F5100" w:rsidP="00221757">
      <w:pPr>
        <w:spacing w:line="360" w:lineRule="auto"/>
        <w:ind w:firstLine="426"/>
        <w:jc w:val="both"/>
      </w:pPr>
      <w:r w:rsidRPr="006D0B4F">
        <w:t xml:space="preserve">O projeto teve como objetivo otimizar o processo de obtenção e reconciliação de dados das corretoras Gemini, </w:t>
      </w:r>
      <w:proofErr w:type="spellStart"/>
      <w:r w:rsidRPr="006D0B4F">
        <w:t>Bitstamp</w:t>
      </w:r>
      <w:proofErr w:type="spellEnd"/>
      <w:r w:rsidRPr="006D0B4F">
        <w:t xml:space="preserve"> e FTX, na área de OTC </w:t>
      </w:r>
      <w:proofErr w:type="spellStart"/>
      <w:r w:rsidRPr="006D0B4F">
        <w:t>Crypto</w:t>
      </w:r>
      <w:proofErr w:type="spellEnd"/>
      <w:r w:rsidRPr="006D0B4F">
        <w:t>. Este relatório descreverá a ferramenta desenvolvida, os benefícios alcançados e a melhoria na eficiência operacional.</w:t>
      </w:r>
    </w:p>
    <w:p w14:paraId="00F75CFF" w14:textId="19A1C867" w:rsidR="004F5100" w:rsidRPr="006D0B4F" w:rsidRDefault="004F5100" w:rsidP="00221757">
      <w:pPr>
        <w:spacing w:line="360" w:lineRule="auto"/>
        <w:ind w:firstLine="426"/>
        <w:jc w:val="both"/>
      </w:pPr>
      <w:r w:rsidRPr="006D0B4F">
        <w:t>A ferramenta desenvolvida consiste em um sistema automatizado para extração, consolidação, geração de relatórios diários e reconciliação das operações realizadas nas corretoras mencionadas. Anteriormente, esse processo era realizado manualmente por meio de uma planilha no Excel, exigindo consultas frequentes aos sites das corretoras. Com a automação implementada, foi possível reduzir significativamente o tempo necessário para executar essas tarefas</w:t>
      </w:r>
    </w:p>
    <w:p w14:paraId="0E2222B9" w14:textId="65AB6C01" w:rsidR="004F5100" w:rsidRPr="006D0B4F" w:rsidRDefault="004F5100" w:rsidP="00221757">
      <w:pPr>
        <w:spacing w:line="360" w:lineRule="auto"/>
        <w:ind w:firstLine="426"/>
        <w:jc w:val="both"/>
      </w:pPr>
      <w:r w:rsidRPr="006D0B4F">
        <w:t xml:space="preserve">O principal benefício alcançado com a implementação da ferramenta foi a melhoria na eficiência operacional. A analista responsável pelo trabalho relatou uma economia de tempo </w:t>
      </w:r>
      <w:r w:rsidRPr="006D0B4F">
        <w:lastRenderedPageBreak/>
        <w:t>estimada em 1 hora e 30 minutos por dia, em comparação com o método manual anteriormente utilizado. Essa economia de tempo permitiu que a analista se concentrasse em outras tarefas de maior valor agregado.</w:t>
      </w:r>
    </w:p>
    <w:p w14:paraId="248C94C0" w14:textId="7C5B597F" w:rsidR="004F5100" w:rsidRPr="006D0B4F" w:rsidRDefault="004F5100" w:rsidP="00221757">
      <w:pPr>
        <w:spacing w:line="360" w:lineRule="auto"/>
        <w:ind w:firstLine="426"/>
        <w:jc w:val="both"/>
      </w:pPr>
      <w:r w:rsidRPr="006D0B4F">
        <w:t>Além disso, a automação contribuiu para aumentar a confiança nos resultados diários, reduzindo erros humanos que poderiam ocorrer durante a operação manual. A ferramenta garantiu maior precisão e consistência nos dados extraídos e reconciliados, melhorando a qualidade do fechamento diário das operações.</w:t>
      </w:r>
    </w:p>
    <w:p w14:paraId="72724CF5" w14:textId="37C6EC27" w:rsidR="004F5100" w:rsidRPr="006D0B4F" w:rsidRDefault="004F5100" w:rsidP="006D0B4F">
      <w:pPr>
        <w:spacing w:after="240" w:line="360" w:lineRule="auto"/>
        <w:ind w:firstLine="426"/>
        <w:jc w:val="both"/>
      </w:pPr>
      <w:r w:rsidRPr="006D0B4F">
        <w:t xml:space="preserve">O projeto de extração e batimento de ativos digitais nas corretoras Gemini, </w:t>
      </w:r>
      <w:proofErr w:type="spellStart"/>
      <w:r w:rsidRPr="006D0B4F">
        <w:t>Bitstamp</w:t>
      </w:r>
      <w:proofErr w:type="spellEnd"/>
      <w:r w:rsidRPr="006D0B4F">
        <w:t xml:space="preserve"> e FTX proporcionou uma melhoria significativa na eficiência operacional da área de OTC </w:t>
      </w:r>
      <w:proofErr w:type="spellStart"/>
      <w:r w:rsidRPr="006D0B4F">
        <w:t>Crypto</w:t>
      </w:r>
      <w:proofErr w:type="spellEnd"/>
      <w:r w:rsidRPr="006D0B4F">
        <w:t>. A ferramenta desenvolvida automatizou tarefas anteriormente realizadas manualmente, resultando em ganhos de tempo consideráveis e redução de erros. A implementação bem-sucedida desse projeto demonstra a importância da automação e tecnologia na otimização de processos e na melhoria dos resultados organizacionais.</w:t>
      </w:r>
    </w:p>
    <w:p w14:paraId="3DA8A35D" w14:textId="33398454" w:rsidR="00980EA6" w:rsidRPr="006D0B4F" w:rsidRDefault="006D0B4F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0" w:name="_Toc139058291"/>
      <w:r>
        <w:rPr>
          <w:rFonts w:ascii="Times New Roman" w:hAnsi="Times New Roman" w:cs="Times New Roman"/>
        </w:rPr>
        <w:t>Projeto de v</w:t>
      </w:r>
      <w:r w:rsidR="00980EA6" w:rsidRPr="006D0B4F">
        <w:rPr>
          <w:rFonts w:ascii="Times New Roman" w:hAnsi="Times New Roman" w:cs="Times New Roman"/>
        </w:rPr>
        <w:t xml:space="preserve">alidação de </w:t>
      </w:r>
      <w:r>
        <w:rPr>
          <w:rFonts w:ascii="Times New Roman" w:hAnsi="Times New Roman" w:cs="Times New Roman"/>
        </w:rPr>
        <w:t>d</w:t>
      </w:r>
      <w:r w:rsidR="00980EA6" w:rsidRPr="006D0B4F">
        <w:rPr>
          <w:rFonts w:ascii="Times New Roman" w:hAnsi="Times New Roman" w:cs="Times New Roman"/>
        </w:rPr>
        <w:t xml:space="preserve">ocumentos </w:t>
      </w:r>
      <w:r>
        <w:rPr>
          <w:rFonts w:ascii="Times New Roman" w:hAnsi="Times New Roman" w:cs="Times New Roman"/>
        </w:rPr>
        <w:t>para p</w:t>
      </w:r>
      <w:r w:rsidR="00980EA6" w:rsidRPr="006D0B4F">
        <w:rPr>
          <w:rFonts w:ascii="Times New Roman" w:hAnsi="Times New Roman" w:cs="Times New Roman"/>
        </w:rPr>
        <w:t xml:space="preserve">agamento de </w:t>
      </w:r>
      <w:r>
        <w:rPr>
          <w:rFonts w:ascii="Times New Roman" w:hAnsi="Times New Roman" w:cs="Times New Roman"/>
        </w:rPr>
        <w:t>i</w:t>
      </w:r>
      <w:r w:rsidR="00980EA6" w:rsidRPr="006D0B4F">
        <w:rPr>
          <w:rFonts w:ascii="Times New Roman" w:hAnsi="Times New Roman" w:cs="Times New Roman"/>
        </w:rPr>
        <w:t>ndenização</w:t>
      </w:r>
      <w:r>
        <w:rPr>
          <w:rFonts w:ascii="Times New Roman" w:hAnsi="Times New Roman" w:cs="Times New Roman"/>
        </w:rPr>
        <w:t xml:space="preserve"> de seguro rural</w:t>
      </w:r>
      <w:bookmarkEnd w:id="30"/>
    </w:p>
    <w:p w14:paraId="17CAEC83" w14:textId="144B8010" w:rsidR="004F5100" w:rsidRPr="006D0B4F" w:rsidRDefault="004F5100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O projeto teve como objetivo otimizar o processo de validação de documentos</w:t>
      </w:r>
      <w:r w:rsidR="006D0B4F">
        <w:rPr>
          <w:rFonts w:eastAsiaTheme="minorHAnsi"/>
          <w:lang w:eastAsia="en-US"/>
          <w14:ligatures w14:val="standardContextual"/>
        </w:rPr>
        <w:t xml:space="preserve"> para o pagamento de indenização de seguro ru</w:t>
      </w:r>
      <w:r w:rsidR="00265FCA">
        <w:rPr>
          <w:rFonts w:eastAsiaTheme="minorHAnsi"/>
          <w:lang w:eastAsia="en-US"/>
          <w14:ligatures w14:val="standardContextual"/>
        </w:rPr>
        <w:t>ral</w:t>
      </w:r>
      <w:r w:rsidRPr="006D0B4F">
        <w:rPr>
          <w:rFonts w:eastAsiaTheme="minorHAnsi"/>
          <w:lang w:eastAsia="en-US"/>
          <w14:ligatures w14:val="standardContextual"/>
        </w:rPr>
        <w:t>, substituindo o método manual anteriormente utilizado por uma solução automatizada.</w:t>
      </w:r>
    </w:p>
    <w:p w14:paraId="09102887" w14:textId="7E627CBE" w:rsidR="004F5100" w:rsidRDefault="004F5100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noProof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O projeto consistiu no desenvolvimento de uma tela de validação de documentos</w:t>
      </w:r>
      <w:r w:rsidR="00401B24">
        <w:rPr>
          <w:rFonts w:eastAsiaTheme="minorHAnsi"/>
          <w:lang w:eastAsia="en-US"/>
          <w14:ligatures w14:val="standardContextual"/>
        </w:rPr>
        <w:t xml:space="preserve"> (figura 4)</w:t>
      </w:r>
      <w:r w:rsidRPr="006D0B4F">
        <w:rPr>
          <w:rFonts w:eastAsiaTheme="minorHAnsi"/>
          <w:lang w:eastAsia="en-US"/>
          <w14:ligatures w14:val="standardContextual"/>
        </w:rPr>
        <w:t xml:space="preserve"> enviados pelos corretores para efetuação do pagamento de sinistros. Anteriormente, todo o processo era realizado manualmente por meio de envios de e-mails, cadastros manuais no sistema I4Pro e utilização de diversas planilhas para controle do fluxo. A nova solução automatizada simplificou e agilizou o processo de validação, proporcionando maior eficiência e redução de erros.</w:t>
      </w:r>
      <w:r w:rsidR="000E4718">
        <w:rPr>
          <w:rFonts w:eastAsiaTheme="minorHAnsi"/>
          <w:lang w:eastAsia="en-US"/>
          <w14:ligatures w14:val="standardContextual"/>
        </w:rPr>
        <w:t xml:space="preserve"> </w:t>
      </w:r>
    </w:p>
    <w:p w14:paraId="0ECD5CC1" w14:textId="419595BB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1" w:name="_Toc139057133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4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: Tela de aprovação de documentos do </w:t>
      </w:r>
      <w:proofErr w:type="spellStart"/>
      <w:r w:rsidRPr="000E4718">
        <w:rPr>
          <w:i w:val="0"/>
          <w:iCs w:val="0"/>
          <w:color w:val="000000" w:themeColor="text1"/>
          <w:sz w:val="24"/>
          <w:szCs w:val="24"/>
        </w:rPr>
        <w:t>Docmatch</w:t>
      </w:r>
      <w:proofErr w:type="spellEnd"/>
      <w:r w:rsidRPr="000E4718">
        <w:rPr>
          <w:i w:val="0"/>
          <w:iCs w:val="0"/>
          <w:color w:val="000000" w:themeColor="text1"/>
          <w:sz w:val="24"/>
          <w:szCs w:val="24"/>
        </w:rPr>
        <w:t xml:space="preserve"> de sinistros.</w:t>
      </w:r>
      <w:bookmarkEnd w:id="31"/>
    </w:p>
    <w:p w14:paraId="4CCD2E4D" w14:textId="196FF355" w:rsidR="000E4718" w:rsidRDefault="000E4718" w:rsidP="000E471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center"/>
        <w:rPr>
          <w:rFonts w:eastAsiaTheme="minorHAnsi"/>
          <w:lang w:eastAsia="en-US"/>
          <w14:ligatures w14:val="standardContextual"/>
        </w:rPr>
      </w:pPr>
      <w:r>
        <w:rPr>
          <w:rFonts w:eastAsiaTheme="minorHAnsi"/>
          <w:noProof/>
          <w:lang w:eastAsia="en-US"/>
          <w14:ligatures w14:val="standardContextual"/>
        </w:rPr>
        <w:drawing>
          <wp:inline distT="0" distB="0" distL="0" distR="0" wp14:anchorId="2C3C32AD" wp14:editId="6968D184">
            <wp:extent cx="4040553" cy="2320022"/>
            <wp:effectExtent l="0" t="0" r="0" b="4445"/>
            <wp:docPr id="477766555" name="Imagem 9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766555" name="Imagem 9" descr="Interface gráfica do usuário, Aplicativo, Site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7537" cy="234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3318" w14:textId="77777777" w:rsidR="000E4718" w:rsidRPr="006D0B4F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6D0B4F">
        <w:rPr>
          <w:color w:val="000000" w:themeColor="text1"/>
        </w:rPr>
        <w:t>Fonte: Elaborado Pelo Autor.</w:t>
      </w:r>
    </w:p>
    <w:p w14:paraId="76D6B567" w14:textId="77777777" w:rsidR="000E4718" w:rsidRPr="006D0B4F" w:rsidRDefault="000E4718" w:rsidP="002217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</w:p>
    <w:p w14:paraId="3AB4343C" w14:textId="0BC960E0" w:rsidR="004F5100" w:rsidRPr="006D0B4F" w:rsidRDefault="004F5100" w:rsidP="006D0B4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ind w:firstLine="426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A automação do processo de validação de documentos trouxe os seguintes benefícios:</w:t>
      </w:r>
    </w:p>
    <w:p w14:paraId="1ACB9153" w14:textId="73EFCBD9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 xml:space="preserve">Eficiência: A implementação da solução automatizada permitiu uma alavancagem de 3 horas por dia para o analista responsável. O tempo economizado possibilitou o cumprimento da SLA (Service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Level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Agreement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) definida para o processo e proporcionou uma maior capacidade de atendimento a outros fluxos de trabalho.</w:t>
      </w:r>
    </w:p>
    <w:p w14:paraId="33C7663A" w14:textId="66C88897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>Comunicação: A automação mitigou diversos casos de má comunicação entre as partes envolvidas, que antes dependiam de e-mails manuais. A nova solução facilitou o compartilhamento de informações e a comunicação eficiente entre os corretores e a equipe responsável pela validação.</w:t>
      </w:r>
    </w:p>
    <w:p w14:paraId="1B1FC28B" w14:textId="073C6C45" w:rsidR="004F5100" w:rsidRPr="006D0B4F" w:rsidRDefault="004F5100" w:rsidP="006D0B4F">
      <w:pPr>
        <w:pStyle w:val="PargrafodaLista"/>
        <w:numPr>
          <w:ilvl w:val="0"/>
          <w:numId w:val="4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line="360" w:lineRule="auto"/>
        <w:jc w:val="both"/>
        <w:rPr>
          <w:rFonts w:eastAsiaTheme="minorHAnsi"/>
          <w:lang w:eastAsia="en-US"/>
          <w14:ligatures w14:val="standardContextual"/>
        </w:rPr>
      </w:pPr>
      <w:r w:rsidRPr="006D0B4F">
        <w:rPr>
          <w:rFonts w:eastAsiaTheme="minorHAnsi"/>
          <w:lang w:eastAsia="en-US"/>
          <w14:ligatures w14:val="standardContextual"/>
        </w:rPr>
        <w:t xml:space="preserve">Protótipo para 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: Esse projeto serviu como o primeiro protótipo para o desenvolvimento do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, uma solução mais ampla para validar documentos independentemente do fluxo específico. Os aprendizados obtidos com esse projeto foram fundamentais para o desenvolvimento de um validador de documentos e informações mais flexível para futuros fluxos de trabalho.</w:t>
      </w:r>
    </w:p>
    <w:p w14:paraId="56798D1F" w14:textId="5CE8BCD5" w:rsidR="00980EA6" w:rsidRPr="006D0B4F" w:rsidRDefault="004F5100" w:rsidP="00265FC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240" w:line="360" w:lineRule="auto"/>
        <w:ind w:firstLine="426"/>
        <w:jc w:val="both"/>
      </w:pPr>
      <w:r w:rsidRPr="006D0B4F">
        <w:rPr>
          <w:rFonts w:eastAsiaTheme="minorHAnsi"/>
          <w:lang w:eastAsia="en-US"/>
          <w14:ligatures w14:val="standardContextual"/>
        </w:rPr>
        <w:t xml:space="preserve">O projeto de automação da validação de documentos para pagamento de indenizações foi bem-sucedido e trouxe benefícios significativos para a área de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Operations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-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Insurance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 xml:space="preserve"> Rural. A substituição do processo manual por uma solução automatizada melhorou a eficiência operacional, a comunicação entre as partes envolvidas e contribuiu para o desenvolvimento de soluções mais amplas, como o </w:t>
      </w:r>
      <w:proofErr w:type="spellStart"/>
      <w:r w:rsidRPr="006D0B4F">
        <w:rPr>
          <w:rFonts w:eastAsiaTheme="minorHAnsi"/>
          <w:lang w:eastAsia="en-US"/>
          <w14:ligatures w14:val="standardContextual"/>
        </w:rPr>
        <w:t>DocMatch</w:t>
      </w:r>
      <w:proofErr w:type="spellEnd"/>
      <w:r w:rsidRPr="006D0B4F">
        <w:rPr>
          <w:rFonts w:eastAsiaTheme="minorHAnsi"/>
          <w:lang w:eastAsia="en-US"/>
          <w14:ligatures w14:val="standardContextual"/>
        </w:rPr>
        <w:t>.</w:t>
      </w:r>
    </w:p>
    <w:p w14:paraId="417392AB" w14:textId="46F34942" w:rsidR="004F5100" w:rsidRPr="006D0B4F" w:rsidRDefault="004F510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2" w:name="_Toc139058292"/>
      <w:r w:rsidRPr="00980EA6">
        <w:rPr>
          <w:rFonts w:ascii="Times New Roman" w:hAnsi="Times New Roman" w:cs="Times New Roman"/>
        </w:rPr>
        <w:lastRenderedPageBreak/>
        <w:t xml:space="preserve">Relatório Custodia de </w:t>
      </w:r>
      <w:proofErr w:type="gramStart"/>
      <w:r w:rsidRPr="00980EA6">
        <w:rPr>
          <w:rFonts w:ascii="Times New Roman" w:hAnsi="Times New Roman" w:cs="Times New Roman"/>
        </w:rPr>
        <w:t>Criptomoedas( DRU</w:t>
      </w:r>
      <w:proofErr w:type="gramEnd"/>
      <w:r w:rsidRPr="00980EA6">
        <w:rPr>
          <w:rFonts w:ascii="Times New Roman" w:hAnsi="Times New Roman" w:cs="Times New Roman"/>
        </w:rPr>
        <w:t xml:space="preserve"> - MYNT )</w:t>
      </w:r>
      <w:bookmarkEnd w:id="32"/>
    </w:p>
    <w:p w14:paraId="07A934E7" w14:textId="6A0FC2F5" w:rsidR="004F5100" w:rsidRPr="004F5100" w:rsidRDefault="004F5100" w:rsidP="00265FCA">
      <w:pPr>
        <w:spacing w:line="360" w:lineRule="auto"/>
        <w:ind w:firstLine="426"/>
        <w:jc w:val="both"/>
      </w:pPr>
      <w:r w:rsidRPr="004F5100">
        <w:t xml:space="preserve">O projeto </w:t>
      </w:r>
      <w:r w:rsidR="00265FCA">
        <w:t xml:space="preserve">foi feito para área </w:t>
      </w:r>
      <w:r w:rsidR="00265FCA" w:rsidRPr="004F5100">
        <w:t xml:space="preserve">área DRU - </w:t>
      </w:r>
      <w:proofErr w:type="gramStart"/>
      <w:r w:rsidR="00265FCA" w:rsidRPr="004F5100">
        <w:t>MYNT</w:t>
      </w:r>
      <w:r w:rsidR="00265FCA" w:rsidRPr="004F5100">
        <w:t xml:space="preserve"> </w:t>
      </w:r>
      <w:r w:rsidR="00265FCA">
        <w:t xml:space="preserve"> e</w:t>
      </w:r>
      <w:proofErr w:type="gramEnd"/>
      <w:r w:rsidR="00265FCA">
        <w:t xml:space="preserve"> </w:t>
      </w:r>
      <w:r w:rsidRPr="004F5100">
        <w:t>teve como objetivo criar relatórios para a Receita Federal, exibindo todas as transações dos clientes que excederam o valor de R$30.000 em movimentações no mês. Esses relatórios visavam cumprir com as obrigações regulatórias relacionadas à prestação de contas das transações realizadas pelos clientes.</w:t>
      </w:r>
    </w:p>
    <w:p w14:paraId="3C063B92" w14:textId="60BBEDB5" w:rsidR="004F5100" w:rsidRPr="004F5100" w:rsidRDefault="004F5100" w:rsidP="00221757">
      <w:pPr>
        <w:spacing w:line="360" w:lineRule="auto"/>
        <w:ind w:firstLine="360"/>
        <w:jc w:val="both"/>
      </w:pPr>
      <w:r w:rsidRPr="004F5100">
        <w:t>A implementação desse projeto trouxe os seguintes benefícios:</w:t>
      </w:r>
    </w:p>
    <w:p w14:paraId="5EB0304D" w14:textId="35CCC91A" w:rsidR="004F5100" w:rsidRPr="004F5100" w:rsidRDefault="004F5100" w:rsidP="00221757">
      <w:pPr>
        <w:pStyle w:val="PargrafodaLista"/>
        <w:numPr>
          <w:ilvl w:val="0"/>
          <w:numId w:val="41"/>
        </w:numPr>
        <w:spacing w:line="360" w:lineRule="auto"/>
        <w:jc w:val="both"/>
      </w:pPr>
      <w:r w:rsidRPr="006D0B4F">
        <w:t>Eficiência Regulatória: Os relatórios criados permitiram atender às exigências da Receita Federal em relação à prestação de contas das movimentações de criptomoedas dos clientes. Com a automação desse processo, foi possível reduzir o tempo necessário para gerar os relatórios, otimizando a eficiência regulatória.</w:t>
      </w:r>
    </w:p>
    <w:p w14:paraId="52454D45" w14:textId="16077958" w:rsidR="004F5100" w:rsidRPr="004F5100" w:rsidRDefault="004F5100" w:rsidP="00221757">
      <w:pPr>
        <w:pStyle w:val="PargrafodaLista"/>
        <w:numPr>
          <w:ilvl w:val="0"/>
          <w:numId w:val="41"/>
        </w:numPr>
        <w:spacing w:line="360" w:lineRule="auto"/>
        <w:jc w:val="both"/>
      </w:pPr>
      <w:r w:rsidRPr="006D0B4F">
        <w:t>Cumprimento das Obrigações: A criação dos relatórios facilitou o cumprimento das obrigações legais relacionadas à prestação de informações à Receita Federal. Isso ajudou a evitar problemas regulatórios e a manter a conformidade com as normas vigentes.</w:t>
      </w:r>
    </w:p>
    <w:p w14:paraId="1AEA04D7" w14:textId="035363AD" w:rsidR="004F5100" w:rsidRPr="004F5100" w:rsidRDefault="004F5100" w:rsidP="00221757">
      <w:pPr>
        <w:spacing w:line="360" w:lineRule="auto"/>
        <w:ind w:firstLine="360"/>
        <w:jc w:val="both"/>
      </w:pPr>
      <w:r w:rsidRPr="004F5100">
        <w:t>O projeto de custódia de criptomoedas no âmbito da área DRU - MYNT foi um sucesso em termos de eficiência regulatória. A criação dos relatórios para a Receita Federal, que detalhavam as movimentações dos clientes que excediam R$30.000 no mês, permitiu cumprir as obrigações legais de prestação de contas.</w:t>
      </w:r>
    </w:p>
    <w:p w14:paraId="0B96DFCF" w14:textId="4B2B5253" w:rsidR="004F5100" w:rsidRPr="004F5100" w:rsidRDefault="004F5100" w:rsidP="00221757">
      <w:pPr>
        <w:spacing w:line="360" w:lineRule="auto"/>
        <w:ind w:firstLine="360"/>
        <w:jc w:val="both"/>
      </w:pPr>
      <w:r w:rsidRPr="004F5100">
        <w:t>A automação desse processo resultou em uma melhoria significativa na eficiência operacional, reduzindo o tempo necessário para gerar os relatórios e garantindo o cumprimento das obrigações regulatórias de forma precisa e eficiente.</w:t>
      </w:r>
    </w:p>
    <w:p w14:paraId="54692959" w14:textId="02C317AF" w:rsidR="00980EA6" w:rsidRPr="006D0B4F" w:rsidRDefault="00265FCA" w:rsidP="006D0B4F">
      <w:pPr>
        <w:spacing w:after="240" w:line="360" w:lineRule="auto"/>
        <w:ind w:firstLine="360"/>
        <w:jc w:val="both"/>
      </w:pPr>
      <w:r>
        <w:t>Assim, e</w:t>
      </w:r>
      <w:r w:rsidR="004F5100" w:rsidRPr="006D0B4F">
        <w:t>ssa experiência proporcionou uma compreensão mais aprofundada das demandas regulatórias e das medidas necessárias para garantir a conformidade em um ambiente que envolve criptomoedas.</w:t>
      </w:r>
    </w:p>
    <w:p w14:paraId="186B80EA" w14:textId="77A3A02C" w:rsidR="00980EA6" w:rsidRPr="006D0B4F" w:rsidRDefault="00265FCA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3" w:name="_Toc139058293"/>
      <w:r>
        <w:rPr>
          <w:rFonts w:ascii="Times New Roman" w:hAnsi="Times New Roman" w:cs="Times New Roman"/>
        </w:rPr>
        <w:t>Projeto de v</w:t>
      </w:r>
      <w:r w:rsidRPr="006D0B4F">
        <w:rPr>
          <w:rFonts w:ascii="Times New Roman" w:hAnsi="Times New Roman" w:cs="Times New Roman"/>
        </w:rPr>
        <w:t xml:space="preserve">alidação de </w:t>
      </w:r>
      <w:r>
        <w:rPr>
          <w:rFonts w:ascii="Times New Roman" w:hAnsi="Times New Roman" w:cs="Times New Roman"/>
        </w:rPr>
        <w:t>d</w:t>
      </w:r>
      <w:r w:rsidRPr="006D0B4F">
        <w:rPr>
          <w:rFonts w:ascii="Times New Roman" w:hAnsi="Times New Roman" w:cs="Times New Roman"/>
        </w:rPr>
        <w:t xml:space="preserve">ocumentos </w:t>
      </w:r>
      <w:r>
        <w:rPr>
          <w:rFonts w:ascii="Times New Roman" w:hAnsi="Times New Roman" w:cs="Times New Roman"/>
        </w:rPr>
        <w:t>do p</w:t>
      </w:r>
      <w:r w:rsidR="00980EA6" w:rsidRPr="006D0B4F">
        <w:rPr>
          <w:rFonts w:ascii="Times New Roman" w:hAnsi="Times New Roman" w:cs="Times New Roman"/>
        </w:rPr>
        <w:t xml:space="preserve">agamento de </w:t>
      </w:r>
      <w:r>
        <w:rPr>
          <w:rFonts w:ascii="Times New Roman" w:hAnsi="Times New Roman" w:cs="Times New Roman"/>
        </w:rPr>
        <w:t>vistorias aos peritos</w:t>
      </w:r>
      <w:bookmarkEnd w:id="33"/>
    </w:p>
    <w:p w14:paraId="1EA101E4" w14:textId="1A8B4AA2" w:rsidR="00980EA6" w:rsidRPr="00980EA6" w:rsidRDefault="00980EA6" w:rsidP="00221757">
      <w:pPr>
        <w:spacing w:line="360" w:lineRule="auto"/>
        <w:ind w:firstLine="426"/>
        <w:jc w:val="both"/>
      </w:pPr>
      <w:r w:rsidRPr="00980EA6">
        <w:t>Automatiza todo o processo de validação de documentos para o ressarcimento de despesas dos peritos feitas durante a realização de vistorias.</w:t>
      </w:r>
    </w:p>
    <w:p w14:paraId="21D24964" w14:textId="1FA78FE9" w:rsidR="00980EA6" w:rsidRDefault="00980EA6" w:rsidP="00221757">
      <w:pPr>
        <w:spacing w:line="360" w:lineRule="auto"/>
        <w:ind w:firstLine="426"/>
        <w:jc w:val="both"/>
      </w:pPr>
      <w:r w:rsidRPr="00980EA6">
        <w:t>Era realizado de maneira manual pela cliente</w:t>
      </w:r>
      <w:r w:rsidR="00B42AC8">
        <w:t xml:space="preserve"> </w:t>
      </w:r>
      <w:r w:rsidR="000E4718">
        <w:t xml:space="preserve">(esse fluxo </w:t>
      </w:r>
      <w:r w:rsidR="00B42AC8">
        <w:t>está</w:t>
      </w:r>
      <w:r w:rsidR="000E4718">
        <w:t xml:space="preserve"> bem descrito na imagem abaixo)</w:t>
      </w:r>
      <w:r w:rsidRPr="00980EA6">
        <w:t xml:space="preserve">, tendo que disparar diversos </w:t>
      </w:r>
      <w:proofErr w:type="spellStart"/>
      <w:r w:rsidRPr="00980EA6">
        <w:t>emails</w:t>
      </w:r>
      <w:proofErr w:type="spellEnd"/>
      <w:r w:rsidRPr="00980EA6">
        <w:t xml:space="preserve"> ao dia e utilizava-se diversa planilhas para o controle do processo. Além disso, o banco tinha uma postura mais passiva no processo, esperando que </w:t>
      </w:r>
      <w:r w:rsidR="00265FCA" w:rsidRPr="00980EA6">
        <w:t>a cobrança dos serviços vinha</w:t>
      </w:r>
      <w:r w:rsidRPr="00980EA6">
        <w:t xml:space="preserve"> por parte das reguladoras</w:t>
      </w:r>
      <w:r w:rsidR="000E4718">
        <w:t>.</w:t>
      </w:r>
      <w:r w:rsidR="00DB2C4B">
        <w:t xml:space="preserve"> Todo esse fluxo de</w:t>
      </w:r>
      <w:r w:rsidR="00B42AC8">
        <w:t xml:space="preserve"> </w:t>
      </w:r>
      <w:r w:rsidR="00DB2C4B">
        <w:t xml:space="preserve">como funcionava antes </w:t>
      </w:r>
      <w:proofErr w:type="gramStart"/>
      <w:r w:rsidR="00DB2C4B">
        <w:t>esta</w:t>
      </w:r>
      <w:proofErr w:type="gramEnd"/>
      <w:r w:rsidR="00DB2C4B">
        <w:t xml:space="preserve"> desenhado na figura 5. </w:t>
      </w:r>
    </w:p>
    <w:p w14:paraId="19C37CDA" w14:textId="7B5318CF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4" w:name="_Toc139057134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5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 Fluxo antigo de funcionamento do pagamento de Peritos.</w:t>
      </w:r>
      <w:bookmarkEnd w:id="34"/>
    </w:p>
    <w:p w14:paraId="6FBC9445" w14:textId="0A86F12B" w:rsidR="000E4718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3350AD49" wp14:editId="72328ACA">
            <wp:extent cx="5760720" cy="3171190"/>
            <wp:effectExtent l="0" t="0" r="5080" b="3810"/>
            <wp:docPr id="767957382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957382" name="Imagem 3" descr="Diagrama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FBD65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75DEC31A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1B5658B2" w14:textId="78F9F258" w:rsidR="00980EA6" w:rsidRDefault="00980EA6" w:rsidP="00221757">
      <w:pPr>
        <w:spacing w:line="360" w:lineRule="auto"/>
        <w:ind w:firstLine="426"/>
        <w:jc w:val="both"/>
      </w:pPr>
      <w:r w:rsidRPr="00980EA6">
        <w:t xml:space="preserve">Esse fluxo tem uma grande vazão, cerca de 600 casos ao mês. Assim, nossa automação trouxe um bom ganho de eficiência para o analista, estimado em 3h diárias, além disso ele </w:t>
      </w:r>
      <w:r w:rsidR="00265FCA" w:rsidRPr="00980EA6">
        <w:t>está</w:t>
      </w:r>
      <w:r w:rsidRPr="00980EA6">
        <w:t xml:space="preserve"> sendo responsável por mitigar os erros operacionais que ocorriam no processo e demonstrar uma postura mais ativa por parte do nosso banco, onde, agora nos que pedimos as reguladoras as notas fiscais e os dados para o devido pagamento das vistorias, assim, não ficamos mais de maneira passiva esperando a cobrança das reguladoras.</w:t>
      </w:r>
      <w:r w:rsidR="000E4718">
        <w:t xml:space="preserve"> Esse novo fluxo </w:t>
      </w:r>
      <w:proofErr w:type="gramStart"/>
      <w:r w:rsidR="000E4718">
        <w:t>esta</w:t>
      </w:r>
      <w:proofErr w:type="gramEnd"/>
      <w:r w:rsidR="000E4718">
        <w:t xml:space="preserve"> bem descrito na </w:t>
      </w:r>
      <w:r w:rsidR="00DB2C4B">
        <w:t>figura 6</w:t>
      </w:r>
      <w:r w:rsidR="000E4718">
        <w:t>.</w:t>
      </w:r>
    </w:p>
    <w:p w14:paraId="6CC9BB89" w14:textId="4E37D9E6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5" w:name="_Toc139057135"/>
      <w:r w:rsidRPr="000E471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6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</w:t>
      </w:r>
      <w:r w:rsidR="00F27FDD">
        <w:rPr>
          <w:i w:val="0"/>
          <w:iCs w:val="0"/>
          <w:color w:val="000000" w:themeColor="text1"/>
          <w:sz w:val="24"/>
          <w:szCs w:val="24"/>
        </w:rPr>
        <w:t xml:space="preserve"> </w:t>
      </w:r>
      <w:r w:rsidRPr="000E4718">
        <w:rPr>
          <w:i w:val="0"/>
          <w:iCs w:val="0"/>
          <w:color w:val="000000" w:themeColor="text1"/>
          <w:sz w:val="24"/>
          <w:szCs w:val="24"/>
        </w:rPr>
        <w:t>Fluxo novo de funcionamento do pagamento de Peritos.</w:t>
      </w:r>
      <w:bookmarkEnd w:id="35"/>
    </w:p>
    <w:p w14:paraId="554EBA52" w14:textId="7141BCC1" w:rsidR="000E4718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0DCE9C58" wp14:editId="59901F25">
            <wp:extent cx="5760720" cy="1888490"/>
            <wp:effectExtent l="0" t="0" r="5080" b="3810"/>
            <wp:docPr id="802728252" name="Imagem 6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454277" name="Imagem 4" descr="Gráfico, Gráfico de caixa estreita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406B4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01F33C11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5A95768F" w14:textId="66FABF64" w:rsidR="00980EA6" w:rsidRPr="00980EA6" w:rsidRDefault="00980EA6" w:rsidP="00221757">
      <w:pPr>
        <w:spacing w:line="360" w:lineRule="auto"/>
        <w:ind w:firstLine="426"/>
        <w:jc w:val="both"/>
      </w:pPr>
      <w:r w:rsidRPr="00980EA6">
        <w:lastRenderedPageBreak/>
        <w:t xml:space="preserve">Outro ponto a ser destacado era como era feito o </w:t>
      </w:r>
      <w:r w:rsidR="00221757" w:rsidRPr="006D0B4F">
        <w:t>cálculo</w:t>
      </w:r>
      <w:r w:rsidRPr="00980EA6">
        <w:t xml:space="preserve"> do custo da gasolina, ninguém tinha percebido que no </w:t>
      </w:r>
      <w:proofErr w:type="gramStart"/>
      <w:r w:rsidRPr="00980EA6">
        <w:t>calculo</w:t>
      </w:r>
      <w:proofErr w:type="gramEnd"/>
      <w:r w:rsidRPr="00980EA6">
        <w:t xml:space="preserve"> estava sendo considerado um carro com um consumo muito baixo, na casa dos 3Km/L, tivemos uma </w:t>
      </w:r>
      <w:proofErr w:type="spellStart"/>
      <w:r w:rsidRPr="00980EA6">
        <w:t>call</w:t>
      </w:r>
      <w:proofErr w:type="spellEnd"/>
      <w:r w:rsidRPr="00980EA6">
        <w:t xml:space="preserve"> sobre o assunto com a </w:t>
      </w:r>
      <w:proofErr w:type="spellStart"/>
      <w:r w:rsidRPr="00980EA6">
        <w:t>head</w:t>
      </w:r>
      <w:proofErr w:type="spellEnd"/>
      <w:r w:rsidRPr="00980EA6">
        <w:t xml:space="preserve"> da área de seguro rural que isso acarretava diversas distorções entre as vistorias longe e as mais perto, onde o perito preferia vistorias mais longes e também se deslocar de carro do que ir de avião. Infelizmente, não conseguimos mudar a maneira que é feito esse </w:t>
      </w:r>
      <w:proofErr w:type="gramStart"/>
      <w:r w:rsidRPr="00980EA6">
        <w:t>calculo</w:t>
      </w:r>
      <w:proofErr w:type="gramEnd"/>
      <w:r w:rsidRPr="00980EA6">
        <w:t xml:space="preserve">, mais estamos gerando um relatório mensal mostrando as diferenças dos custos pagos e os </w:t>
      </w:r>
      <w:r w:rsidR="00265FCA" w:rsidRPr="00980EA6">
        <w:t>reais, para</w:t>
      </w:r>
      <w:r w:rsidRPr="00980EA6">
        <w:t xml:space="preserve"> que posteriormente possa ser feita uma reestruturação da distribuição do pagamento de um laudo.</w:t>
      </w:r>
    </w:p>
    <w:p w14:paraId="11547EC5" w14:textId="4371A4C6" w:rsidR="000E4718" w:rsidRDefault="00980EA6" w:rsidP="00221757">
      <w:pPr>
        <w:spacing w:line="360" w:lineRule="auto"/>
        <w:ind w:firstLine="426"/>
        <w:jc w:val="both"/>
      </w:pPr>
      <w:r w:rsidRPr="00980EA6">
        <w:t xml:space="preserve">Por fim, esse projeto foi um meio para desenvolvermos um </w:t>
      </w:r>
      <w:proofErr w:type="spellStart"/>
      <w:r w:rsidRPr="00980EA6">
        <w:t>docmatch</w:t>
      </w:r>
      <w:proofErr w:type="spellEnd"/>
      <w:r w:rsidRPr="00980EA6">
        <w:t xml:space="preserve"> mais intercambiável que </w:t>
      </w:r>
      <w:r w:rsidR="00DB2C4B" w:rsidRPr="00980EA6">
        <w:t>irá</w:t>
      </w:r>
      <w:r w:rsidRPr="00980EA6">
        <w:t xml:space="preserve"> servir para validação de documentos/informações em outros fluxos.</w:t>
      </w:r>
      <w:r w:rsidR="000E4718">
        <w:t xml:space="preserve"> A tela gerencial do projeto pode ser visualizada </w:t>
      </w:r>
      <w:r w:rsidR="00DB2C4B">
        <w:t>na figura 7</w:t>
      </w:r>
      <w:r w:rsidR="000E4718">
        <w:t xml:space="preserve">. </w:t>
      </w:r>
    </w:p>
    <w:p w14:paraId="719003E9" w14:textId="6653A3B4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6" w:name="_Toc139057136"/>
      <w:r w:rsidRPr="000E4718">
        <w:rPr>
          <w:i w:val="0"/>
          <w:iCs w:val="0"/>
          <w:color w:val="000000" w:themeColor="text1"/>
          <w:sz w:val="24"/>
          <w:szCs w:val="24"/>
        </w:rPr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7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>: Tela gerencial do pagamento de perito.</w:t>
      </w:r>
      <w:bookmarkEnd w:id="36"/>
    </w:p>
    <w:p w14:paraId="32F23A3F" w14:textId="3DC0323F" w:rsidR="00980EA6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5C27EE4A" wp14:editId="6161CDBA">
            <wp:extent cx="5760720" cy="2737485"/>
            <wp:effectExtent l="0" t="0" r="5080" b="5715"/>
            <wp:docPr id="847843390" name="Imagem 7" descr="Interface gráfica do usuário, Aplicativ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43390" name="Imagem 7" descr="Interface gráfica do usuário, Aplicativo, Site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98A6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2DDDC84A" w14:textId="77777777" w:rsidR="000E4718" w:rsidRPr="00980EA6" w:rsidRDefault="000E4718" w:rsidP="00221757">
      <w:pPr>
        <w:spacing w:line="360" w:lineRule="auto"/>
        <w:ind w:firstLine="426"/>
        <w:jc w:val="both"/>
      </w:pPr>
    </w:p>
    <w:p w14:paraId="709ED558" w14:textId="77777777" w:rsidR="00980EA6" w:rsidRPr="006D0B4F" w:rsidRDefault="00980EA6" w:rsidP="00221757">
      <w:pPr>
        <w:spacing w:line="360" w:lineRule="auto"/>
        <w:jc w:val="both"/>
      </w:pPr>
    </w:p>
    <w:p w14:paraId="47FAD749" w14:textId="2BA5DAAC" w:rsidR="004F5100" w:rsidRPr="006D0B4F" w:rsidRDefault="004F5100" w:rsidP="006D0B4F">
      <w:pPr>
        <w:pStyle w:val="Ttulo1"/>
        <w:numPr>
          <w:ilvl w:val="1"/>
          <w:numId w:val="2"/>
        </w:numPr>
        <w:spacing w:after="240" w:line="360" w:lineRule="auto"/>
        <w:ind w:left="426" w:hanging="426"/>
        <w:jc w:val="both"/>
        <w:rPr>
          <w:rFonts w:ascii="Times New Roman" w:hAnsi="Times New Roman" w:cs="Times New Roman"/>
        </w:rPr>
      </w:pPr>
      <w:bookmarkStart w:id="37" w:name="_Toc139058294"/>
      <w:r w:rsidRPr="006D0B4F">
        <w:rPr>
          <w:rFonts w:ascii="Times New Roman" w:eastAsiaTheme="minorHAnsi" w:hAnsi="Times New Roman" w:cs="Times New Roman"/>
          <w:lang w:eastAsia="en-US"/>
          <w14:ligatures w14:val="standardContextual"/>
        </w:rPr>
        <w:t>Auditoria de Operações no FTS</w:t>
      </w:r>
      <w:bookmarkEnd w:id="37"/>
    </w:p>
    <w:p w14:paraId="1CFD638F" w14:textId="1C7AE8A0" w:rsidR="000E4718" w:rsidRDefault="004F5100" w:rsidP="006D0B4F">
      <w:pPr>
        <w:spacing w:line="360" w:lineRule="auto"/>
        <w:ind w:firstLine="426"/>
        <w:jc w:val="both"/>
      </w:pPr>
      <w:r w:rsidRPr="006D0B4F">
        <w:t xml:space="preserve">O projeto </w:t>
      </w:r>
      <w:r w:rsidR="00265FCA">
        <w:t xml:space="preserve">foi desenvolvido para </w:t>
      </w:r>
      <w:r w:rsidR="00265FCA" w:rsidRPr="006D0B4F">
        <w:t>área FICC &amp; EQUITIES/</w:t>
      </w:r>
      <w:proofErr w:type="gramStart"/>
      <w:r w:rsidR="00265FCA" w:rsidRPr="006D0B4F">
        <w:t xml:space="preserve">ALM </w:t>
      </w:r>
      <w:r w:rsidR="00265FCA">
        <w:t xml:space="preserve"> e</w:t>
      </w:r>
      <w:proofErr w:type="gramEnd"/>
      <w:r w:rsidR="00265FCA">
        <w:t xml:space="preserve"> </w:t>
      </w:r>
      <w:r w:rsidRPr="006D0B4F">
        <w:t>teve como objetivo garantir que as operações aprovadas pela equipe de ALM estivessem alinhadas com a realidade. Foi desenvolvido um relatório diário que reportava todas as operações falhas cadastradas no FTS (Sistema de Gerenciamento de Operações)</w:t>
      </w:r>
      <w:r w:rsidR="000E4718">
        <w:t xml:space="preserve"> um exemplo desse report</w:t>
      </w:r>
      <w:r w:rsidR="00DB2C4B">
        <w:t>e</w:t>
      </w:r>
      <w:r w:rsidR="000E4718">
        <w:t xml:space="preserve"> </w:t>
      </w:r>
      <w:proofErr w:type="gramStart"/>
      <w:r w:rsidR="000E4718">
        <w:t>esta</w:t>
      </w:r>
      <w:proofErr w:type="gramEnd"/>
      <w:r w:rsidR="000E4718">
        <w:t xml:space="preserve"> na</w:t>
      </w:r>
      <w:r w:rsidR="00DB2C4B">
        <w:t xml:space="preserve"> figura 8</w:t>
      </w:r>
      <w:r w:rsidRPr="006D0B4F">
        <w:t xml:space="preserve">. </w:t>
      </w:r>
    </w:p>
    <w:p w14:paraId="3FE131FA" w14:textId="5ADB9D76" w:rsidR="000E4718" w:rsidRPr="000E4718" w:rsidRDefault="000E4718" w:rsidP="000E4718">
      <w:pPr>
        <w:pStyle w:val="Legenda"/>
        <w:keepNext/>
        <w:jc w:val="center"/>
        <w:rPr>
          <w:i w:val="0"/>
          <w:iCs w:val="0"/>
          <w:color w:val="000000" w:themeColor="text1"/>
          <w:sz w:val="24"/>
          <w:szCs w:val="24"/>
        </w:rPr>
      </w:pPr>
      <w:bookmarkStart w:id="38" w:name="_Toc139057137"/>
      <w:r w:rsidRPr="000E4718">
        <w:rPr>
          <w:i w:val="0"/>
          <w:iCs w:val="0"/>
          <w:color w:val="000000" w:themeColor="text1"/>
          <w:sz w:val="24"/>
          <w:szCs w:val="24"/>
        </w:rPr>
        <w:lastRenderedPageBreak/>
        <w:t xml:space="preserve">Figura 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E4718">
        <w:rPr>
          <w:i w:val="0"/>
          <w:iCs w:val="0"/>
          <w:color w:val="000000" w:themeColor="text1"/>
          <w:sz w:val="24"/>
          <w:szCs w:val="24"/>
        </w:rPr>
        <w:instrText xml:space="preserve"> SEQ Figura \* ARABIC </w:instrTex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Pr="000E4718">
        <w:rPr>
          <w:i w:val="0"/>
          <w:iCs w:val="0"/>
          <w:noProof/>
          <w:color w:val="000000" w:themeColor="text1"/>
          <w:sz w:val="24"/>
          <w:szCs w:val="24"/>
        </w:rPr>
        <w:t>8</w:t>
      </w:r>
      <w:r w:rsidRPr="000E4718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0E4718">
        <w:rPr>
          <w:i w:val="0"/>
          <w:iCs w:val="0"/>
          <w:color w:val="000000" w:themeColor="text1"/>
          <w:sz w:val="24"/>
          <w:szCs w:val="24"/>
        </w:rPr>
        <w:t xml:space="preserve">: Exemplo de </w:t>
      </w:r>
      <w:proofErr w:type="spellStart"/>
      <w:r w:rsidRPr="000E4718">
        <w:rPr>
          <w:i w:val="0"/>
          <w:iCs w:val="0"/>
          <w:color w:val="000000" w:themeColor="text1"/>
          <w:sz w:val="24"/>
          <w:szCs w:val="24"/>
        </w:rPr>
        <w:t>relatorio</w:t>
      </w:r>
      <w:proofErr w:type="spellEnd"/>
      <w:r w:rsidRPr="000E4718">
        <w:rPr>
          <w:i w:val="0"/>
          <w:iCs w:val="0"/>
          <w:color w:val="000000" w:themeColor="text1"/>
          <w:sz w:val="24"/>
          <w:szCs w:val="24"/>
        </w:rPr>
        <w:t xml:space="preserve"> enviado pelo projeto de Auditoria de Operações no FTS.</w:t>
      </w:r>
      <w:bookmarkEnd w:id="38"/>
    </w:p>
    <w:p w14:paraId="4E7003BA" w14:textId="30A74B38" w:rsidR="004F5100" w:rsidRPr="000E4718" w:rsidRDefault="000E4718" w:rsidP="000E4718">
      <w:pPr>
        <w:spacing w:line="360" w:lineRule="auto"/>
        <w:jc w:val="center"/>
        <w:rPr>
          <w:color w:val="000000" w:themeColor="text1"/>
        </w:rPr>
      </w:pPr>
      <w:r w:rsidRPr="000E4718">
        <w:rPr>
          <w:noProof/>
          <w:color w:val="000000" w:themeColor="text1"/>
          <w14:ligatures w14:val="standardContextual"/>
        </w:rPr>
        <w:drawing>
          <wp:inline distT="0" distB="0" distL="0" distR="0" wp14:anchorId="4588C730" wp14:editId="0F6AAF32">
            <wp:extent cx="5760720" cy="3938270"/>
            <wp:effectExtent l="0" t="0" r="5080" b="0"/>
            <wp:docPr id="640237969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237969" name="Imagem 2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6F03" w14:textId="77777777" w:rsidR="000E4718" w:rsidRPr="000E4718" w:rsidRDefault="000E4718" w:rsidP="000E4718">
      <w:pPr>
        <w:spacing w:line="360" w:lineRule="auto"/>
        <w:ind w:firstLine="708"/>
        <w:jc w:val="center"/>
        <w:rPr>
          <w:color w:val="000000" w:themeColor="text1"/>
        </w:rPr>
      </w:pPr>
      <w:r w:rsidRPr="000E4718">
        <w:rPr>
          <w:color w:val="000000" w:themeColor="text1"/>
        </w:rPr>
        <w:t>Fonte: Elaborado Pelo Autor.</w:t>
      </w:r>
    </w:p>
    <w:p w14:paraId="12AEA13D" w14:textId="77777777" w:rsidR="000E4718" w:rsidRPr="006D0B4F" w:rsidRDefault="000E4718" w:rsidP="006D0B4F">
      <w:pPr>
        <w:spacing w:line="360" w:lineRule="auto"/>
        <w:ind w:firstLine="426"/>
        <w:jc w:val="both"/>
      </w:pPr>
    </w:p>
    <w:p w14:paraId="5A7122D5" w14:textId="2D559EAA" w:rsidR="004F5100" w:rsidRPr="006D0B4F" w:rsidRDefault="004F5100" w:rsidP="00221757">
      <w:pPr>
        <w:spacing w:line="360" w:lineRule="auto"/>
        <w:ind w:firstLine="426"/>
        <w:jc w:val="both"/>
      </w:pPr>
      <w:r w:rsidRPr="006D0B4F">
        <w:t>O projeto consistiu no desenvolvimento de um relatório diário que identificava e reportava todas as operações falhas cadastradas no FTS. Essas operações passavam por uma análise do time de ALM e era necessário garantir que estivessem aderentes à realidade. Durante o desenvolvimento do projeto, uma das principais mudanças foi a inclusão de uma tela que permitia à usuária modificar diversas regras utilizadas na verificação das operações.</w:t>
      </w:r>
    </w:p>
    <w:p w14:paraId="48B4A25E" w14:textId="45A300E6" w:rsidR="00221757" w:rsidRPr="006D0B4F" w:rsidRDefault="00221757" w:rsidP="00221757">
      <w:pPr>
        <w:spacing w:line="360" w:lineRule="auto"/>
        <w:ind w:firstLine="426"/>
        <w:jc w:val="both"/>
      </w:pPr>
      <w:r w:rsidRPr="006D0B4F">
        <w:t>A implementação desse projeto trouxe os seguintes benefícios:</w:t>
      </w:r>
    </w:p>
    <w:p w14:paraId="41523AF1" w14:textId="68A4F9E3" w:rsidR="004F5100" w:rsidRPr="006D0B4F" w:rsidRDefault="004F5100" w:rsidP="00221757">
      <w:pPr>
        <w:pStyle w:val="PargrafodaLista"/>
        <w:numPr>
          <w:ilvl w:val="0"/>
          <w:numId w:val="42"/>
        </w:numPr>
        <w:spacing w:line="360" w:lineRule="auto"/>
        <w:jc w:val="both"/>
      </w:pPr>
      <w:r w:rsidRPr="006D0B4F">
        <w:t>Auditoria de Operações: O relatório diário possibilitou uma auditoria eficiente das operações cadastradas no FTS. Com a identificação das operações falhas, foi possível realizar uma análise minuciosa e garantir que estivessem em conformidade com as regras estabelecidas pelo time de ALM. Isso proporcionou uma melhor governança e confiabilidade dos dados cadastrados no sistema.</w:t>
      </w:r>
    </w:p>
    <w:p w14:paraId="566699F2" w14:textId="7A063909" w:rsidR="004F5100" w:rsidRPr="006D0B4F" w:rsidRDefault="004F5100" w:rsidP="00221757">
      <w:pPr>
        <w:pStyle w:val="PargrafodaLista"/>
        <w:numPr>
          <w:ilvl w:val="0"/>
          <w:numId w:val="42"/>
        </w:numPr>
        <w:spacing w:line="360" w:lineRule="auto"/>
        <w:jc w:val="both"/>
      </w:pPr>
      <w:r w:rsidRPr="006D0B4F">
        <w:t>Mitigação de Riscos Operacionais: A auditoria das operações no FTS ajudou a mitigar riscos operacionais. Ao identificar e corrigir operações falhas ou inconsistentes, foi possível evitar problemas futuros, garantindo a integridade e a qualidade dos dados utilizados nas atividades da área.</w:t>
      </w:r>
    </w:p>
    <w:p w14:paraId="024B4DDE" w14:textId="5BC7181A" w:rsidR="004F5100" w:rsidRPr="006D0B4F" w:rsidRDefault="004F5100" w:rsidP="00221757">
      <w:pPr>
        <w:spacing w:line="360" w:lineRule="auto"/>
        <w:ind w:firstLine="360"/>
        <w:jc w:val="both"/>
      </w:pPr>
      <w:r w:rsidRPr="006D0B4F">
        <w:lastRenderedPageBreak/>
        <w:t>O projeto de auditoria de operações no FTS foi concluído com sucesso, entregando o relatório diário e a tela para modificação de regras. Essa solução proporcionou uma auditoria eficiente das operações cadastradas, melhorando a governança e a confiabilidade dos dados no sistema.</w:t>
      </w:r>
    </w:p>
    <w:p w14:paraId="25C3C7D8" w14:textId="7FF476AE" w:rsidR="004F5100" w:rsidRPr="006D0B4F" w:rsidRDefault="004F5100" w:rsidP="00221757">
      <w:pPr>
        <w:spacing w:line="360" w:lineRule="auto"/>
        <w:ind w:firstLine="360"/>
        <w:jc w:val="both"/>
      </w:pPr>
      <w:r w:rsidRPr="006D0B4F">
        <w:t>Durante o desenvolvimento do projeto, foram enfrentadas diversas mudanças, mas a inclusão da tela de modificação de regras foi uma das principais. Essa funcionalidade permitiu maior flexibilidade e controle para a usuária, contribuindo para uma auditoria mais precisa das operações.</w:t>
      </w:r>
    </w:p>
    <w:p w14:paraId="552B1A2D" w14:textId="54CC4451" w:rsidR="00980EA6" w:rsidRPr="006D0B4F" w:rsidRDefault="004F5100" w:rsidP="00221757">
      <w:pPr>
        <w:spacing w:line="360" w:lineRule="auto"/>
        <w:ind w:firstLine="360"/>
        <w:jc w:val="both"/>
      </w:pPr>
      <w:r w:rsidRPr="006D0B4F">
        <w:t>Os ganhos obtidos com o projeto foram significativos, pois proporcionaram maior confiabilidade dos dados, mitigação de riscos operacionais e uma melhor governança das operações no FTS.</w:t>
      </w:r>
    </w:p>
    <w:p w14:paraId="29D364E5" w14:textId="77777777" w:rsidR="00980EA6" w:rsidRPr="006D0B4F" w:rsidRDefault="00980EA6" w:rsidP="00221757">
      <w:pPr>
        <w:spacing w:line="360" w:lineRule="auto"/>
      </w:pPr>
    </w:p>
    <w:p w14:paraId="01320E7F" w14:textId="77777777" w:rsidR="00980EA6" w:rsidRPr="006D0B4F" w:rsidRDefault="00980EA6" w:rsidP="00980EA6"/>
    <w:p w14:paraId="37E67025" w14:textId="77777777" w:rsidR="00197AA0" w:rsidRPr="006D0B4F" w:rsidRDefault="00197AA0" w:rsidP="00197AA0"/>
    <w:p w14:paraId="3C7C157E" w14:textId="77777777" w:rsidR="00197AA0" w:rsidRPr="006D0B4F" w:rsidRDefault="00197AA0">
      <w:pPr>
        <w:spacing w:after="160" w:line="259" w:lineRule="auto"/>
        <w:rPr>
          <w:snapToGrid w:val="0"/>
        </w:rPr>
      </w:pPr>
      <w:r w:rsidRPr="006D0B4F">
        <w:br w:type="page"/>
      </w:r>
    </w:p>
    <w:p w14:paraId="45D19096" w14:textId="70A1FE1B" w:rsidR="00265FCA" w:rsidRPr="00401B24" w:rsidRDefault="00265FCA" w:rsidP="00265FCA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39" w:name="_Toc139058295"/>
      <w:r w:rsidRPr="00265FCA">
        <w:rPr>
          <w:rFonts w:ascii="Times New Roman" w:hAnsi="Times New Roman" w:cs="Times New Roman"/>
        </w:rPr>
        <w:lastRenderedPageBreak/>
        <w:t>C</w:t>
      </w:r>
      <w:r>
        <w:rPr>
          <w:rFonts w:ascii="Times New Roman" w:hAnsi="Times New Roman" w:cs="Times New Roman"/>
        </w:rPr>
        <w:t>ONCLUSÃO</w:t>
      </w:r>
      <w:bookmarkEnd w:id="39"/>
    </w:p>
    <w:p w14:paraId="44C41D07" w14:textId="51FA9794" w:rsidR="00D73CC3" w:rsidRPr="006D0B4F" w:rsidRDefault="00D73CC3" w:rsidP="00D73CC3">
      <w:pPr>
        <w:spacing w:line="360" w:lineRule="auto"/>
        <w:ind w:firstLine="708"/>
        <w:jc w:val="both"/>
      </w:pPr>
      <w:r w:rsidRPr="006D0B4F">
        <w:t xml:space="preserve">O </w:t>
      </w:r>
      <w:r w:rsidR="00153F9F" w:rsidRPr="006D0B4F">
        <w:t>estágio</w:t>
      </w:r>
      <w:r w:rsidRPr="006D0B4F">
        <w:t xml:space="preserve"> </w:t>
      </w:r>
      <w:r w:rsidR="00153F9F" w:rsidRPr="006D0B4F">
        <w:t>obrigatório</w:t>
      </w:r>
      <w:r w:rsidRPr="006D0B4F">
        <w:t xml:space="preserve"> realizado na empresa </w:t>
      </w:r>
      <w:r w:rsidR="00153F9F" w:rsidRPr="006D0B4F">
        <w:t>BTG Pactual</w:t>
      </w:r>
      <w:r w:rsidRPr="006D0B4F">
        <w:t xml:space="preserve"> foi fundamental para meu desenvolvimento profissional, </w:t>
      </w:r>
      <w:r w:rsidR="00153F9F" w:rsidRPr="006D0B4F">
        <w:t>acarretando</w:t>
      </w:r>
      <w:r w:rsidRPr="006D0B4F">
        <w:t xml:space="preserve"> um aprofundamento de conhecimentos </w:t>
      </w:r>
      <w:r w:rsidR="00153F9F" w:rsidRPr="006D0B4F">
        <w:t>teóricos</w:t>
      </w:r>
      <w:r w:rsidRPr="006D0B4F">
        <w:t xml:space="preserve"> obtidos em sala de aula e em novos aprendizados adquiridos </w:t>
      </w:r>
      <w:r w:rsidR="00153F9F" w:rsidRPr="006D0B4F">
        <w:t>através</w:t>
      </w:r>
      <w:r w:rsidRPr="006D0B4F">
        <w:t xml:space="preserve"> do cotidiano da empresa. </w:t>
      </w:r>
    </w:p>
    <w:p w14:paraId="329A74EE" w14:textId="6438BA40" w:rsidR="00D73CC3" w:rsidRPr="006D0B4F" w:rsidRDefault="00D73CC3" w:rsidP="004C65D3">
      <w:pPr>
        <w:spacing w:line="360" w:lineRule="auto"/>
        <w:ind w:firstLine="708"/>
        <w:jc w:val="both"/>
      </w:pPr>
      <w:r w:rsidRPr="006D0B4F">
        <w:t xml:space="preserve">Destaca-se a </w:t>
      </w:r>
      <w:r w:rsidR="00153F9F" w:rsidRPr="006D0B4F">
        <w:t>importância</w:t>
      </w:r>
      <w:r w:rsidRPr="006D0B4F">
        <w:t xml:space="preserve"> de </w:t>
      </w:r>
      <w:r w:rsidR="00153F9F" w:rsidRPr="006D0B4F">
        <w:t>três</w:t>
      </w:r>
      <w:r w:rsidRPr="006D0B4F">
        <w:t xml:space="preserve"> disciplinas do curso de Engenharia </w:t>
      </w:r>
      <w:r w:rsidR="00153F9F" w:rsidRPr="006D0B4F">
        <w:t>Elétrica</w:t>
      </w:r>
      <w:r w:rsidRPr="006D0B4F">
        <w:t xml:space="preserve"> para o desenvolvimento das atividades do </w:t>
      </w:r>
      <w:r w:rsidR="00153F9F" w:rsidRPr="006D0B4F">
        <w:t>estágio</w:t>
      </w:r>
      <w:r w:rsidRPr="006D0B4F">
        <w:t xml:space="preserve">: </w:t>
      </w:r>
      <w:r w:rsidR="00153F9F" w:rsidRPr="006D0B4F">
        <w:t>Algoritmos e Lógica de Programação, Programação avançada e Estatística Aplicada a Engenharia Elétrica. A primeira é fundamental ensina vários conceitos básicos logica de programação necessários para ser ter bom pensamento lógico.</w:t>
      </w:r>
      <w:r w:rsidR="004C65D3" w:rsidRPr="006D0B4F">
        <w:t xml:space="preserve"> A segunda concentra principalmente nos paradigmas da Programação Orientada a Objetos (POO), explorando os conceitos fundamentais da POO, como classes, objetos, herança, polimorfismo e encapsulamento que foram de extrema importância para escrever códigos claros e assertivos. </w:t>
      </w:r>
      <w:proofErr w:type="spellStart"/>
      <w:r w:rsidRPr="006D0B4F">
        <w:t>Ja</w:t>
      </w:r>
      <w:proofErr w:type="spellEnd"/>
      <w:r w:rsidRPr="006D0B4F">
        <w:t xml:space="preserve">́ a terceira é </w:t>
      </w:r>
      <w:r w:rsidR="002C59CB" w:rsidRPr="006D0B4F">
        <w:t>imprescindível</w:t>
      </w:r>
      <w:r w:rsidRPr="006D0B4F">
        <w:t xml:space="preserve"> por ser uma </w:t>
      </w:r>
      <w:r w:rsidR="002C59CB" w:rsidRPr="006D0B4F">
        <w:t>matéria</w:t>
      </w:r>
      <w:r w:rsidRPr="006D0B4F">
        <w:t xml:space="preserve"> cuja ementa permite ao aluno desenvolver</w:t>
      </w:r>
      <w:r w:rsidR="004C65D3" w:rsidRPr="006D0B4F">
        <w:t xml:space="preserve"> um pensamento cr</w:t>
      </w:r>
      <w:r w:rsidR="002C59CB" w:rsidRPr="006D0B4F">
        <w:t>í</w:t>
      </w:r>
      <w:r w:rsidR="004C65D3" w:rsidRPr="006D0B4F">
        <w:t>tico e mais embasado ao analisar grandes massas de dados, esses conhecimentos são extremamente valiosos na análise de dados usando programação, pois permitem que os programadores compreendam a natureza dos dados, identifiquem padrões, realizem testes estatísticos e tomem decisões embasadas em evidências estatísticas</w:t>
      </w:r>
    </w:p>
    <w:p w14:paraId="030C7673" w14:textId="77777777" w:rsidR="00197AA0" w:rsidRPr="006D0B4F" w:rsidRDefault="000E05AF" w:rsidP="00197AA0">
      <w:pPr>
        <w:spacing w:line="360" w:lineRule="auto"/>
        <w:ind w:firstLine="708"/>
        <w:jc w:val="both"/>
      </w:pPr>
      <w:r w:rsidRPr="006D0B4F">
        <w:t xml:space="preserve">Em conclusão, posso afirmar que minha experiência durante o estágio foi extremamente proveitosa. Fui exposto a desafios complexos, que me incentivaram a buscar soluções inovadoras e aprimorar minhas habilidades técnicas. Além disso, trabalhar em equipe com profissionais experientes proporcionou um ambiente de aprendizado enriquecedor, no qual pude aprender com suas experiências e receber feedback construtivo. Essa experiência me proporcionou um crescimento profissional significativo, ao mesmo tempo em que me permitiu contribuir para os objetivos e resultados da organização. Estou grato pela oportunidade de estagiar e confiante de que as lições aprendidas serão valiosas para minha carreira futura. </w:t>
      </w:r>
      <w:bookmarkStart w:id="40" w:name="REFERÊNCIAS"/>
      <w:bookmarkStart w:id="41" w:name="_bookmark29"/>
      <w:bookmarkEnd w:id="3"/>
      <w:bookmarkEnd w:id="40"/>
      <w:bookmarkEnd w:id="41"/>
    </w:p>
    <w:p w14:paraId="29F228F7" w14:textId="77777777" w:rsidR="00197AA0" w:rsidRPr="006D0B4F" w:rsidRDefault="00197AA0">
      <w:pPr>
        <w:spacing w:after="160" w:line="259" w:lineRule="auto"/>
        <w:rPr>
          <w:snapToGrid w:val="0"/>
        </w:rPr>
      </w:pPr>
      <w:r w:rsidRPr="006D0B4F">
        <w:br w:type="page"/>
      </w:r>
    </w:p>
    <w:p w14:paraId="517A4263" w14:textId="4E3F127E" w:rsidR="001473AD" w:rsidRPr="00265FCA" w:rsidRDefault="001473AD" w:rsidP="00265FCA">
      <w:pPr>
        <w:pStyle w:val="Ttulo1"/>
        <w:numPr>
          <w:ilvl w:val="0"/>
          <w:numId w:val="2"/>
        </w:numPr>
        <w:spacing w:after="240" w:line="360" w:lineRule="auto"/>
        <w:jc w:val="both"/>
        <w:rPr>
          <w:rFonts w:ascii="Times New Roman" w:hAnsi="Times New Roman" w:cs="Times New Roman"/>
        </w:rPr>
      </w:pPr>
      <w:bookmarkStart w:id="42" w:name="_Toc139058296"/>
      <w:r w:rsidRPr="00265FCA">
        <w:rPr>
          <w:rFonts w:ascii="Times New Roman" w:hAnsi="Times New Roman" w:cs="Times New Roman"/>
        </w:rPr>
        <w:lastRenderedPageBreak/>
        <w:t>REFERÊNCIAS</w:t>
      </w:r>
      <w:bookmarkEnd w:id="42"/>
    </w:p>
    <w:p w14:paraId="5A28AFE2" w14:textId="716CDA8D" w:rsidR="006611BC" w:rsidRPr="006D0B4F" w:rsidRDefault="00AF7609" w:rsidP="006611BC">
      <w:pPr>
        <w:spacing w:before="240" w:after="240"/>
        <w:jc w:val="both"/>
        <w:rPr>
          <w:lang w:val="en-US"/>
        </w:rPr>
      </w:pPr>
      <w:r w:rsidRPr="006D0B4F">
        <w:t xml:space="preserve">AMARAL JÚNIOR, </w:t>
      </w:r>
      <w:proofErr w:type="spellStart"/>
      <w:r w:rsidRPr="006D0B4F">
        <w:t>Odravison</w:t>
      </w:r>
      <w:proofErr w:type="spellEnd"/>
      <w:r w:rsidRPr="006D0B4F">
        <w:t xml:space="preserve">. Arquitetura de micro serviços: uma comparação com sistemas monolíticos. </w:t>
      </w:r>
      <w:r w:rsidRPr="006D0B4F">
        <w:rPr>
          <w:lang w:val="en-US"/>
        </w:rPr>
        <w:t>2017.</w:t>
      </w:r>
    </w:p>
    <w:p w14:paraId="65F054C1" w14:textId="6C018D85" w:rsidR="006611BC" w:rsidRPr="006D0B4F" w:rsidRDefault="00AF7609" w:rsidP="006611BC">
      <w:pPr>
        <w:spacing w:before="240" w:after="240"/>
        <w:jc w:val="both"/>
        <w:rPr>
          <w:lang w:val="en-US"/>
        </w:rPr>
      </w:pPr>
      <w:r w:rsidRPr="006D0B4F">
        <w:rPr>
          <w:lang w:val="en-US"/>
        </w:rPr>
        <w:t xml:space="preserve">ROSTAMI MAZRAE, </w:t>
      </w:r>
      <w:proofErr w:type="spellStart"/>
      <w:r w:rsidRPr="006D0B4F">
        <w:rPr>
          <w:lang w:val="en-US"/>
        </w:rPr>
        <w:t>Pooya</w:t>
      </w:r>
      <w:proofErr w:type="spellEnd"/>
      <w:r w:rsidRPr="006D0B4F">
        <w:rPr>
          <w:lang w:val="en-US"/>
        </w:rPr>
        <w:t xml:space="preserve"> et al. On the usage, co-</w:t>
      </w:r>
      <w:proofErr w:type="gramStart"/>
      <w:r w:rsidRPr="006D0B4F">
        <w:rPr>
          <w:lang w:val="en-US"/>
        </w:rPr>
        <w:t>usage</w:t>
      </w:r>
      <w:proofErr w:type="gramEnd"/>
      <w:r w:rsidRPr="006D0B4F">
        <w:rPr>
          <w:lang w:val="en-US"/>
        </w:rPr>
        <w:t xml:space="preserve"> and migration of CI/CD tools: A qualitative analysis. </w:t>
      </w:r>
      <w:proofErr w:type="spellStart"/>
      <w:r w:rsidRPr="006D0B4F">
        <w:t>Empirical</w:t>
      </w:r>
      <w:proofErr w:type="spellEnd"/>
      <w:r w:rsidRPr="006D0B4F">
        <w:t xml:space="preserve"> Software </w:t>
      </w:r>
      <w:proofErr w:type="spellStart"/>
      <w:r w:rsidRPr="006D0B4F">
        <w:t>Engineering</w:t>
      </w:r>
      <w:proofErr w:type="spellEnd"/>
      <w:r w:rsidRPr="006D0B4F">
        <w:t>, v. 28, n. 2, p. 52, 2023.</w:t>
      </w:r>
    </w:p>
    <w:p w14:paraId="32522478" w14:textId="77777777" w:rsidR="000F2ECD" w:rsidRPr="006D0B4F" w:rsidRDefault="000F2ECD" w:rsidP="006611BC">
      <w:pPr>
        <w:spacing w:before="240" w:after="240"/>
        <w:jc w:val="both"/>
        <w:rPr>
          <w:lang w:val="en-US"/>
        </w:rPr>
      </w:pPr>
    </w:p>
    <w:p w14:paraId="1086A6A2" w14:textId="6B7D1C54" w:rsidR="006611BC" w:rsidRPr="006D0B4F" w:rsidRDefault="006611BC" w:rsidP="00197AA0">
      <w:pPr>
        <w:spacing w:after="160" w:line="259" w:lineRule="auto"/>
      </w:pPr>
    </w:p>
    <w:p w14:paraId="06D3391C" w14:textId="77777777" w:rsidR="00AD3255" w:rsidRPr="006D0B4F" w:rsidRDefault="00000000" w:rsidP="006611BC"/>
    <w:sectPr w:rsidR="00AD3255" w:rsidRPr="006D0B4F" w:rsidSect="00FA7F1A">
      <w:headerReference w:type="default" r:id="rId20"/>
      <w:footerReference w:type="even" r:id="rId21"/>
      <w:footerReference w:type="default" r:id="rId22"/>
      <w:footerReference w:type="first" r:id="rId23"/>
      <w:pgSz w:w="11907" w:h="16840" w:code="9"/>
      <w:pgMar w:top="1701" w:right="1134" w:bottom="1134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8254A8" w14:textId="77777777" w:rsidR="00A024FB" w:rsidRDefault="00A024FB" w:rsidP="006611BC">
      <w:r>
        <w:separator/>
      </w:r>
    </w:p>
  </w:endnote>
  <w:endnote w:type="continuationSeparator" w:id="0">
    <w:p w14:paraId="26C42CF8" w14:textId="77777777" w:rsidR="00A024FB" w:rsidRDefault="00A024FB" w:rsidP="00661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MT">
    <w:altName w:val="Arial"/>
    <w:panose1 w:val="020B0604020202020204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 10cpi">
    <w:altName w:val="Calibri"/>
    <w:panose1 w:val="020B0604020202020204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FAC38" w14:textId="1E8DE94B" w:rsidR="006611BC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53BA502" wp14:editId="6197105C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950360303" name="Caixa de Texto 2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4A11D2" w14:textId="719A9993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53BA50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Internal Use Only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614A11D2" w14:textId="719A9993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79BF3" w14:textId="67416AC4" w:rsidR="006611BC" w:rsidRDefault="00000000">
    <w:pPr>
      <w:pStyle w:val="Rodap"/>
      <w:jc w:val="right"/>
    </w:pPr>
    <w:sdt>
      <w:sdtPr>
        <w:id w:val="710548353"/>
        <w:docPartObj>
          <w:docPartGallery w:val="Page Numbers (Bottom of Page)"/>
          <w:docPartUnique/>
        </w:docPartObj>
      </w:sdtPr>
      <w:sdtContent>
        <w:r w:rsidR="006611BC">
          <w:fldChar w:fldCharType="begin"/>
        </w:r>
        <w:r w:rsidR="006611BC">
          <w:instrText>PAGE   \* MERGEFORMAT</w:instrText>
        </w:r>
        <w:r w:rsidR="006611BC">
          <w:fldChar w:fldCharType="separate"/>
        </w:r>
        <w:r w:rsidR="006611BC">
          <w:t>2</w:t>
        </w:r>
        <w:r w:rsidR="006611BC">
          <w:fldChar w:fldCharType="end"/>
        </w:r>
      </w:sdtContent>
    </w:sdt>
  </w:p>
  <w:p w14:paraId="7D283ED3" w14:textId="77777777" w:rsidR="006611BC" w:rsidRDefault="006611B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2A6C8" w14:textId="08AE928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2C382421" wp14:editId="6E74E46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092228874" name="Caixa de Texto 5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C2D26E" w14:textId="560F79A9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382421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alt="Internal Use Only" style="position:absolute;margin-left:0;margin-top:0;width:34.95pt;height:34.95pt;z-index:251662336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1DC2D26E" w14:textId="560F79A9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BF5BD" w14:textId="230618F0" w:rsidR="00FA4B7F" w:rsidRDefault="00FA4B7F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D05E" w14:textId="2232BE18" w:rsidR="00DE0022" w:rsidRDefault="00FA4B7F">
    <w:pPr>
      <w:pStyle w:val="Rodap"/>
    </w:pPr>
    <w:r>
      <w:rPr>
        <w:noProof/>
        <w14:ligatures w14:val="standardContextual"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0FB355B8" wp14:editId="59B7F4DA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985" b="0"/>
              <wp:wrapNone/>
              <wp:docPr id="121946506" name="Caixa de Texto 4" descr="Internal Use Only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1DA01B" w14:textId="5E9411DC" w:rsidR="00FA4B7F" w:rsidRPr="00FA4B7F" w:rsidRDefault="00FA4B7F" w:rsidP="00FA4B7F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A4B7F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B355B8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8" type="#_x0000_t202" alt="Internal Use Only" style="position:absolute;margin-left:0;margin-top:0;width:34.95pt;height:34.95pt;z-index:251661312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6F1DA01B" w14:textId="5E9411DC" w:rsidR="00FA4B7F" w:rsidRPr="00FA4B7F" w:rsidRDefault="00FA4B7F" w:rsidP="00FA4B7F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A4B7F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3BEF4" w14:textId="77777777" w:rsidR="00A024FB" w:rsidRDefault="00A024FB" w:rsidP="006611BC">
      <w:r>
        <w:separator/>
      </w:r>
    </w:p>
  </w:footnote>
  <w:footnote w:type="continuationSeparator" w:id="0">
    <w:p w14:paraId="522D2865" w14:textId="77777777" w:rsidR="00A024FB" w:rsidRDefault="00A024FB" w:rsidP="006611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8B72C" w14:textId="360A0560" w:rsidR="006611BC" w:rsidRDefault="006611BC">
    <w:pPr>
      <w:pStyle w:val="Cabealho"/>
      <w:jc w:val="right"/>
    </w:pPr>
  </w:p>
  <w:p w14:paraId="1B00D0FD" w14:textId="77777777" w:rsidR="006611BC" w:rsidRDefault="006611B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1114" w14:textId="0E14A74B" w:rsidR="006611BC" w:rsidRDefault="006611BC">
    <w:pPr>
      <w:pStyle w:val="Cabealho"/>
      <w:jc w:val="right"/>
    </w:pPr>
  </w:p>
  <w:p w14:paraId="037944B2" w14:textId="5E4D2034" w:rsidR="006611BC" w:rsidRDefault="006611B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04D9A" w14:textId="77777777" w:rsidR="00D945BE" w:rsidRDefault="00000000" w:rsidP="003A4544">
    <w:pPr>
      <w:pStyle w:val="Cabealho"/>
      <w:jc w:val="center"/>
    </w:pPr>
  </w:p>
  <w:p w14:paraId="419DFD57" w14:textId="77777777" w:rsidR="00352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decimal"/>
      <w:lvlText w:val="%2."/>
      <w:lvlJc w:val="left"/>
      <w:pPr>
        <w:ind w:left="1440" w:hanging="360"/>
      </w:pPr>
    </w:lvl>
    <w:lvl w:ilvl="2" w:tplc="00000003">
      <w:start w:val="1"/>
      <w:numFmt w:val="decimal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EB7F6B"/>
    <w:multiLevelType w:val="hybridMultilevel"/>
    <w:tmpl w:val="B664A2B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EA04B3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7D7A3E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5730D89"/>
    <w:multiLevelType w:val="hybridMultilevel"/>
    <w:tmpl w:val="9BF0D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5000B"/>
    <w:multiLevelType w:val="hybridMultilevel"/>
    <w:tmpl w:val="AF9A4E70"/>
    <w:lvl w:ilvl="0" w:tplc="0416000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9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7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9431" w:hanging="360"/>
      </w:pPr>
      <w:rPr>
        <w:rFonts w:ascii="Wingdings" w:hAnsi="Wingdings" w:hint="default"/>
      </w:rPr>
    </w:lvl>
  </w:abstractNum>
  <w:abstractNum w:abstractNumId="6" w15:restartNumberingAfterBreak="0">
    <w:nsid w:val="166719A0"/>
    <w:multiLevelType w:val="hybridMultilevel"/>
    <w:tmpl w:val="9A5685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D023BF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8F475B3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D394D70"/>
    <w:multiLevelType w:val="hybridMultilevel"/>
    <w:tmpl w:val="FD32020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D8D5C35"/>
    <w:multiLevelType w:val="multilevel"/>
    <w:tmpl w:val="2FA098B8"/>
    <w:numStyleLink w:val="Estilo2"/>
  </w:abstractNum>
  <w:abstractNum w:abstractNumId="11" w15:restartNumberingAfterBreak="0">
    <w:nsid w:val="1F1D44D6"/>
    <w:multiLevelType w:val="hybridMultilevel"/>
    <w:tmpl w:val="BDD8BF2C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1FB6396"/>
    <w:multiLevelType w:val="hybridMultilevel"/>
    <w:tmpl w:val="955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972417"/>
    <w:multiLevelType w:val="hybridMultilevel"/>
    <w:tmpl w:val="9B30E8A4"/>
    <w:lvl w:ilvl="0" w:tplc="0416000F">
      <w:start w:val="1"/>
      <w:numFmt w:val="decimal"/>
      <w:lvlText w:val="%1."/>
      <w:lvlJc w:val="left"/>
      <w:pPr>
        <w:ind w:left="178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37CF3E09"/>
    <w:multiLevelType w:val="hybridMultilevel"/>
    <w:tmpl w:val="B658EDF4"/>
    <w:lvl w:ilvl="0" w:tplc="0416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15" w15:restartNumberingAfterBreak="0">
    <w:nsid w:val="3AF15F5B"/>
    <w:multiLevelType w:val="multilevel"/>
    <w:tmpl w:val="2FA098B8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BCB1E19"/>
    <w:multiLevelType w:val="hybridMultilevel"/>
    <w:tmpl w:val="C0C017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453EB9"/>
    <w:multiLevelType w:val="multilevel"/>
    <w:tmpl w:val="D45C4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263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3DE707C4"/>
    <w:multiLevelType w:val="hybridMultilevel"/>
    <w:tmpl w:val="1AE4FA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0A7B39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0EA084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2340135"/>
    <w:multiLevelType w:val="multilevel"/>
    <w:tmpl w:val="1EC8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25D1CA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4744A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w w:val="100"/>
        <w:sz w:val="24"/>
        <w:szCs w:val="24"/>
        <w:lang w:val="pt-PT" w:eastAsia="en-US" w:bidi="ar-S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8A5B59"/>
    <w:multiLevelType w:val="hybridMultilevel"/>
    <w:tmpl w:val="63FE725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333791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F7A5192"/>
    <w:multiLevelType w:val="multilevel"/>
    <w:tmpl w:val="859A0B86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5"/>
      <w:numFmt w:val="decimal"/>
      <w:lvlText w:val="%3."/>
      <w:lvlJc w:val="left"/>
      <w:pPr>
        <w:ind w:left="1080" w:hanging="360"/>
      </w:pPr>
      <w:rPr>
        <w:rFonts w:ascii="Times New Roman" w:eastAsia="Arial MT" w:hAnsi="Times New Roman" w:cs="Times New Roman" w:hint="default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2CB0EEF"/>
    <w:multiLevelType w:val="hybridMultilevel"/>
    <w:tmpl w:val="4C4E9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6806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8630FEB"/>
    <w:multiLevelType w:val="hybridMultilevel"/>
    <w:tmpl w:val="DE1A12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87585D"/>
    <w:multiLevelType w:val="hybridMultilevel"/>
    <w:tmpl w:val="483C90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C23AB3"/>
    <w:multiLevelType w:val="hybridMultilevel"/>
    <w:tmpl w:val="430689FC"/>
    <w:lvl w:ilvl="0" w:tplc="04160001">
      <w:start w:val="1"/>
      <w:numFmt w:val="bullet"/>
      <w:lvlText w:val=""/>
      <w:lvlJc w:val="left"/>
      <w:pPr>
        <w:ind w:left="439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511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83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55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27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99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71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43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151" w:hanging="360"/>
      </w:pPr>
      <w:rPr>
        <w:rFonts w:ascii="Wingdings" w:hAnsi="Wingdings" w:hint="default"/>
      </w:rPr>
    </w:lvl>
  </w:abstractNum>
  <w:abstractNum w:abstractNumId="32" w15:restartNumberingAfterBreak="0">
    <w:nsid w:val="5C4C2294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CA57DC2"/>
    <w:multiLevelType w:val="hybridMultilevel"/>
    <w:tmpl w:val="B292F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03678B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8524DB5"/>
    <w:multiLevelType w:val="multilevel"/>
    <w:tmpl w:val="D45C4D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2276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8FD6F2C"/>
    <w:multiLevelType w:val="multilevel"/>
    <w:tmpl w:val="9D18450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6A627607"/>
    <w:multiLevelType w:val="hybridMultilevel"/>
    <w:tmpl w:val="606A4DD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F6F5671"/>
    <w:multiLevelType w:val="hybridMultilevel"/>
    <w:tmpl w:val="02F6E8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C476A2"/>
    <w:multiLevelType w:val="hybridMultilevel"/>
    <w:tmpl w:val="D2B4E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89127BA"/>
    <w:multiLevelType w:val="hybridMultilevel"/>
    <w:tmpl w:val="798418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A21CCE"/>
    <w:multiLevelType w:val="hybridMultilevel"/>
    <w:tmpl w:val="F176C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F570218"/>
    <w:multiLevelType w:val="hybridMultilevel"/>
    <w:tmpl w:val="F66291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041313">
    <w:abstractNumId w:val="15"/>
  </w:num>
  <w:num w:numId="2" w16cid:durableId="1608653941">
    <w:abstractNumId w:val="7"/>
  </w:num>
  <w:num w:numId="3" w16cid:durableId="1588729590">
    <w:abstractNumId w:val="2"/>
  </w:num>
  <w:num w:numId="4" w16cid:durableId="514465035">
    <w:abstractNumId w:val="23"/>
  </w:num>
  <w:num w:numId="5" w16cid:durableId="1977684685">
    <w:abstractNumId w:val="19"/>
  </w:num>
  <w:num w:numId="6" w16cid:durableId="151609258">
    <w:abstractNumId w:val="36"/>
  </w:num>
  <w:num w:numId="7" w16cid:durableId="1381393528">
    <w:abstractNumId w:val="27"/>
  </w:num>
  <w:num w:numId="8" w16cid:durableId="290012707">
    <w:abstractNumId w:val="16"/>
  </w:num>
  <w:num w:numId="9" w16cid:durableId="2132238771">
    <w:abstractNumId w:val="33"/>
  </w:num>
  <w:num w:numId="10" w16cid:durableId="1616327899">
    <w:abstractNumId w:val="12"/>
  </w:num>
  <w:num w:numId="11" w16cid:durableId="1994747655">
    <w:abstractNumId w:val="29"/>
  </w:num>
  <w:num w:numId="12" w16cid:durableId="1021125720">
    <w:abstractNumId w:val="40"/>
  </w:num>
  <w:num w:numId="13" w16cid:durableId="2049380270">
    <w:abstractNumId w:val="26"/>
  </w:num>
  <w:num w:numId="14" w16cid:durableId="959799912">
    <w:abstractNumId w:val="10"/>
  </w:num>
  <w:num w:numId="15" w16cid:durableId="192887773">
    <w:abstractNumId w:val="28"/>
  </w:num>
  <w:num w:numId="16" w16cid:durableId="1765225780">
    <w:abstractNumId w:val="20"/>
  </w:num>
  <w:num w:numId="17" w16cid:durableId="1908370834">
    <w:abstractNumId w:val="18"/>
  </w:num>
  <w:num w:numId="18" w16cid:durableId="2071615144">
    <w:abstractNumId w:val="0"/>
  </w:num>
  <w:num w:numId="19" w16cid:durableId="45417590">
    <w:abstractNumId w:val="24"/>
  </w:num>
  <w:num w:numId="20" w16cid:durableId="50882500">
    <w:abstractNumId w:val="13"/>
  </w:num>
  <w:num w:numId="21" w16cid:durableId="1147471922">
    <w:abstractNumId w:val="11"/>
  </w:num>
  <w:num w:numId="22" w16cid:durableId="2052537738">
    <w:abstractNumId w:val="6"/>
  </w:num>
  <w:num w:numId="23" w16cid:durableId="363487219">
    <w:abstractNumId w:val="22"/>
  </w:num>
  <w:num w:numId="24" w16cid:durableId="1459565115">
    <w:abstractNumId w:val="14"/>
  </w:num>
  <w:num w:numId="25" w16cid:durableId="980623134">
    <w:abstractNumId w:val="1"/>
  </w:num>
  <w:num w:numId="26" w16cid:durableId="1073358999">
    <w:abstractNumId w:val="37"/>
  </w:num>
  <w:num w:numId="27" w16cid:durableId="772752545">
    <w:abstractNumId w:val="32"/>
  </w:num>
  <w:num w:numId="28" w16cid:durableId="902062870">
    <w:abstractNumId w:val="5"/>
  </w:num>
  <w:num w:numId="29" w16cid:durableId="1027871516">
    <w:abstractNumId w:val="31"/>
  </w:num>
  <w:num w:numId="30" w16cid:durableId="1534343642">
    <w:abstractNumId w:val="9"/>
  </w:num>
  <w:num w:numId="31" w16cid:durableId="362440553">
    <w:abstractNumId w:val="39"/>
  </w:num>
  <w:num w:numId="32" w16cid:durableId="1478260361">
    <w:abstractNumId w:val="17"/>
  </w:num>
  <w:num w:numId="33" w16cid:durableId="1522282167">
    <w:abstractNumId w:val="30"/>
  </w:num>
  <w:num w:numId="34" w16cid:durableId="1672293554">
    <w:abstractNumId w:val="38"/>
  </w:num>
  <w:num w:numId="35" w16cid:durableId="1972049990">
    <w:abstractNumId w:val="25"/>
  </w:num>
  <w:num w:numId="36" w16cid:durableId="1812939737">
    <w:abstractNumId w:val="35"/>
  </w:num>
  <w:num w:numId="37" w16cid:durableId="1797989988">
    <w:abstractNumId w:val="21"/>
  </w:num>
  <w:num w:numId="38" w16cid:durableId="2054382516">
    <w:abstractNumId w:val="3"/>
  </w:num>
  <w:num w:numId="39" w16cid:durableId="373622303">
    <w:abstractNumId w:val="8"/>
  </w:num>
  <w:num w:numId="40" w16cid:durableId="385565111">
    <w:abstractNumId w:val="34"/>
  </w:num>
  <w:num w:numId="41" w16cid:durableId="174882557">
    <w:abstractNumId w:val="41"/>
  </w:num>
  <w:num w:numId="42" w16cid:durableId="1069964453">
    <w:abstractNumId w:val="42"/>
  </w:num>
  <w:num w:numId="43" w16cid:durableId="21236488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1BC"/>
    <w:rsid w:val="00042AD0"/>
    <w:rsid w:val="00057550"/>
    <w:rsid w:val="0009514A"/>
    <w:rsid w:val="000E05AF"/>
    <w:rsid w:val="000E4718"/>
    <w:rsid w:val="000F2ECD"/>
    <w:rsid w:val="00112214"/>
    <w:rsid w:val="001473AD"/>
    <w:rsid w:val="00152098"/>
    <w:rsid w:val="00153F9F"/>
    <w:rsid w:val="00197AA0"/>
    <w:rsid w:val="001F6FEA"/>
    <w:rsid w:val="00216307"/>
    <w:rsid w:val="00221757"/>
    <w:rsid w:val="00265FCA"/>
    <w:rsid w:val="002C59CB"/>
    <w:rsid w:val="002D2D0B"/>
    <w:rsid w:val="00327E38"/>
    <w:rsid w:val="00342362"/>
    <w:rsid w:val="00350B49"/>
    <w:rsid w:val="003617D3"/>
    <w:rsid w:val="003E0820"/>
    <w:rsid w:val="00401B24"/>
    <w:rsid w:val="00417B16"/>
    <w:rsid w:val="00422A3C"/>
    <w:rsid w:val="0045332A"/>
    <w:rsid w:val="004832BD"/>
    <w:rsid w:val="00484F7F"/>
    <w:rsid w:val="004C65D3"/>
    <w:rsid w:val="004F04C7"/>
    <w:rsid w:val="004F4D08"/>
    <w:rsid w:val="004F5100"/>
    <w:rsid w:val="00581578"/>
    <w:rsid w:val="005E79A4"/>
    <w:rsid w:val="006128CF"/>
    <w:rsid w:val="00641240"/>
    <w:rsid w:val="00653C01"/>
    <w:rsid w:val="006611BC"/>
    <w:rsid w:val="00673541"/>
    <w:rsid w:val="006D0B4F"/>
    <w:rsid w:val="006E05E9"/>
    <w:rsid w:val="006E661F"/>
    <w:rsid w:val="006F04C2"/>
    <w:rsid w:val="006F43AF"/>
    <w:rsid w:val="00707881"/>
    <w:rsid w:val="007171BA"/>
    <w:rsid w:val="00745AE9"/>
    <w:rsid w:val="00752619"/>
    <w:rsid w:val="007556C6"/>
    <w:rsid w:val="0076139D"/>
    <w:rsid w:val="007B0FCC"/>
    <w:rsid w:val="00847D51"/>
    <w:rsid w:val="008551F7"/>
    <w:rsid w:val="00867A7E"/>
    <w:rsid w:val="008B5519"/>
    <w:rsid w:val="0091057A"/>
    <w:rsid w:val="00941418"/>
    <w:rsid w:val="009730EE"/>
    <w:rsid w:val="00980EA6"/>
    <w:rsid w:val="00A024FB"/>
    <w:rsid w:val="00A2682E"/>
    <w:rsid w:val="00A73C3B"/>
    <w:rsid w:val="00A90C14"/>
    <w:rsid w:val="00AA4C91"/>
    <w:rsid w:val="00AE6672"/>
    <w:rsid w:val="00AF0DAA"/>
    <w:rsid w:val="00AF718F"/>
    <w:rsid w:val="00AF7609"/>
    <w:rsid w:val="00B05263"/>
    <w:rsid w:val="00B40B48"/>
    <w:rsid w:val="00B4193E"/>
    <w:rsid w:val="00B42AC8"/>
    <w:rsid w:val="00BD0E7E"/>
    <w:rsid w:val="00BE1D8C"/>
    <w:rsid w:val="00C063F4"/>
    <w:rsid w:val="00C20134"/>
    <w:rsid w:val="00C2540E"/>
    <w:rsid w:val="00C35AB3"/>
    <w:rsid w:val="00C65DEB"/>
    <w:rsid w:val="00C8562B"/>
    <w:rsid w:val="00C97856"/>
    <w:rsid w:val="00CA1C25"/>
    <w:rsid w:val="00D42C7E"/>
    <w:rsid w:val="00D73CC3"/>
    <w:rsid w:val="00DB2C4B"/>
    <w:rsid w:val="00DC70BC"/>
    <w:rsid w:val="00DD564F"/>
    <w:rsid w:val="00E350B9"/>
    <w:rsid w:val="00E36128"/>
    <w:rsid w:val="00E57455"/>
    <w:rsid w:val="00E726F0"/>
    <w:rsid w:val="00F27FDD"/>
    <w:rsid w:val="00F55A76"/>
    <w:rsid w:val="00F63350"/>
    <w:rsid w:val="00F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8E757"/>
  <w15:chartTrackingRefBased/>
  <w15:docId w15:val="{BF63C52D-2DB0-4ACE-9780-C6D4BEC85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519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6611BC"/>
    <w:pPr>
      <w:keepNext/>
      <w:outlineLvl w:val="0"/>
    </w:pPr>
    <w:rPr>
      <w:rFonts w:ascii="Arial" w:hAnsi="Arial" w:cs="Arial"/>
      <w:snapToGrid w:val="0"/>
    </w:rPr>
  </w:style>
  <w:style w:type="paragraph" w:styleId="Ttulo2">
    <w:name w:val="heading 2"/>
    <w:basedOn w:val="Normal"/>
    <w:next w:val="Normal"/>
    <w:link w:val="Ttulo2Char"/>
    <w:qFormat/>
    <w:rsid w:val="006611B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6611BC"/>
    <w:pPr>
      <w:keepNext/>
      <w:spacing w:before="120" w:after="120" w:line="360" w:lineRule="auto"/>
      <w:ind w:right="-702" w:firstLine="709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har"/>
    <w:qFormat/>
    <w:rsid w:val="006611BC"/>
    <w:pPr>
      <w:keepNext/>
      <w:jc w:val="both"/>
      <w:outlineLvl w:val="3"/>
    </w:pPr>
    <w:rPr>
      <w:rFonts w:ascii="Arial" w:hAnsi="Arial" w:cs="Arial"/>
      <w:snapToGrid w:val="0"/>
    </w:rPr>
  </w:style>
  <w:style w:type="paragraph" w:styleId="Ttulo5">
    <w:name w:val="heading 5"/>
    <w:basedOn w:val="Normal"/>
    <w:next w:val="Normal"/>
    <w:link w:val="Ttulo5Char"/>
    <w:qFormat/>
    <w:rsid w:val="006611BC"/>
    <w:pPr>
      <w:keepNext/>
      <w:jc w:val="both"/>
      <w:outlineLvl w:val="4"/>
    </w:pPr>
    <w:rPr>
      <w:rFonts w:ascii="Roman 10cpi" w:hAnsi="Roman 10cpi"/>
      <w:b/>
      <w:bCs/>
      <w:snapToGrid w:val="0"/>
    </w:rPr>
  </w:style>
  <w:style w:type="paragraph" w:styleId="Ttulo7">
    <w:name w:val="heading 7"/>
    <w:basedOn w:val="Normal"/>
    <w:next w:val="Normal"/>
    <w:link w:val="Ttulo7Char"/>
    <w:qFormat/>
    <w:rsid w:val="006611BC"/>
    <w:pPr>
      <w:keepNext/>
      <w:numPr>
        <w:ilvl w:val="12"/>
      </w:numPr>
      <w:ind w:left="1134" w:hanging="1134"/>
      <w:jc w:val="center"/>
      <w:outlineLvl w:val="6"/>
    </w:pPr>
    <w:rPr>
      <w:b/>
      <w:bC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qFormat/>
    <w:rsid w:val="00C65DEB"/>
    <w:pPr>
      <w:tabs>
        <w:tab w:val="left" w:pos="480"/>
        <w:tab w:val="right" w:leader="dot" w:pos="9062"/>
      </w:tabs>
      <w:spacing w:before="120" w:line="360" w:lineRule="auto"/>
    </w:pPr>
    <w:rPr>
      <w:rFonts w:asciiTheme="minorHAnsi" w:hAnsiTheme="minorHAnsi" w:cstheme="minorHAnsi"/>
      <w:b/>
      <w:bCs/>
      <w:i/>
      <w:iCs/>
    </w:rPr>
  </w:style>
  <w:style w:type="character" w:styleId="Hyperlink">
    <w:name w:val="Hyperlink"/>
    <w:basedOn w:val="Fontepargpadro"/>
    <w:uiPriority w:val="99"/>
    <w:rsid w:val="006611BC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rsid w:val="006611BC"/>
    <w:rPr>
      <w:rFonts w:ascii="Arial" w:eastAsia="Times New Roman" w:hAnsi="Arial" w:cs="Arial"/>
      <w:b/>
      <w:bCs/>
      <w:i/>
      <w:iCs/>
      <w:kern w:val="0"/>
      <w:sz w:val="28"/>
      <w:szCs w:val="28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rsid w:val="006611BC"/>
    <w:rPr>
      <w:rFonts w:ascii="Roman 10cpi" w:eastAsia="Times New Roman" w:hAnsi="Roman 10cpi" w:cs="Times New Roman"/>
      <w:b/>
      <w:bCs/>
      <w:snapToGrid w:val="0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rsid w:val="006611BC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paragraph" w:styleId="Textodenotaderodap">
    <w:name w:val="footnote text"/>
    <w:basedOn w:val="Normal"/>
    <w:link w:val="TextodenotaderodapChar"/>
    <w:semiHidden/>
    <w:rsid w:val="006611BC"/>
    <w:rPr>
      <w:snapToGrid w:val="0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611BC"/>
    <w:rPr>
      <w:rFonts w:ascii="Times New Roman" w:eastAsia="Times New Roman" w:hAnsi="Times New Roman" w:cs="Times New Roman"/>
      <w:snapToGrid w:val="0"/>
      <w:kern w:val="0"/>
      <w:sz w:val="20"/>
      <w:szCs w:val="20"/>
      <w:lang w:eastAsia="pt-BR"/>
      <w14:ligatures w14:val="none"/>
    </w:rPr>
  </w:style>
  <w:style w:type="character" w:styleId="Refdenotaderodap">
    <w:name w:val="footnote reference"/>
    <w:basedOn w:val="Fontepargpadro"/>
    <w:semiHidden/>
    <w:rsid w:val="006611BC"/>
    <w:rPr>
      <w:vertAlign w:val="superscript"/>
    </w:rPr>
  </w:style>
  <w:style w:type="paragraph" w:styleId="Corpodetexto">
    <w:name w:val="Body Text"/>
    <w:basedOn w:val="Normal"/>
    <w:link w:val="CorpodetextoChar"/>
    <w:uiPriority w:val="1"/>
    <w:qFormat/>
    <w:rsid w:val="006611BC"/>
    <w:pPr>
      <w:jc w:val="both"/>
    </w:pPr>
    <w:rPr>
      <w:rFonts w:ascii="Arial" w:hAnsi="Arial" w:cs="Arial"/>
      <w:snapToGrid w:val="0"/>
    </w:rPr>
  </w:style>
  <w:style w:type="character" w:customStyle="1" w:styleId="CorpodetextoChar">
    <w:name w:val="Corpo de texto Char"/>
    <w:basedOn w:val="Fontepargpadro"/>
    <w:link w:val="Corpodetexto"/>
    <w:uiPriority w:val="1"/>
    <w:rsid w:val="006611BC"/>
    <w:rPr>
      <w:rFonts w:ascii="Arial" w:eastAsia="Times New Roman" w:hAnsi="Arial" w:cs="Arial"/>
      <w:snapToGrid w:val="0"/>
      <w:kern w:val="0"/>
      <w:sz w:val="24"/>
      <w:szCs w:val="24"/>
      <w:lang w:eastAsia="pt-BR"/>
      <w14:ligatures w14:val="none"/>
    </w:rPr>
  </w:style>
  <w:style w:type="paragraph" w:styleId="Corpodetexto2">
    <w:name w:val="Body Text 2"/>
    <w:basedOn w:val="Normal"/>
    <w:link w:val="Corpodetexto2Char"/>
    <w:rsid w:val="006611BC"/>
    <w:pPr>
      <w:numPr>
        <w:ilvl w:val="12"/>
      </w:numPr>
      <w:jc w:val="both"/>
    </w:pPr>
    <w:rPr>
      <w:rFonts w:ascii="Arial" w:hAnsi="Arial" w:cs="Arial"/>
      <w:snapToGrid w:val="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rsid w:val="006611BC"/>
    <w:rPr>
      <w:rFonts w:ascii="Arial" w:eastAsia="Times New Roman" w:hAnsi="Arial" w:cs="Arial"/>
      <w:snapToGrid w:val="0"/>
      <w:kern w:val="0"/>
      <w:sz w:val="20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6611BC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Recuodecorpodetexto3">
    <w:name w:val="Body Text Indent 3"/>
    <w:basedOn w:val="Normal"/>
    <w:link w:val="Recuodecorpodetexto3Char"/>
    <w:rsid w:val="006611BC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styleId="Corpodetexto3">
    <w:name w:val="Body Text 3"/>
    <w:basedOn w:val="Normal"/>
    <w:link w:val="Corpodetexto3Char"/>
    <w:rsid w:val="006611BC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rsid w:val="006611BC"/>
    <w:rPr>
      <w:rFonts w:ascii="Times New Roman" w:eastAsia="Times New Roman" w:hAnsi="Times New Roman" w:cs="Times New Roman"/>
      <w:kern w:val="0"/>
      <w:sz w:val="16"/>
      <w:szCs w:val="16"/>
      <w:lang w:eastAsia="pt-BR"/>
      <w14:ligatures w14:val="none"/>
    </w:rPr>
  </w:style>
  <w:style w:type="paragraph" w:customStyle="1" w:styleId="justifier">
    <w:name w:val="justifier"/>
    <w:basedOn w:val="Normal"/>
    <w:rsid w:val="006611BC"/>
    <w:pPr>
      <w:spacing w:before="100" w:after="100"/>
    </w:pPr>
    <w:rPr>
      <w:rFonts w:ascii="Arial Unicode MS" w:eastAsia="Arial Unicode MS" w:hAnsi="Arial Unicode MS" w:cs="Arial Unicode MS"/>
      <w:color w:val="000000"/>
    </w:rPr>
  </w:style>
  <w:style w:type="paragraph" w:styleId="Textoembloco">
    <w:name w:val="Block Text"/>
    <w:basedOn w:val="Normal"/>
    <w:rsid w:val="006611BC"/>
    <w:pPr>
      <w:spacing w:before="120" w:after="120" w:line="360" w:lineRule="auto"/>
      <w:ind w:left="900" w:right="56"/>
      <w:jc w:val="both"/>
    </w:pPr>
    <w:rPr>
      <w:sz w:val="28"/>
    </w:rPr>
  </w:style>
  <w:style w:type="paragraph" w:customStyle="1" w:styleId="xl24">
    <w:name w:val="xl24"/>
    <w:basedOn w:val="Normal"/>
    <w:rsid w:val="006611BC"/>
    <w:pPr>
      <w:pBdr>
        <w:bottom w:val="single" w:sz="8" w:space="0" w:color="auto"/>
      </w:pBdr>
      <w:spacing w:before="100" w:beforeAutospacing="1" w:after="100" w:afterAutospacing="1"/>
    </w:pPr>
    <w:rPr>
      <w:rFonts w:eastAsia="Arial Unicode MS"/>
      <w:sz w:val="16"/>
      <w:szCs w:val="16"/>
    </w:rPr>
  </w:style>
  <w:style w:type="paragraph" w:styleId="Recuodecorpodetexto2">
    <w:name w:val="Body Text Indent 2"/>
    <w:basedOn w:val="Normal"/>
    <w:link w:val="Recuodecorpodetexto2Char"/>
    <w:rsid w:val="006611BC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1"/>
    <w:qFormat/>
    <w:rsid w:val="006611BC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1"/>
    <w:qFormat/>
    <w:rsid w:val="006611BC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semiHidden/>
    <w:rsid w:val="006611BC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semiHidden/>
    <w:rsid w:val="006611BC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semiHidden/>
    <w:rsid w:val="006611BC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semiHidden/>
    <w:rsid w:val="006611BC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semiHidden/>
    <w:rsid w:val="006611BC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semiHidden/>
    <w:rsid w:val="006611BC"/>
    <w:pPr>
      <w:ind w:left="1920"/>
    </w:pPr>
    <w:rPr>
      <w:rFonts w:asciiTheme="minorHAnsi" w:hAnsiTheme="minorHAnsi" w:cstheme="minorHAnsi"/>
      <w:sz w:val="20"/>
      <w:szCs w:val="20"/>
    </w:rPr>
  </w:style>
  <w:style w:type="table" w:styleId="Tabelacomgrade">
    <w:name w:val="Table Grid"/>
    <w:basedOn w:val="Tabelanormal"/>
    <w:rsid w:val="006611B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6611B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Nmerodepgina">
    <w:name w:val="page number"/>
    <w:basedOn w:val="Fontepargpadro"/>
    <w:rsid w:val="006611BC"/>
  </w:style>
  <w:style w:type="paragraph" w:styleId="PargrafodaLista">
    <w:name w:val="List Paragraph"/>
    <w:basedOn w:val="Normal"/>
    <w:link w:val="PargrafodaListaChar"/>
    <w:uiPriority w:val="1"/>
    <w:qFormat/>
    <w:rsid w:val="006611BC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6611BC"/>
    <w:pPr>
      <w:spacing w:after="200"/>
    </w:pPr>
    <w:rPr>
      <w:i/>
      <w:iCs/>
      <w:color w:val="44546A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611BC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6611B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ndicedeilustraes">
    <w:name w:val="table of figures"/>
    <w:basedOn w:val="Normal"/>
    <w:next w:val="Normal"/>
    <w:uiPriority w:val="99"/>
    <w:unhideWhenUsed/>
    <w:rsid w:val="006611BC"/>
  </w:style>
  <w:style w:type="paragraph" w:styleId="NormalWeb">
    <w:name w:val="Normal (Web)"/>
    <w:basedOn w:val="Normal"/>
    <w:uiPriority w:val="99"/>
    <w:semiHidden/>
    <w:unhideWhenUsed/>
    <w:rsid w:val="006611BC"/>
    <w:pPr>
      <w:spacing w:before="100" w:beforeAutospacing="1" w:after="100" w:afterAutospacing="1"/>
    </w:pPr>
  </w:style>
  <w:style w:type="character" w:styleId="TextodoEspaoReservado">
    <w:name w:val="Placeholder Text"/>
    <w:basedOn w:val="Fontepargpadro"/>
    <w:uiPriority w:val="99"/>
    <w:semiHidden/>
    <w:rsid w:val="006611BC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6611BC"/>
    <w:rPr>
      <w:color w:val="800080"/>
      <w:u w:val="single"/>
    </w:rPr>
  </w:style>
  <w:style w:type="paragraph" w:customStyle="1" w:styleId="msonormal0">
    <w:name w:val="msonormal"/>
    <w:basedOn w:val="Normal"/>
    <w:rsid w:val="006611BC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6">
    <w:name w:val="xl66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9F9F9"/>
      <w:spacing w:before="100" w:beforeAutospacing="1" w:after="100" w:afterAutospacing="1"/>
      <w:textAlignment w:val="center"/>
    </w:pPr>
    <w:rPr>
      <w:color w:val="333333"/>
    </w:rPr>
  </w:style>
  <w:style w:type="paragraph" w:customStyle="1" w:styleId="xl67">
    <w:name w:val="xl67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color w:val="333333"/>
    </w:rPr>
  </w:style>
  <w:style w:type="paragraph" w:customStyle="1" w:styleId="xl68">
    <w:name w:val="xl68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</w:rPr>
  </w:style>
  <w:style w:type="paragraph" w:customStyle="1" w:styleId="xl63">
    <w:name w:val="xl63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5E98C4"/>
      <w:spacing w:before="100" w:beforeAutospacing="1" w:after="100" w:afterAutospacing="1"/>
      <w:textAlignment w:val="center"/>
    </w:pPr>
    <w:rPr>
      <w:color w:val="FFFFFF"/>
      <w:sz w:val="18"/>
      <w:szCs w:val="18"/>
    </w:rPr>
  </w:style>
  <w:style w:type="paragraph" w:customStyle="1" w:styleId="xl64">
    <w:name w:val="xl64"/>
    <w:basedOn w:val="Normal"/>
    <w:rsid w:val="006611B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DF3F8"/>
      <w:spacing w:before="100" w:beforeAutospacing="1" w:after="100" w:afterAutospacing="1"/>
      <w:textAlignment w:val="center"/>
    </w:pPr>
    <w:rPr>
      <w:color w:val="333333"/>
      <w:sz w:val="18"/>
      <w:szCs w:val="18"/>
    </w:rPr>
  </w:style>
  <w:style w:type="paragraph" w:customStyle="1" w:styleId="Estilo1">
    <w:name w:val="Estilo1"/>
    <w:basedOn w:val="PargrafodaLista"/>
    <w:link w:val="Estilo1Char"/>
    <w:rsid w:val="006611BC"/>
    <w:pPr>
      <w:spacing w:after="240"/>
      <w:ind w:left="0"/>
    </w:pPr>
    <w:rPr>
      <w:lang w:val="en-US"/>
    </w:rPr>
  </w:style>
  <w:style w:type="character" w:customStyle="1" w:styleId="PargrafodaListaChar">
    <w:name w:val="Parágrafo da Lista Char"/>
    <w:basedOn w:val="Fontepargpadro"/>
    <w:link w:val="PargrafodaLista"/>
    <w:uiPriority w:val="1"/>
    <w:rsid w:val="006611BC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Estilo1Char">
    <w:name w:val="Estilo1 Char"/>
    <w:basedOn w:val="PargrafodaListaChar"/>
    <w:link w:val="Estilo1"/>
    <w:rsid w:val="006611BC"/>
    <w:rPr>
      <w:rFonts w:ascii="Times New Roman" w:eastAsia="Times New Roman" w:hAnsi="Times New Roman" w:cs="Times New Roman"/>
      <w:kern w:val="0"/>
      <w:sz w:val="24"/>
      <w:szCs w:val="24"/>
      <w:lang w:val="en-US" w:eastAsia="pt-BR"/>
      <w14:ligatures w14:val="none"/>
    </w:rPr>
  </w:style>
  <w:style w:type="numbering" w:customStyle="1" w:styleId="Estilo2">
    <w:name w:val="Estilo2"/>
    <w:uiPriority w:val="99"/>
    <w:rsid w:val="006611BC"/>
    <w:pPr>
      <w:numPr>
        <w:numId w:val="1"/>
      </w:numPr>
    </w:pPr>
  </w:style>
  <w:style w:type="paragraph" w:customStyle="1" w:styleId="Estilo3">
    <w:name w:val="Estilo3"/>
    <w:basedOn w:val="Ttulo1"/>
    <w:next w:val="Ttulo1"/>
    <w:link w:val="Estilo3Char"/>
    <w:qFormat/>
    <w:rsid w:val="006611BC"/>
    <w:pPr>
      <w:tabs>
        <w:tab w:val="num" w:pos="1080"/>
      </w:tabs>
    </w:pPr>
    <w:rPr>
      <w:lang w:val="pt"/>
    </w:rPr>
  </w:style>
  <w:style w:type="character" w:customStyle="1" w:styleId="Estilo3Char">
    <w:name w:val="Estilo3 Char"/>
    <w:basedOn w:val="Estilo1Char"/>
    <w:link w:val="Estilo3"/>
    <w:rsid w:val="006611BC"/>
    <w:rPr>
      <w:rFonts w:ascii="Arial" w:eastAsia="Times New Roman" w:hAnsi="Arial" w:cs="Arial"/>
      <w:snapToGrid w:val="0"/>
      <w:kern w:val="0"/>
      <w:sz w:val="24"/>
      <w:szCs w:val="24"/>
      <w:lang w:val="pt" w:eastAsia="pt-BR"/>
      <w14:ligatures w14:val="none"/>
    </w:rPr>
  </w:style>
  <w:style w:type="table" w:customStyle="1" w:styleId="TableNormal">
    <w:name w:val="Table Normal"/>
    <w:uiPriority w:val="2"/>
    <w:semiHidden/>
    <w:unhideWhenUsed/>
    <w:qFormat/>
    <w:rsid w:val="006611BC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611BC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pt-PT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6611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8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36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2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1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09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2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48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404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2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9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0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50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86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83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4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6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72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28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8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30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366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8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7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6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2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6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7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5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7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3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3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668139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292610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292797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62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6112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76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4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2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2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435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131749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03035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84035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11484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2263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63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1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jp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jpg"/><Relationship Id="rId23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image" Target="media/image9.jp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g"/><Relationship Id="rId22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34</Pages>
  <Words>8127</Words>
  <Characters>43887</Characters>
  <Application>Microsoft Office Word</Application>
  <DocSecurity>0</DocSecurity>
  <Lines>365</Lines>
  <Paragraphs>103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Webtech PA</dc:creator>
  <cp:keywords/>
  <dc:description/>
  <cp:lastModifiedBy>Henrique Spencer</cp:lastModifiedBy>
  <cp:revision>26</cp:revision>
  <cp:lastPrinted>2023-06-20T02:46:00Z</cp:lastPrinted>
  <dcterms:created xsi:type="dcterms:W3CDTF">2023-06-20T02:46:00Z</dcterms:created>
  <dcterms:modified xsi:type="dcterms:W3CDTF">2023-07-01T02:03:00Z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151b26ba,38a558ef,41d6e6f7,744c18a,411a170a,1d6d854d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Use Only</vt:lpwstr>
  </property>
  <property fmtid="{D5CDD505-2E9C-101B-9397-08002B2CF9AE}" pid="5" name="MSIP_Label_38dfde47-f100-441b-b584-049a7fefba8a_Enabled">
    <vt:lpwstr>true</vt:lpwstr>
  </property>
  <property fmtid="{D5CDD505-2E9C-101B-9397-08002B2CF9AE}" pid="6" name="MSIP_Label_38dfde47-f100-441b-b584-049a7fefba8a_SetDate">
    <vt:lpwstr>2023-06-19T23:21:25Z</vt:lpwstr>
  </property>
  <property fmtid="{D5CDD505-2E9C-101B-9397-08002B2CF9AE}" pid="7" name="MSIP_Label_38dfde47-f100-441b-b584-049a7fefba8a_Method">
    <vt:lpwstr>Standard</vt:lpwstr>
  </property>
  <property fmtid="{D5CDD505-2E9C-101B-9397-08002B2CF9AE}" pid="8" name="MSIP_Label_38dfde47-f100-441b-b584-049a7fefba8a_Name">
    <vt:lpwstr>38dfde47-f100-441b-b584-049a7fefba8a</vt:lpwstr>
  </property>
  <property fmtid="{D5CDD505-2E9C-101B-9397-08002B2CF9AE}" pid="9" name="MSIP_Label_38dfde47-f100-441b-b584-049a7fefba8a_SiteId">
    <vt:lpwstr>16e7cf3f-6af4-4e76-941e-aecafb9704e9</vt:lpwstr>
  </property>
  <property fmtid="{D5CDD505-2E9C-101B-9397-08002B2CF9AE}" pid="10" name="MSIP_Label_38dfde47-f100-441b-b584-049a7fefba8a_ActionId">
    <vt:lpwstr>d9658ada-fbb8-4fe8-90f7-c57fcf5eb9a3</vt:lpwstr>
  </property>
  <property fmtid="{D5CDD505-2E9C-101B-9397-08002B2CF9AE}" pid="11" name="MSIP_Label_38dfde47-f100-441b-b584-049a7fefba8a_ContentBits">
    <vt:lpwstr>2</vt:lpwstr>
  </property>
</Properties>
</file>