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Registro de Nomes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Documento de Arquitetura de Software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&lt;1.0&gt;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Índice Analítico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Finalidade</w:t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Escopo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Definições, Acrônimos e Abreviações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</w:t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</w:t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Representação Arquitetural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Metas e Restrições da Arquitetura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de Casos de Uso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Realizações de Casos de Uso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Lógica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Pacotes de Design Significativos do Ponto de Vista da Arquitetura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de Processos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de Implantação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da Implementação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Camadas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de Dados (opcional)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Tamanho e Desempenho</w:t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Qualidade</w:t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Documento de Arquitetura de Software </w:t>
      </w:r>
    </w:p>
    <w:p w:rsidR="00000000" w:rsidDel="00000000" w:rsidP="00000000" w:rsidRDefault="00000000" w:rsidRPr="00000000" w14:paraId="0000001E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[A introdução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Documento de Arquitetura de Software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fornece uma visão geral do documento inteiro. Ela inclui a finalidade, o escopo, as definições, os acrônimos, as abreviações, as referências e a visão geral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Documento de Arquitetura de Software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.]</w:t>
      </w:r>
    </w:p>
    <w:p w:rsidR="00000000" w:rsidDel="00000000" w:rsidP="00000000" w:rsidRDefault="00000000" w:rsidRPr="00000000" w14:paraId="00000020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Finalidade</w:t>
      </w:r>
    </w:p>
    <w:p w:rsidR="00000000" w:rsidDel="00000000" w:rsidP="00000000" w:rsidRDefault="00000000" w:rsidRPr="00000000" w14:paraId="00000021">
      <w:pPr>
        <w:ind w:left="720" w:firstLine="0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vertAlign w:val="baseline"/>
          <w:rtl w:val="0"/>
        </w:rPr>
        <w:t xml:space="preserve"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sistema.</w:t>
      </w:r>
    </w:p>
    <w:p w:rsidR="00000000" w:rsidDel="00000000" w:rsidP="00000000" w:rsidRDefault="00000000" w:rsidRPr="00000000" w14:paraId="00000022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[Esta seção define o papel ou finalidade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Documento de Arquitetura de Software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, na documentação do projeto como um todo, e descreve rapidamente a estrutura do documento. O público-alvo específico do documento é identificado, com uma indicação de como ele espera usar o documento.]</w:t>
      </w:r>
    </w:p>
    <w:p w:rsidR="00000000" w:rsidDel="00000000" w:rsidP="00000000" w:rsidRDefault="00000000" w:rsidRPr="00000000" w14:paraId="00000024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Escopo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[Uma breve descrição da utilidade do Documento de Arquitetura de Software, do que é afetado por esse documento ou influenciado por ele.]</w:t>
      </w:r>
    </w:p>
    <w:p w:rsidR="00000000" w:rsidDel="00000000" w:rsidP="00000000" w:rsidRDefault="00000000" w:rsidRPr="00000000" w14:paraId="00000026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Definições, Acrônimos e Abreviações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[Esta subseção contém as definições de todos os termos, acrônimos e abreviações necessários para interpretar corretamente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Documento de Arquitetura de Software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.  Essas informações podem ser fornecidas fazendo referências ao Glossário do projeto.]</w:t>
      </w:r>
    </w:p>
    <w:p w:rsidR="00000000" w:rsidDel="00000000" w:rsidP="00000000" w:rsidRDefault="00000000" w:rsidRPr="00000000" w14:paraId="00000028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Visão Geral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d34og8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[Esta subseção descreve o que o restante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Documento de Arquitetura de Software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contém e explica como o documento está organizado.]</w:t>
      </w:r>
    </w:p>
    <w:p w:rsidR="00000000" w:rsidDel="00000000" w:rsidP="00000000" w:rsidRDefault="00000000" w:rsidRPr="00000000" w14:paraId="0000002A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Representação Arquitetural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s8eyo1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[Esta seção descreve qual é a arquitetura de software do sistema atual e como ela é representada. Da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Visão de Casos de Uso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Visão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Lógica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Visão de Processos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Visão 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Implantação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Visão 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Implementação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, enumera as visões necessárias e, para cada visão, explica quais tipos de elementos de modelo ela contém.]</w:t>
      </w:r>
    </w:p>
    <w:p w:rsidR="00000000" w:rsidDel="00000000" w:rsidP="00000000" w:rsidRDefault="00000000" w:rsidRPr="00000000" w14:paraId="0000002C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Metas e Restrições da Arquitetura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7dp8vu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[Esta seção descreve os requisitos e objetivos do software que têm algum impacto sobre a arquitetura; por exemplo, segurança, garantia, privacidade, uso de um produto desenvolvido internamente e pronto para ser usado, portabilidade, distribuição e reutilização. Ela também captura as restrições especiais que podem ser aplicáveis: estratégia de design e implementação, ferramentas de desenvolvimento, estrutura das equipes, cronograma, código-fonte legado e assim por diante.]</w:t>
      </w:r>
    </w:p>
    <w:p w:rsidR="00000000" w:rsidDel="00000000" w:rsidP="00000000" w:rsidRDefault="00000000" w:rsidRPr="00000000" w14:paraId="0000002E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de Casos de Uso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rdcrjn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[Esta seção lista casos de uso ou cenários do modelo de casos de uso quando eles representam funcionalidade central e significativa do sistema final ou, quando têm uma grande cobertura arquitetural — eles experimentam muitos elementos arquiteturais ou quando enfatizam ou ilustram um ponto complexo e específico da arquitetura.]</w:t>
      </w:r>
    </w:p>
    <w:p w:rsidR="00000000" w:rsidDel="00000000" w:rsidP="00000000" w:rsidRDefault="00000000" w:rsidRPr="00000000" w14:paraId="00000030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Realizações de Casos de Uso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[Esta seção ilustra o funcionamento do software, apresentando algumas realizações (ou cenários) de casos de uso selecionadas e explica como os diversos elementos do modelo de design contribuem para a respectiva funcionalidade.]</w:t>
      </w:r>
    </w:p>
    <w:p w:rsidR="00000000" w:rsidDel="00000000" w:rsidP="00000000" w:rsidRDefault="00000000" w:rsidRPr="00000000" w14:paraId="00000032">
      <w:pPr>
        <w:rPr>
          <w:vertAlign w:val="baseline"/>
        </w:rPr>
      </w:pPr>
      <w:bookmarkStart w:colFirst="0" w:colLast="0" w:name="_heading=h.26in1r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Lógica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lnxbz9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[Esta seção descreve as partes significativas do ponto de vista da arquitetura do modelo de design, como sua divisão em subsistemas e pacotes. Além disso, para cada pacote significativo, ela mostra sua divisão em classes e utilitários de classe. Apresente as classes significativas do ponto de vista da arquitetura e descreva suas responsabilidades, bem como alguns relacionamentos, operações e atributos de grande importância.]</w:t>
      </w:r>
    </w:p>
    <w:p w:rsidR="00000000" w:rsidDel="00000000" w:rsidP="00000000" w:rsidRDefault="00000000" w:rsidRPr="00000000" w14:paraId="00000035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Visão Geral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5nkun2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[Esta subseção descreve toda a decomposição do modelo de design em termos de camadas e de hierarquia de pacotes.]</w:t>
      </w:r>
    </w:p>
    <w:p w:rsidR="00000000" w:rsidDel="00000000" w:rsidP="00000000" w:rsidRDefault="00000000" w:rsidRPr="00000000" w14:paraId="00000037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Pacotes de Design Significativos do Ponto de Vista da Arquitetura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[Para cada pacote significativo, inclua uma subseção com o respectivo nome, uma breve descrição e um diagrama com todos os pacotes e classes significativos nele contidos.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ksv4uv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Para cada classe significativa no pacote, inclua o respectivo nome, uma breve descrição e, opcionalmente, uma descrição de algumas das suas principais responsabilidades, operações e atributos.]</w:t>
      </w:r>
    </w:p>
    <w:p w:rsidR="00000000" w:rsidDel="00000000" w:rsidP="00000000" w:rsidRDefault="00000000" w:rsidRPr="00000000" w14:paraId="0000003A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de Processos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4sinio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[Esta seção descreve a decomposição do sistema em processos leves (threads simples de controle) e processos pesados (agrupamentos de processos leves). Organize a seção em grupos de processos que se comunicam ou interagem. Descreva os modos principais de comunicação entre processos, como transmissão de mensagens e interrupções.]</w:t>
      </w:r>
    </w:p>
    <w:p w:rsidR="00000000" w:rsidDel="00000000" w:rsidP="00000000" w:rsidRDefault="00000000" w:rsidRPr="00000000" w14:paraId="0000003C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de Implantação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jxsxqh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[Esta seção descreve uma ou mais configurações da rede física (hardware) na qual o software é implantado e executado. Ela é uma visão do Modelo de Implantação. No mínimo, para cada configuração, ela deve indicar os nós físicos (computadores, CPUs) que executam o software e suas interconexões (barramento, LAN, ponto a ponto, etc.) É incluído também um mapeamento dos processos da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Visão de Processos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nos nós físicos.]</w:t>
      </w:r>
    </w:p>
    <w:p w:rsidR="00000000" w:rsidDel="00000000" w:rsidP="00000000" w:rsidRDefault="00000000" w:rsidRPr="00000000" w14:paraId="0000003E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da Implementação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z337ya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[Esta seção descreve a estrutura geral do modelo de implementação, a divisão do software em camadas e os subsistemas no modelo de implementação e todos os componentes significativos do ponto de vista da arquitetura.]</w:t>
      </w:r>
    </w:p>
    <w:p w:rsidR="00000000" w:rsidDel="00000000" w:rsidP="00000000" w:rsidRDefault="00000000" w:rsidRPr="00000000" w14:paraId="00000040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Visão Geral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j2qqm3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[Esta subseção nomeia e define as diversas camadas e o seu conteúdo, as regras que determinam a inclusão em uma camada específica e as fronteiras entre as camadas. Inclua um diagrama de componentes que mostre os relacionamentos entre as camadas. ]</w:t>
      </w:r>
    </w:p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Camadas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[Para cada camada, inclua uma subseção com o respectivo nome, uma lista dos subsistemas localizados na camada e um diagrama de componentes.]</w:t>
      </w:r>
    </w:p>
    <w:p w:rsidR="00000000" w:rsidDel="00000000" w:rsidP="00000000" w:rsidRDefault="00000000" w:rsidRPr="00000000" w14:paraId="00000044">
      <w:pPr>
        <w:rPr>
          <w:vertAlign w:val="baseline"/>
        </w:rPr>
      </w:pPr>
      <w:bookmarkStart w:colFirst="0" w:colLast="0" w:name="_heading=h.1y810tw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Visão de Dados (opcional)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i7ojhp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[Uma descrição da perspectiva de armazenamento de dados persistentes do sistema. Esta seção será opcional se os dados persistentes forem poucos ou inexistentes ou se a conversão entre o Modelo de Design e o Modelo de Dados for trivial.]</w:t>
      </w:r>
    </w:p>
    <w:p w:rsidR="00000000" w:rsidDel="00000000" w:rsidP="00000000" w:rsidRDefault="00000000" w:rsidRPr="00000000" w14:paraId="00000047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Tamanho e Desempenho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xcytpi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[Uma descrição das principais características de dimensionamento do software que têm um impacto na arquitetura, bem como as restrições do desempenho desejado.]</w:t>
      </w:r>
    </w:p>
    <w:p w:rsidR="00000000" w:rsidDel="00000000" w:rsidP="00000000" w:rsidRDefault="00000000" w:rsidRPr="00000000" w14:paraId="00000049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Qualidade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claramente.]</w:t>
      </w:r>
    </w:p>
    <w:sectPr>
      <w:headerReference r:id="rId8" w:type="default"/>
      <w:footerReference r:id="rId9" w:type="default"/>
      <w:type w:val="nextPage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A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B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Curso Ebac - Ti do Zero</w:t>
          </w:r>
        </w:p>
        <w:p w:rsidR="00000000" w:rsidDel="00000000" w:rsidP="00000000" w:rsidRDefault="00000000" w:rsidRPr="00000000" w14:paraId="0000005C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D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4C">
          <w:pPr>
            <w:rPr/>
          </w:pPr>
          <w:r w:rsidDel="00000000" w:rsidR="00000000" w:rsidRPr="00000000">
            <w:rPr>
              <w:rtl w:val="0"/>
            </w:rPr>
            <w:t xml:space="preserve">Registro de Nomes</w:t>
          </w:r>
        </w:p>
        <w:p w:rsidR="00000000" w:rsidDel="00000000" w:rsidP="00000000" w:rsidRDefault="00000000" w:rsidRPr="00000000" w14:paraId="0000004D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4E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Version:           &lt;1.0&gt;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4F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Documento de Arquitetura de Software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50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Date:  &lt;</w:t>
          </w:r>
          <w:r w:rsidDel="00000000" w:rsidR="00000000" w:rsidRPr="00000000">
            <w:rPr>
              <w:rtl w:val="0"/>
            </w:rPr>
            <w:t xml:space="preserve">XX/XX/2022</w:t>
          </w:r>
          <w:r w:rsidDel="00000000" w:rsidR="00000000" w:rsidRPr="00000000">
            <w:rPr>
              <w:vertAlign w:val="baseline"/>
              <w:rtl w:val="0"/>
            </w:rPr>
            <w:t xml:space="preserve">&gt;</w:t>
          </w:r>
        </w:p>
      </w:tc>
    </w:tr>
    <w:tr>
      <w:trPr>
        <w:cantSplit w:val="0"/>
        <w:tblHeader w:val="0"/>
      </w:trP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51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Curso Ebac - Ti do Zero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spacing w:line="240" w:lineRule="atLeast"/>
      <w:ind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tabs>
        <w:tab w:val="clear" w:pos="360"/>
      </w:tabs>
      <w:suppressAutoHyphens w:val="1"/>
      <w:autoSpaceDE w:val="0"/>
      <w:autoSpaceDN w:val="0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bCs w:val="1"/>
      <w:snapToGrid w:val="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ítulo2">
    <w:name w:val="Título 2"/>
    <w:basedOn w:val="Título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tabs>
        <w:tab w:val="clear" w:pos="360"/>
      </w:tabs>
      <w:suppressAutoHyphens w:val="1"/>
      <w:autoSpaceDE w:val="0"/>
      <w:autoSpaceDN w:val="0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bCs w:val="1"/>
      <w:snapToGrid w:val="0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ítulo3">
    <w:name w:val="Título 3"/>
    <w:basedOn w:val="Título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tabs>
        <w:tab w:val="clear" w:pos="360"/>
      </w:tabs>
      <w:suppressAutoHyphens w:val="1"/>
      <w:autoSpaceDE w:val="0"/>
      <w:autoSpaceDN w:val="0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bCs w:val="0"/>
      <w:i w:val="1"/>
      <w:iCs w:val="1"/>
      <w:snapToGrid w:val="0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ítulo4">
    <w:name w:val="Título 4"/>
    <w:basedOn w:val="Título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tabs>
        <w:tab w:val="clear" w:pos="360"/>
      </w:tabs>
      <w:suppressAutoHyphens w:val="1"/>
      <w:autoSpaceDE w:val="0"/>
      <w:autoSpaceDN w:val="0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3"/>
    </w:pPr>
    <w:rPr>
      <w:rFonts w:ascii="Arial" w:hAnsi="Arial"/>
      <w:b w:val="0"/>
      <w:bCs w:val="0"/>
      <w:snapToGrid w:val="0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tabs>
        <w:tab w:val="clear" w:pos="360"/>
      </w:tabs>
      <w:suppressAutoHyphens w:val="1"/>
      <w:autoSpaceDE w:val="0"/>
      <w:autoSpaceDN w:val="0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snapToGrid w:val="0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tabs>
        <w:tab w:val="clear" w:pos="360"/>
      </w:tabs>
      <w:suppressAutoHyphens w:val="1"/>
      <w:autoSpaceDE w:val="0"/>
      <w:autoSpaceDN w:val="0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iCs w:val="1"/>
      <w:snapToGrid w:val="0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tabs>
        <w:tab w:val="clear" w:pos="360"/>
      </w:tabs>
      <w:suppressAutoHyphens w:val="1"/>
      <w:autoSpaceDE w:val="0"/>
      <w:autoSpaceDN w:val="0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tabs>
        <w:tab w:val="clear" w:pos="360"/>
      </w:tabs>
      <w:suppressAutoHyphens w:val="1"/>
      <w:autoSpaceDE w:val="0"/>
      <w:autoSpaceDN w:val="0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iCs w:val="1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tabs>
        <w:tab w:val="clear" w:pos="360"/>
      </w:tabs>
      <w:suppressAutoHyphens w:val="1"/>
      <w:autoSpaceDE w:val="0"/>
      <w:autoSpaceDN w:val="0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bCs w:val="1"/>
      <w:i w:val="1"/>
      <w:iCs w:val="1"/>
      <w:snapToGrid w:val="0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autoSpaceDE w:val="0"/>
      <w:autoSpaceDN w:val="0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snapToGrid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ítulo">
    <w:name w:val="Título"/>
    <w:basedOn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bCs w:val="1"/>
      <w:snapToGrid w:val="0"/>
      <w:w w:val="100"/>
      <w:position w:val="-1"/>
      <w:sz w:val="36"/>
      <w:szCs w:val="36"/>
      <w:effect w:val="none"/>
      <w:vertAlign w:val="baseline"/>
      <w:cs w:val="0"/>
      <w:em w:val="none"/>
      <w:lang w:bidi="ar-SA" w:eastAsia="en-US" w:val="en-US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widowControl w:val="0"/>
      <w:suppressAutoHyphens w:val="1"/>
      <w:autoSpaceDE w:val="0"/>
      <w:autoSpaceDN w:val="0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iCs w:val="1"/>
      <w:snapToGrid w:val="0"/>
      <w:w w:val="100"/>
      <w:position w:val="-1"/>
      <w:sz w:val="36"/>
      <w:szCs w:val="36"/>
      <w:effect w:val="none"/>
      <w:vertAlign w:val="baseline"/>
      <w:cs w:val="0"/>
      <w:em w:val="none"/>
      <w:lang w:bidi="ar-SA" w:eastAsia="en-US" w:val="en-AU"/>
    </w:rPr>
  </w:style>
  <w:style w:type="paragraph" w:styleId="Recuonormal">
    <w:name w:val="Recuo normal"/>
    <w:basedOn w:val="Normal"/>
    <w:next w:val="Recuonormal"/>
    <w:autoRedefine w:val="0"/>
    <w:hidden w:val="0"/>
    <w:qFormat w:val="0"/>
    <w:pPr>
      <w:widowControl w:val="0"/>
      <w:suppressAutoHyphens w:val="1"/>
      <w:autoSpaceDE w:val="0"/>
      <w:autoSpaceDN w:val="0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Analítico1">
    <w:name w:val="Analítico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autoSpaceDE w:val="0"/>
      <w:autoSpaceDN w:val="0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Analítico2">
    <w:name w:val="Analítico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autoSpaceDE w:val="0"/>
      <w:autoSpaceDN w:val="0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Analítico3">
    <w:name w:val="Analítico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autoSpaceDE w:val="0"/>
      <w:autoSpaceDN w:val="0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autoSpaceDE w:val="0"/>
      <w:autoSpaceDN w:val="0"/>
      <w:spacing w:line="240" w:lineRule="atLeast"/>
      <w:ind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Rodapé">
    <w:name w:val="Rodapé"/>
    <w:basedOn w:val="Normal"/>
    <w:next w:val="Rodapé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autoSpaceDE w:val="0"/>
      <w:autoSpaceDN w:val="0"/>
      <w:spacing w:line="240" w:lineRule="atLeast"/>
      <w:ind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autoSpaceDE w:val="0"/>
      <w:autoSpaceDN w:val="0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autoSpaceDE w:val="0"/>
      <w:autoSpaceDN w:val="0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snapToGrid w:val="0"/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autoSpaceDE w:val="0"/>
      <w:autoSpaceDN w:val="0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keepLines w:val="1"/>
      <w:widowControl w:val="0"/>
      <w:suppressAutoHyphens w:val="1"/>
      <w:autoSpaceDE w:val="0"/>
      <w:autoSpaceDN w:val="0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Estruturadodocumento">
    <w:name w:val="Estrutura do documento"/>
    <w:basedOn w:val="Normal"/>
    <w:next w:val="Estruturadodocumento"/>
    <w:autoRedefine w:val="0"/>
    <w:hidden w:val="0"/>
    <w:qFormat w:val="0"/>
    <w:pPr>
      <w:widowControl w:val="0"/>
      <w:shd w:color="auto" w:fill="000080" w:val="clear"/>
      <w:suppressAutoHyphens w:val="1"/>
      <w:autoSpaceDE w:val="0"/>
      <w:autoSpaceDN w:val="0"/>
      <w:spacing w:line="240" w:lineRule="atLeast"/>
      <w:ind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Ref.denotaderodapé">
    <w:name w:val="Ref. de nota de rodapé"/>
    <w:basedOn w:val="Fonteparág.padrão"/>
    <w:next w:val="Ref.denotaderodapé"/>
    <w:autoRedefine w:val="0"/>
    <w:hidden w:val="0"/>
    <w:qFormat w:val="0"/>
    <w:rPr>
      <w:w w:val="100"/>
      <w:position w:val="-1"/>
      <w:sz w:val="20"/>
      <w:szCs w:val="20"/>
      <w:effect w:val="none"/>
      <w:vertAlign w:val="superscript"/>
      <w:cs w:val="0"/>
      <w:em w:val="none"/>
      <w:lang/>
    </w:rPr>
  </w:style>
  <w:style w:type="paragraph" w:styleId="Textodenotaderodapé">
    <w:name w:val="Texto de nota de rodapé"/>
    <w:basedOn w:val="Normal"/>
    <w:next w:val="Textodenotaderodapé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autoSpaceDE w:val="0"/>
      <w:autoSpaceDN w:val="0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snapToGrid w:val="0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autoSpaceDE w:val="0"/>
      <w:autoSpaceDN w:val="0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bCs w:val="1"/>
      <w:snapToGrid w:val="0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autoSpaceDE w:val="0"/>
      <w:autoSpaceDN w:val="0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autoSpaceDE w:val="0"/>
      <w:autoSpaceDN w:val="0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autoSpaceDE w:val="0"/>
      <w:autoSpaceDN w:val="0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Analítico4">
    <w:name w:val="Analítico 4"/>
    <w:basedOn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Analítico5">
    <w:name w:val="Analítico 5"/>
    <w:basedOn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Analítico6">
    <w:name w:val="Analítico 6"/>
    <w:basedOn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Analítico7">
    <w:name w:val="Analítico 7"/>
    <w:basedOn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Analítico8">
    <w:name w:val="Analítico 8"/>
    <w:basedOn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Analítico9">
    <w:name w:val="Analítico 9"/>
    <w:basedOn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widowControl w:val="0"/>
      <w:suppressAutoHyphens w:val="1"/>
      <w:autoSpaceDE w:val="0"/>
      <w:autoSpaceDN w:val="0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iCs w:val="1"/>
      <w:snapToGrid w:val="0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autoSpaceDE w:val="0"/>
      <w:autoSpaceDN w:val="0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81"/>
      </w:numPr>
      <w:tabs>
        <w:tab w:val="left" w:leader="none" w:pos="720"/>
      </w:tabs>
      <w:suppressAutoHyphens w:val="1"/>
      <w:autoSpaceDE w:val="0"/>
      <w:autoSpaceDN w:val="0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Corpodetexto"/>
    <w:autoRedefine w:val="0"/>
    <w:hidden w:val="0"/>
    <w:qFormat w:val="0"/>
    <w:pPr>
      <w:widowControl w:val="0"/>
      <w:suppressAutoHyphens w:val="1"/>
      <w:autoSpaceDE w:val="0"/>
      <w:autoSpaceDN w:val="0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iCs w:val="1"/>
      <w:snapToGrid w:val="0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Fonteparág.padrão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rte">
    <w:name w:val="Forte"/>
    <w:basedOn w:val="Fonteparág.padrão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HiperlinkVisitado">
    <w:name w:val="HiperlinkVisitado"/>
    <w:basedOn w:val="Fonteparág.padrão"/>
    <w:next w:val="HiperlinkVisitado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tw4winNone">
    <w:name w:val="tw4winNone"/>
    <w:basedOn w:val="Fonteparág.padrão"/>
    <w:next w:val="tw4winNon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w4winExternal">
    <w:name w:val="tw4winExternal"/>
    <w:basedOn w:val="Fonteparág.padrão"/>
    <w:next w:val="tw4winExternal"/>
    <w:autoRedefine w:val="0"/>
    <w:hidden w:val="0"/>
    <w:qFormat w:val="0"/>
    <w:rPr>
      <w:rFonts w:ascii="Courier New" w:hAnsi="Courier New"/>
      <w:noProof w:val="1"/>
      <w:color w:val="808080"/>
      <w:w w:val="100"/>
      <w:position w:val="-1"/>
      <w:effect w:val="none"/>
      <w:vertAlign w:val="baseline"/>
      <w:cs w:val="0"/>
      <w:em w:val="none"/>
      <w:lang w:eastAsia="und" w:val="und"/>
    </w:rPr>
  </w:style>
  <w:style w:type="character" w:styleId="tw4winInternal">
    <w:name w:val="tw4winInternal"/>
    <w:basedOn w:val="Fonteparág.padrão"/>
    <w:next w:val="tw4winInternal"/>
    <w:autoRedefine w:val="0"/>
    <w:hidden w:val="0"/>
    <w:qFormat w:val="0"/>
    <w:rPr>
      <w:rFonts w:ascii="Courier New" w:hAnsi="Courier New"/>
      <w:noProof w:val="1"/>
      <w:color w:val="ff0000"/>
      <w:w w:val="100"/>
      <w:position w:val="-1"/>
      <w:effect w:val="none"/>
      <w:vertAlign w:val="baseline"/>
      <w:cs w:val="0"/>
      <w:em w:val="none"/>
      <w:lang w:eastAsia="und" w:val="und"/>
    </w:rPr>
  </w:style>
  <w:style w:type="character" w:styleId="tw4winMark">
    <w:name w:val="tw4winMark"/>
    <w:next w:val="tw4winMark"/>
    <w:autoRedefine w:val="0"/>
    <w:hidden w:val="0"/>
    <w:qFormat w:val="0"/>
    <w:rPr>
      <w:rFonts w:ascii="Courier New" w:hAnsi="Courier New"/>
      <w:vanish w:val="1"/>
      <w:color w:val="800080"/>
      <w:w w:val="100"/>
      <w:position w:val="-1"/>
      <w:sz w:val="24"/>
      <w:szCs w:val="24"/>
      <w:effect w:val="none"/>
      <w:vertAlign w:val="subscript"/>
      <w:cs w:val="0"/>
      <w:em w:val="none"/>
      <w:lang/>
    </w:rPr>
  </w:style>
  <w:style w:type="character" w:styleId="tw4winError">
    <w:name w:val="tw4winError"/>
    <w:next w:val="tw4winError"/>
    <w:autoRedefine w:val="0"/>
    <w:hidden w:val="0"/>
    <w:qFormat w:val="0"/>
    <w:rPr>
      <w:rFonts w:ascii="Courier New" w:hAnsi="Courier New"/>
      <w:color w:val="00ff00"/>
      <w:w w:val="100"/>
      <w:position w:val="-1"/>
      <w:sz w:val="40"/>
      <w:szCs w:val="40"/>
      <w:effect w:val="none"/>
      <w:vertAlign w:val="baseline"/>
      <w:cs w:val="0"/>
      <w:em w:val="none"/>
      <w:lang/>
    </w:rPr>
  </w:style>
  <w:style w:type="character" w:styleId="tw4winTerm">
    <w:name w:val="tw4winTerm"/>
    <w:next w:val="tw4winTerm"/>
    <w:autoRedefine w:val="0"/>
    <w:hidden w:val="0"/>
    <w:qFormat w:val="0"/>
    <w:rPr>
      <w:color w:val="0000ff"/>
      <w:w w:val="100"/>
      <w:position w:val="-1"/>
      <w:effect w:val="none"/>
      <w:vertAlign w:val="baseline"/>
      <w:cs w:val="0"/>
      <w:em w:val="none"/>
      <w:lang/>
    </w:rPr>
  </w:style>
  <w:style w:type="character" w:styleId="tw4winPopup">
    <w:name w:val="tw4winPopup"/>
    <w:next w:val="tw4winPopup"/>
    <w:autoRedefine w:val="0"/>
    <w:hidden w:val="0"/>
    <w:qFormat w:val="0"/>
    <w:rPr>
      <w:rFonts w:ascii="Courier New" w:hAnsi="Courier New"/>
      <w:noProof w:val="1"/>
      <w:color w:val="008000"/>
      <w:w w:val="100"/>
      <w:position w:val="-1"/>
      <w:effect w:val="none"/>
      <w:vertAlign w:val="baseline"/>
      <w:cs w:val="0"/>
      <w:em w:val="none"/>
      <w:lang w:eastAsia="und" w:val="und"/>
    </w:rPr>
  </w:style>
  <w:style w:type="character" w:styleId="tw4winJump">
    <w:name w:val="tw4winJump"/>
    <w:next w:val="tw4winJump"/>
    <w:autoRedefine w:val="0"/>
    <w:hidden w:val="0"/>
    <w:qFormat w:val="0"/>
    <w:rPr>
      <w:rFonts w:ascii="Courier New" w:hAnsi="Courier New"/>
      <w:noProof w:val="1"/>
      <w:color w:val="008080"/>
      <w:w w:val="100"/>
      <w:position w:val="-1"/>
      <w:effect w:val="none"/>
      <w:vertAlign w:val="baseline"/>
      <w:cs w:val="0"/>
      <w:em w:val="none"/>
      <w:lang w:eastAsia="und" w:val="und"/>
    </w:rPr>
  </w:style>
  <w:style w:type="character" w:styleId="DO_NOT_TRANSLATE">
    <w:name w:val="DO_NOT_TRANSLATE"/>
    <w:next w:val="DO_NOT_TRANSLATE"/>
    <w:autoRedefine w:val="0"/>
    <w:hidden w:val="0"/>
    <w:qFormat w:val="0"/>
    <w:rPr>
      <w:rFonts w:ascii="Courier New" w:hAnsi="Courier New"/>
      <w:noProof w:val="1"/>
      <w:color w:val="800000"/>
      <w:w w:val="100"/>
      <w:position w:val="-1"/>
      <w:effect w:val="none"/>
      <w:vertAlign w:val="baseline"/>
      <w:cs w:val="0"/>
      <w:em w:val="none"/>
      <w:lang w:eastAsia="und" w:val="un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WT3paLF8hB3xL/t3WAOcRTZ28Q==">AMUW2mWQcpVAplWL3m8mY0CgMjt3W6jK0z2o8benKSWtjo4D6qupJAs88D1/u9ivJvh3mjBxBq2rUaJDYr4d4ugbt9CgrQKLC9u6inzIFUKZGjcXr4hIjr4qVqwW50bxKzVu7I5QVqeUF1xd5zCcaRQF4w1hsdPgZnG2B2uOIcY6LHMTFXMThPaTWqK2iia9QpvXrqLaGgPTgH9sSJirQrO0ITxs2s0rnILW38d2jhSjq4DhKDjOosCwbWAQc+tWEXKeQufRBxecQysOObdsxe/Iw5uAbFdOwQYa+9++/8qiwkX/lYAZIgpvz7F9jBvGBBtH78HdfjqW0W8j8SQSDpYn53y0Pfiazd9cKf+pD+PQv96K/6hG08h9jxVKwzDaSn2rtF1URVlVmwEcLV6DPjKmFBTRveKoAlwJbyD7SpQ9qSa8TitI6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2007-11-30T11:15:00Z</dcterms:created>
  <dc:creator>Usuario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str>Objectives</vt:lpstr>
  </property>
</Properties>
</file>