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EFA7" w14:textId="77777777" w:rsidR="0005797D" w:rsidRPr="0005797D" w:rsidRDefault="00712DF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5797D">
        <w:rPr>
          <w:rFonts w:ascii="Arial" w:hAnsi="Arial" w:cs="Arial"/>
          <w:b/>
          <w:bCs/>
          <w:color w:val="000000" w:themeColor="text1"/>
          <w:sz w:val="28"/>
          <w:szCs w:val="28"/>
        </w:rPr>
        <w:t>Contexto</w:t>
      </w:r>
      <w:r w:rsidRPr="0005797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do trabalho</w:t>
      </w:r>
      <w:r w:rsidRPr="0005797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06D603B9" w14:textId="77777777" w:rsidR="0005797D" w:rsidRPr="0005797D" w:rsidRDefault="00712DFA">
      <w:pPr>
        <w:rPr>
          <w:rFonts w:ascii="Arial" w:hAnsi="Arial" w:cs="Arial"/>
          <w:color w:val="000000" w:themeColor="text1"/>
          <w:sz w:val="24"/>
          <w:szCs w:val="24"/>
        </w:rPr>
      </w:pPr>
      <w:r w:rsidRPr="0005797D">
        <w:rPr>
          <w:rFonts w:ascii="Arial" w:hAnsi="Arial" w:cs="Arial"/>
          <w:color w:val="000000" w:themeColor="text1"/>
          <w:sz w:val="24"/>
          <w:szCs w:val="24"/>
        </w:rPr>
        <w:t>Uma loja online deseja automatizar e melhorar o gerenciamento de pedidos, incluindo desde a realização do pedido até a entrega ao cliente.</w:t>
      </w:r>
    </w:p>
    <w:p w14:paraId="38AB4994" w14:textId="46214EBA" w:rsidR="00712DFA" w:rsidRPr="0005797D" w:rsidRDefault="00712DFA">
      <w:pPr>
        <w:rPr>
          <w:rFonts w:ascii="Arial" w:hAnsi="Arial" w:cs="Arial"/>
          <w:color w:val="000000" w:themeColor="text1"/>
          <w:sz w:val="24"/>
          <w:szCs w:val="24"/>
        </w:rPr>
      </w:pPr>
      <w:r w:rsidRPr="0005797D">
        <w:rPr>
          <w:rFonts w:ascii="Arial" w:hAnsi="Arial" w:cs="Arial"/>
          <w:color w:val="000000" w:themeColor="text1"/>
          <w:sz w:val="24"/>
          <w:szCs w:val="24"/>
        </w:rPr>
        <w:t>Os alunos devem realizar entrevistas e analisar documentos para elicitar os requisitos do sistema de gerenciamento de pedidos, como o fluxo de pedidos, notificações de status e integração com sistemas de pagamento e logística.</w:t>
      </w:r>
    </w:p>
    <w:p w14:paraId="63C8BA9E" w14:textId="77777777" w:rsidR="0005797D" w:rsidRPr="0005797D" w:rsidRDefault="00712DFA" w:rsidP="0005797D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5797D">
        <w:rPr>
          <w:rFonts w:ascii="Arial" w:hAnsi="Arial" w:cs="Arial"/>
          <w:b/>
          <w:bCs/>
          <w:color w:val="000000" w:themeColor="text1"/>
          <w:sz w:val="28"/>
          <w:szCs w:val="28"/>
        </w:rPr>
        <w:t>Contextualizando as perguntas:</w:t>
      </w:r>
    </w:p>
    <w:p w14:paraId="0A35C0E7" w14:textId="77777777" w:rsidR="0005797D" w:rsidRDefault="00712DFA" w:rsidP="0005797D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Fluxo de pedidos</w:t>
      </w:r>
      <w:r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Como o processo de realizar um pedido funciona, desde o momento em que o cliente faz o pedido até a finalização e entrega.</w:t>
      </w:r>
    </w:p>
    <w:p w14:paraId="0CDB21D5" w14:textId="77777777" w:rsidR="0005797D" w:rsidRDefault="00712DFA" w:rsidP="00712DFA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Notificações de status</w:t>
      </w:r>
      <w:r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Como e quando os clientes ou funcionários serão notificados sobre o status do pedido, como confirmações, atualizações de envio, entre outros.</w:t>
      </w:r>
    </w:p>
    <w:p w14:paraId="73D97BD3" w14:textId="236C4D38" w:rsidR="00712DFA" w:rsidRPr="0005797D" w:rsidRDefault="00712DFA" w:rsidP="00712DFA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Integração com sistemas de pagamento e logística</w:t>
      </w:r>
      <w:r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: Como o sistema de pedidos vai se conectar com plataformas de pagamento (como </w:t>
      </w:r>
      <w:proofErr w:type="spellStart"/>
      <w:r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PayPal</w:t>
      </w:r>
      <w:proofErr w:type="spellEnd"/>
      <w:r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ou cartão de crédito) e com sistemas de transporte e entrega (como correios ou transportadoras).</w:t>
      </w:r>
    </w:p>
    <w:p w14:paraId="2F34587F" w14:textId="15C289C5" w:rsidR="00712DFA" w:rsidRPr="0005797D" w:rsidRDefault="00712DFA" w:rsidP="0005797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  <w:t>PERGUNTAS</w:t>
      </w:r>
    </w:p>
    <w:p w14:paraId="7928B12A" w14:textId="77777777" w:rsidR="00712DFA" w:rsidRPr="00712DFA" w:rsidRDefault="00712DFA" w:rsidP="00712D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Fluxo de Pedidos</w:t>
      </w:r>
    </w:p>
    <w:p w14:paraId="081F4169" w14:textId="02B26ED4" w:rsidR="00712DFA" w:rsidRPr="0005797D" w:rsidRDefault="00712DFA" w:rsidP="0005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Como os clientes geralmente fazem pedidos de utilidades, como panelas?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5797D"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Eles costumam comprar itens únicos ou em conjuntos</w:t>
      </w:r>
      <w:r w:rsidR="0005797D"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?</w:t>
      </w:r>
    </w:p>
    <w:p w14:paraId="1252674D" w14:textId="0A366A02" w:rsidR="0005797D" w:rsidRPr="00712DFA" w:rsidRDefault="0005797D" w:rsidP="000579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2348202" w14:textId="33D0B9D0" w:rsidR="00712DFA" w:rsidRPr="0005797D" w:rsidRDefault="00712DFA" w:rsidP="0005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Quais informações o sistema deve capturar ao realizar um pedido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="0005797D" w:rsidRPr="00712DF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Por exemplo, opções de cores, tamanhos, ou tipos de material</w:t>
      </w:r>
      <w:r w:rsid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?</w:t>
      </w:r>
    </w:p>
    <w:p w14:paraId="524867D6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17D3F9" w14:textId="10EC1941" w:rsidR="00712DFA" w:rsidRPr="0005797D" w:rsidRDefault="00712DFA" w:rsidP="0071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Após a realização do pedido, quais são os próximos passos no processo até que o item seja embalado e enviado?</w:t>
      </w:r>
    </w:p>
    <w:p w14:paraId="4C919EE4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02C042C" w14:textId="7749B9BD" w:rsidR="00712DFA" w:rsidRPr="0005797D" w:rsidRDefault="00712DFA" w:rsidP="00712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Como são tratados pedidos de grande volume, como compras por atacado ou grandes quantidades de panelas?</w:t>
      </w:r>
    </w:p>
    <w:p w14:paraId="6267852A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4BCB112" w14:textId="3D083730" w:rsidR="0005797D" w:rsidRPr="0005797D" w:rsidRDefault="00712DFA" w:rsidP="0005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Como o sistema deve lidar com pedidos de itens que estão fora de estoque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="0005797D"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Deve permitir </w:t>
      </w:r>
      <w:proofErr w:type="spellStart"/>
      <w:r w:rsidR="0005797D"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pré</w:t>
      </w:r>
      <w:proofErr w:type="spellEnd"/>
      <w:r w:rsidR="0005797D"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-encomendas ou notificações para o cliente quando o item estiver disponível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)?</w:t>
      </w:r>
    </w:p>
    <w:p w14:paraId="6F7FE9EE" w14:textId="77777777" w:rsidR="0005797D" w:rsidRDefault="0005797D" w:rsidP="0005797D">
      <w:pPr>
        <w:pStyle w:val="PargrafodaLista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3A0287" w14:textId="77777777" w:rsidR="0005797D" w:rsidRPr="00712DFA" w:rsidRDefault="0005797D" w:rsidP="000579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0253F8B" w14:textId="77777777" w:rsidR="00712DFA" w:rsidRPr="00712DFA" w:rsidRDefault="00712DFA" w:rsidP="00712D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Notificações de Status</w:t>
      </w:r>
    </w:p>
    <w:p w14:paraId="40039DB3" w14:textId="51B87A66" w:rsidR="00712DFA" w:rsidRPr="0005797D" w:rsidRDefault="00712DFA" w:rsidP="0071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Quais eventos devem disparar notificações para o cliente durante o processo de pedido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="0005797D"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Por exemplo, confirmação do pedido, envio do pedido, entrega em andamento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?</w:t>
      </w:r>
    </w:p>
    <w:p w14:paraId="2D3C7139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B7A675B" w14:textId="189ADB06" w:rsidR="00712DFA" w:rsidRPr="0005797D" w:rsidRDefault="00712DFA" w:rsidP="0071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Como os clientes preferem ser notificados sobre o andamento do pedido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="0005797D"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E-mail, SMS, ou outro método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?</w:t>
      </w:r>
    </w:p>
    <w:p w14:paraId="5C810AB1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E225FDD" w14:textId="07D14608" w:rsidR="00712DFA" w:rsidRPr="0005797D" w:rsidRDefault="00712DFA" w:rsidP="0071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Quais tipos de mensagens automáticas devem ser </w:t>
      </w:r>
      <w:proofErr w:type="gramStart"/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enviadas</w:t>
      </w:r>
      <w:proofErr w:type="gramEnd"/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em caso de problemas, como atrasos ou itens fora de estoque?</w:t>
      </w:r>
    </w:p>
    <w:p w14:paraId="02785403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7C4A90F" w14:textId="77777777" w:rsidR="00712DFA" w:rsidRPr="00712DFA" w:rsidRDefault="00712DFA" w:rsidP="00712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Os funcionários devem receber notificações internas sobre o status dos pedidos, especialmente em casos de pedidos grandes ou especiais?</w:t>
      </w:r>
    </w:p>
    <w:p w14:paraId="1E965D06" w14:textId="77777777" w:rsidR="00712DFA" w:rsidRPr="00712DFA" w:rsidRDefault="00712DFA" w:rsidP="00712D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Integração com Sistemas de Pagamento e Logística</w:t>
      </w:r>
    </w:p>
    <w:p w14:paraId="1F85519A" w14:textId="390DDBB1" w:rsidR="0005797D" w:rsidRDefault="00712DFA" w:rsidP="00057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Quais métodos de pagamento são mais comuns para a compra de utilidades domésticas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="0005797D" w:rsidRPr="0005797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possui parcelamento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?</w:t>
      </w:r>
    </w:p>
    <w:p w14:paraId="63B1EE8A" w14:textId="77777777" w:rsidR="0005797D" w:rsidRPr="00712DFA" w:rsidRDefault="0005797D" w:rsidP="0005797D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86A6904" w14:textId="3C190AC9" w:rsidR="00712DFA" w:rsidRPr="0005797D" w:rsidRDefault="00712DFA" w:rsidP="0071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O sistema de pagamentos atual é compatível com pagamentos automáticos recorrentes para pedidos por atacado?</w:t>
      </w:r>
    </w:p>
    <w:p w14:paraId="27BF9504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54BA748" w14:textId="16ACFBFA" w:rsidR="00712DFA" w:rsidRPr="0005797D" w:rsidRDefault="00712DFA" w:rsidP="00712D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Com quais transportadoras a loja trabalha para o envio de itens?</w:t>
      </w:r>
      <w:r w:rsid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05797D"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Existe uma transportadora preferencial para diferentes tipos de pedidos (</w:t>
      </w:r>
      <w:r w:rsidR="0005797D" w:rsidRPr="004F4F8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por exemplo, pequenas vs. grandes encomendas</w:t>
      </w:r>
      <w:r w:rsidR="0005797D" w:rsidRPr="000579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)?</w:t>
      </w:r>
    </w:p>
    <w:p w14:paraId="5C1DE9DD" w14:textId="77777777" w:rsidR="0005797D" w:rsidRPr="00712DFA" w:rsidRDefault="0005797D" w:rsidP="000579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5F783D5" w14:textId="1605FEAC" w:rsidR="004F4F82" w:rsidRDefault="00712DFA" w:rsidP="004F4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O sistema deve calcular automaticamente o valor do frete com base no peso ou volume das panelas?</w:t>
      </w:r>
    </w:p>
    <w:p w14:paraId="67986F52" w14:textId="77777777" w:rsidR="004F4F82" w:rsidRDefault="004F4F82" w:rsidP="004F4F82">
      <w:pPr>
        <w:pStyle w:val="PargrafodaLista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07C188" w14:textId="77777777" w:rsidR="004F4F82" w:rsidRPr="00712DFA" w:rsidRDefault="004F4F82" w:rsidP="004F4F8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996802C" w14:textId="3F547D4A" w:rsidR="00712DFA" w:rsidRPr="004F4F82" w:rsidRDefault="00712DFA" w:rsidP="004F4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712DF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O rastreamento de entregas é algo que a loja gostaria de oferecer aos clientes?</w:t>
      </w:r>
      <w:r w:rsidR="004F4F8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F4F82" w:rsidRPr="004F4F8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</w:t>
      </w:r>
      <w:r w:rsidR="004F4F82" w:rsidRPr="004F4F8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aso sim, qual seria o nível de detalhe esperado no rastreamento?</w:t>
      </w:r>
    </w:p>
    <w:p w14:paraId="70304449" w14:textId="77777777" w:rsidR="00712DFA" w:rsidRDefault="00712DFA"/>
    <w:sectPr w:rsidR="00712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7637"/>
    <w:multiLevelType w:val="hybridMultilevel"/>
    <w:tmpl w:val="95CC3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49D9"/>
    <w:multiLevelType w:val="multilevel"/>
    <w:tmpl w:val="A29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F30D8"/>
    <w:multiLevelType w:val="multilevel"/>
    <w:tmpl w:val="3642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834F8"/>
    <w:multiLevelType w:val="multilevel"/>
    <w:tmpl w:val="BA56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FA"/>
    <w:rsid w:val="0005797D"/>
    <w:rsid w:val="004F4F82"/>
    <w:rsid w:val="00692505"/>
    <w:rsid w:val="00712DFA"/>
    <w:rsid w:val="00864D73"/>
    <w:rsid w:val="00C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3880"/>
  <w15:chartTrackingRefBased/>
  <w15:docId w15:val="{C1E8159D-69A4-4576-A984-32E83211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2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12DF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12DFA"/>
    <w:rPr>
      <w:b/>
      <w:bCs/>
    </w:rPr>
  </w:style>
  <w:style w:type="paragraph" w:styleId="PargrafodaLista">
    <w:name w:val="List Paragraph"/>
    <w:basedOn w:val="Normal"/>
    <w:uiPriority w:val="34"/>
    <w:qFormat/>
    <w:rsid w:val="0005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Bertochi</dc:creator>
  <cp:keywords/>
  <dc:description/>
  <cp:lastModifiedBy>Henrique Bertochi</cp:lastModifiedBy>
  <cp:revision>1</cp:revision>
  <dcterms:created xsi:type="dcterms:W3CDTF">2024-09-10T18:32:00Z</dcterms:created>
  <dcterms:modified xsi:type="dcterms:W3CDTF">2024-09-10T18:56:00Z</dcterms:modified>
</cp:coreProperties>
</file>