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7DA" w:rsidRDefault="00CB1E78">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Título do artigo: subtítulo (Times New Roman 16)</w:t>
      </w:r>
    </w:p>
    <w:p w:rsidR="00CA47DA" w:rsidRDefault="00CA47DA">
      <w:pPr>
        <w:spacing w:after="0" w:line="240" w:lineRule="auto"/>
        <w:rPr>
          <w:rFonts w:ascii="Times New Roman" w:eastAsia="Times New Roman" w:hAnsi="Times New Roman" w:cs="Times New Roman"/>
          <w:b/>
          <w:sz w:val="32"/>
          <w:szCs w:val="32"/>
        </w:rPr>
      </w:pPr>
    </w:p>
    <w:p w:rsidR="00CA47DA" w:rsidRPr="00234C8A" w:rsidRDefault="00CB1E78">
      <w:pPr>
        <w:spacing w:after="0" w:line="240" w:lineRule="auto"/>
        <w:rPr>
          <w:rFonts w:ascii="Times New Roman" w:eastAsia="Times New Roman" w:hAnsi="Times New Roman" w:cs="Times New Roman"/>
          <w:b/>
          <w:sz w:val="32"/>
          <w:szCs w:val="32"/>
          <w:lang w:val="en-US"/>
        </w:rPr>
      </w:pPr>
      <w:r w:rsidRPr="00234C8A">
        <w:rPr>
          <w:rFonts w:ascii="Times New Roman" w:eastAsia="Times New Roman" w:hAnsi="Times New Roman" w:cs="Times New Roman"/>
          <w:b/>
          <w:sz w:val="32"/>
          <w:szCs w:val="32"/>
          <w:lang w:val="en-US"/>
        </w:rPr>
        <w:t>Paper title: subtitle (Times New Roman 16)</w:t>
      </w:r>
    </w:p>
    <w:p w:rsidR="00CA47DA" w:rsidRPr="00234C8A" w:rsidRDefault="00CA47DA">
      <w:pPr>
        <w:spacing w:after="0" w:line="240" w:lineRule="auto"/>
        <w:rPr>
          <w:rFonts w:ascii="Times New Roman" w:eastAsia="Times New Roman" w:hAnsi="Times New Roman" w:cs="Times New Roman"/>
          <w:b/>
          <w:sz w:val="32"/>
          <w:szCs w:val="32"/>
          <w:lang w:val="en-US"/>
        </w:rPr>
      </w:pPr>
    </w:p>
    <w:p w:rsidR="00CA47DA" w:rsidRDefault="00CB1E78">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Título del artículo: subtítulo (Times New Roman 16)</w:t>
      </w:r>
    </w:p>
    <w:p w:rsidR="00CA47DA" w:rsidRDefault="00CA47DA">
      <w:pPr>
        <w:spacing w:after="0" w:line="240" w:lineRule="auto"/>
        <w:rPr>
          <w:rFonts w:ascii="Times New Roman" w:eastAsia="Times New Roman" w:hAnsi="Times New Roman" w:cs="Times New Roman"/>
          <w:b/>
          <w:sz w:val="32"/>
          <w:szCs w:val="32"/>
        </w:rPr>
      </w:pP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Nome Sobrenome Primeiro Autor</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(O primeiro autor deve obrigatoriamente ser aluno de curso técnico ou graduação)</w:t>
      </w: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Nome Sobrenome Segundo Autor</w:t>
      </w:r>
      <w:r>
        <w:rPr>
          <w:rFonts w:ascii="Times New Roman" w:eastAsia="Times New Roman" w:hAnsi="Times New Roman" w:cs="Times New Roman"/>
          <w:sz w:val="24"/>
          <w:szCs w:val="24"/>
          <w:vertAlign w:val="superscript"/>
        </w:rPr>
        <w:footnoteReference w:id="2"/>
      </w: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Nome Sobrenome Terceiro Autor</w:t>
      </w:r>
      <w:r>
        <w:rPr>
          <w:rFonts w:ascii="Times New Roman" w:eastAsia="Times New Roman" w:hAnsi="Times New Roman" w:cs="Times New Roman"/>
          <w:sz w:val="24"/>
          <w:szCs w:val="24"/>
          <w:vertAlign w:val="superscript"/>
        </w:rPr>
        <w:footnoteReference w:id="3"/>
      </w:r>
    </w:p>
    <w:p w:rsidR="00CA47DA" w:rsidRDefault="00CA47DA">
      <w:pPr>
        <w:spacing w:after="0" w:line="240" w:lineRule="auto"/>
        <w:rPr>
          <w:rFonts w:ascii="Times New Roman" w:eastAsia="Times New Roman" w:hAnsi="Times New Roman" w:cs="Times New Roman"/>
          <w:sz w:val="24"/>
          <w:szCs w:val="24"/>
        </w:rPr>
      </w:pP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Resumo: </w:t>
      </w:r>
      <w:r>
        <w:rPr>
          <w:rFonts w:ascii="Times New Roman" w:eastAsia="Times New Roman" w:hAnsi="Times New Roman" w:cs="Times New Roman"/>
          <w:sz w:val="20"/>
          <w:szCs w:val="20"/>
        </w:rPr>
        <w:t>Em português, times new roman 10, parágrafo, justificado. O resumo deve conter obrigatoriamente o objet</w:t>
      </w:r>
      <w:r>
        <w:rPr>
          <w:rFonts w:ascii="Times New Roman" w:eastAsia="Times New Roman" w:hAnsi="Times New Roman" w:cs="Times New Roman"/>
          <w:sz w:val="20"/>
          <w:szCs w:val="20"/>
        </w:rPr>
        <w:t>ivo geral da pesquisa, a pergunta de pesquisa, a metodologia utilizada e os resultados obtidos. Não ultrapassar 150 palavras. Em português, times new roman 10, parágrafo, justificado. Não ultrapassar 150 palavras. Em português, times new roman 10, parágraf</w:t>
      </w:r>
      <w:r>
        <w:rPr>
          <w:rFonts w:ascii="Times New Roman" w:eastAsia="Times New Roman" w:hAnsi="Times New Roman" w:cs="Times New Roman"/>
          <w:sz w:val="20"/>
          <w:szCs w:val="20"/>
        </w:rPr>
        <w:t xml:space="preserve">o, justificado. Não ultrapassar 150 palavras. Em português, times new roman 10, parágrafo, justificado. Não ultrapassar 150 palavras. Em português, times new roman 10, parágrafo, justificado. Não ultrapassar 150 palavras. Em português, times new roman 10, </w:t>
      </w:r>
      <w:r>
        <w:rPr>
          <w:rFonts w:ascii="Times New Roman" w:eastAsia="Times New Roman" w:hAnsi="Times New Roman" w:cs="Times New Roman"/>
          <w:sz w:val="20"/>
          <w:szCs w:val="20"/>
        </w:rPr>
        <w:t>parágrafo, justificado. Não ultrapassar 150 palavras. Em português, times new roman 10, parágrafo, justificado. Não ultrapassar 150 palavras. Em português, times new roman 10, parágrafo, justificado. Não ultrapassar 150 palavras.</w:t>
      </w:r>
    </w:p>
    <w:p w:rsidR="00CA47DA" w:rsidRDefault="00CB1E7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Palavras-chave: </w:t>
      </w:r>
      <w:r>
        <w:rPr>
          <w:rFonts w:ascii="Times New Roman" w:eastAsia="Times New Roman" w:hAnsi="Times New Roman" w:cs="Times New Roman"/>
          <w:sz w:val="20"/>
          <w:szCs w:val="20"/>
        </w:rPr>
        <w:t>Separadas.</w:t>
      </w:r>
      <w:r>
        <w:rPr>
          <w:rFonts w:ascii="Times New Roman" w:eastAsia="Times New Roman" w:hAnsi="Times New Roman" w:cs="Times New Roman"/>
          <w:sz w:val="20"/>
          <w:szCs w:val="20"/>
        </w:rPr>
        <w:t xml:space="preserve"> Por. Ponto. Máximo. Cinco.</w:t>
      </w:r>
    </w:p>
    <w:p w:rsidR="00CA47DA" w:rsidRDefault="00CA47DA">
      <w:pPr>
        <w:spacing w:after="0" w:line="240" w:lineRule="auto"/>
        <w:jc w:val="both"/>
        <w:rPr>
          <w:rFonts w:ascii="Times New Roman" w:eastAsia="Times New Roman" w:hAnsi="Times New Roman" w:cs="Times New Roman"/>
          <w:sz w:val="20"/>
          <w:szCs w:val="20"/>
        </w:rPr>
      </w:pPr>
    </w:p>
    <w:p w:rsidR="00CA47DA" w:rsidRDefault="00CB1E7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Abstract: </w:t>
      </w:r>
      <w:r>
        <w:rPr>
          <w:rFonts w:ascii="Times New Roman" w:eastAsia="Times New Roman" w:hAnsi="Times New Roman" w:cs="Times New Roman"/>
          <w:sz w:val="20"/>
          <w:szCs w:val="20"/>
        </w:rPr>
        <w:t>Em inglês, times new roman 10, parágrafo, justificado. O resumo deve conter obrigatoriamente o objetivo geral da pesquisa, a pergunta de pesquisa, a metodologia utilizada e os resultados obtidos. Não ultrapassar 150 p</w:t>
      </w:r>
      <w:r>
        <w:rPr>
          <w:rFonts w:ascii="Times New Roman" w:eastAsia="Times New Roman" w:hAnsi="Times New Roman" w:cs="Times New Roman"/>
          <w:sz w:val="20"/>
          <w:szCs w:val="20"/>
        </w:rPr>
        <w:t>alavras. Em inglês, times new roman 10, parágrafo, justificado. Não ultrapassar 150 palavras. Em inglês, times new roman 10, parágrafo, justificado. Não ultrapassar 150 palavras. Em inglês, times new roman 10, parágrafo, justificado. Não ultrapassar 150 pa</w:t>
      </w:r>
      <w:r>
        <w:rPr>
          <w:rFonts w:ascii="Times New Roman" w:eastAsia="Times New Roman" w:hAnsi="Times New Roman" w:cs="Times New Roman"/>
          <w:sz w:val="20"/>
          <w:szCs w:val="20"/>
        </w:rPr>
        <w:t>lavras. Em inglês, times new roman 10, parágrafo, justificado. Não ultrapassar 150 palavras. Em inglês, times new roman 10, parágrafo, justificado. Não ultrapassar 150 palavras. Em inglês, times new roman 10, parágrafo, justificado. Não ultrapassar 150 pal</w:t>
      </w:r>
      <w:r>
        <w:rPr>
          <w:rFonts w:ascii="Times New Roman" w:eastAsia="Times New Roman" w:hAnsi="Times New Roman" w:cs="Times New Roman"/>
          <w:sz w:val="20"/>
          <w:szCs w:val="20"/>
        </w:rPr>
        <w:t>avras. Em inglês, times new roman 10, parágrafo, justificado. Não ultrapassar 150 palavras.</w:t>
      </w:r>
    </w:p>
    <w:p w:rsidR="00CA47DA" w:rsidRDefault="00CB1E7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Keywords: </w:t>
      </w:r>
      <w:r>
        <w:rPr>
          <w:rFonts w:ascii="Times New Roman" w:eastAsia="Times New Roman" w:hAnsi="Times New Roman" w:cs="Times New Roman"/>
          <w:sz w:val="20"/>
          <w:szCs w:val="20"/>
        </w:rPr>
        <w:t>Separadas. Por. Ponto. Máximo. Cinco.</w:t>
      </w:r>
    </w:p>
    <w:p w:rsidR="00CA47DA" w:rsidRDefault="00CA47DA">
      <w:pPr>
        <w:spacing w:after="0" w:line="240" w:lineRule="auto"/>
        <w:jc w:val="both"/>
        <w:rPr>
          <w:rFonts w:ascii="Times New Roman" w:eastAsia="Times New Roman" w:hAnsi="Times New Roman" w:cs="Times New Roman"/>
          <w:sz w:val="20"/>
          <w:szCs w:val="20"/>
        </w:rPr>
      </w:pPr>
    </w:p>
    <w:p w:rsidR="00CA47DA" w:rsidRDefault="00CB1E7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Resumen: </w:t>
      </w:r>
      <w:r>
        <w:rPr>
          <w:rFonts w:ascii="Times New Roman" w:eastAsia="Times New Roman" w:hAnsi="Times New Roman" w:cs="Times New Roman"/>
          <w:sz w:val="20"/>
          <w:szCs w:val="20"/>
        </w:rPr>
        <w:t>Em espanhol, times new roman 10, parágrafo, justificado. Não ultrapassar 150 palavras. O resumo deve conte</w:t>
      </w:r>
      <w:r>
        <w:rPr>
          <w:rFonts w:ascii="Times New Roman" w:eastAsia="Times New Roman" w:hAnsi="Times New Roman" w:cs="Times New Roman"/>
          <w:sz w:val="20"/>
          <w:szCs w:val="20"/>
        </w:rPr>
        <w:t>r obrigatoriamente o objetivo geral da pesquisa, a pergunta de pesquisa, a metodologia utilizada e os resultados obtidos. Em espanhol, times new roman 10, parágrafo, justificado. Não ultrapassar 150 palavras. Em espanhol, times new roman 10, parágrafo, jus</w:t>
      </w:r>
      <w:r>
        <w:rPr>
          <w:rFonts w:ascii="Times New Roman" w:eastAsia="Times New Roman" w:hAnsi="Times New Roman" w:cs="Times New Roman"/>
          <w:sz w:val="20"/>
          <w:szCs w:val="20"/>
        </w:rPr>
        <w:t>tificado. Não ultrapassar 150 palavras. Em espanhol, times new roman 10, parágrafo, justificado. Não ultrapassar 150 palavras. Em espanhol, times new roman 10, parágrafo, justificado. Não ultrapassar 150 palavras. Em espanhol, times new roman 10, parágrafo</w:t>
      </w:r>
      <w:r>
        <w:rPr>
          <w:rFonts w:ascii="Times New Roman" w:eastAsia="Times New Roman" w:hAnsi="Times New Roman" w:cs="Times New Roman"/>
          <w:sz w:val="20"/>
          <w:szCs w:val="20"/>
        </w:rPr>
        <w:t>, justificado. Não ultrapassar 150 palavras. Em espanhol, times new roman 10, parágrafo, justificado. Não ultrapassar 150 palavras. Em espanhol, times new roman 10, parágrafo, justificado. Não ultrapassar 150 palavras.</w:t>
      </w:r>
    </w:p>
    <w:p w:rsidR="00CA47DA" w:rsidRDefault="00CB1E78">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Palabras-clave: </w:t>
      </w:r>
      <w:r>
        <w:rPr>
          <w:rFonts w:ascii="Times New Roman" w:eastAsia="Times New Roman" w:hAnsi="Times New Roman" w:cs="Times New Roman"/>
          <w:sz w:val="20"/>
          <w:szCs w:val="20"/>
        </w:rPr>
        <w:t>Separadas. Por. Ponto</w:t>
      </w:r>
      <w:r>
        <w:rPr>
          <w:rFonts w:ascii="Times New Roman" w:eastAsia="Times New Roman" w:hAnsi="Times New Roman" w:cs="Times New Roman"/>
          <w:sz w:val="20"/>
          <w:szCs w:val="20"/>
        </w:rPr>
        <w:t>. Máximo. Cinco.</w:t>
      </w:r>
    </w:p>
    <w:p w:rsidR="00CA47DA" w:rsidRDefault="00CA47DA">
      <w:pPr>
        <w:spacing w:after="0" w:line="240" w:lineRule="auto"/>
        <w:jc w:val="both"/>
        <w:rPr>
          <w:rFonts w:ascii="Times New Roman" w:eastAsia="Times New Roman" w:hAnsi="Times New Roman" w:cs="Times New Roman"/>
          <w:b/>
          <w:sz w:val="20"/>
          <w:szCs w:val="20"/>
        </w:rPr>
      </w:pPr>
    </w:p>
    <w:p w:rsidR="00CA47DA" w:rsidRDefault="00CA47DA">
      <w:pPr>
        <w:spacing w:after="0" w:line="240" w:lineRule="auto"/>
        <w:jc w:val="both"/>
        <w:rPr>
          <w:rFonts w:ascii="Times New Roman" w:eastAsia="Times New Roman" w:hAnsi="Times New Roman" w:cs="Times New Roman"/>
          <w:b/>
          <w:sz w:val="20"/>
          <w:szCs w:val="20"/>
        </w:rPr>
      </w:pPr>
    </w:p>
    <w:p w:rsidR="00CA47DA" w:rsidRDefault="00CB1E78">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Submetido XX/XX/2025      </w:t>
      </w:r>
      <w:r>
        <w:rPr>
          <w:rFonts w:ascii="Times New Roman" w:eastAsia="Times New Roman" w:hAnsi="Times New Roman" w:cs="Times New Roman"/>
          <w:b/>
          <w:sz w:val="20"/>
          <w:szCs w:val="20"/>
        </w:rPr>
        <w:tab/>
        <w:t>Aceito XX/XX/202X</w:t>
      </w:r>
      <w:r>
        <w:rPr>
          <w:rFonts w:ascii="Times New Roman" w:eastAsia="Times New Roman" w:hAnsi="Times New Roman" w:cs="Times New Roman"/>
          <w:b/>
          <w:sz w:val="20"/>
          <w:szCs w:val="20"/>
        </w:rPr>
        <w:tab/>
        <w:t>Publicado XX/XX/202X</w:t>
      </w:r>
    </w:p>
    <w:p w:rsidR="00CA47DA" w:rsidRDefault="00CB1E78">
      <w:pPr>
        <w:keepNext/>
        <w:pBdr>
          <w:top w:val="nil"/>
          <w:left w:val="nil"/>
          <w:bottom w:val="nil"/>
          <w:right w:val="nil"/>
          <w:between w:val="nil"/>
        </w:pBdr>
        <w:spacing w:after="0"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000000"/>
          <w:sz w:val="24"/>
          <w:szCs w:val="24"/>
        </w:rPr>
        <w:lastRenderedPageBreak/>
        <w:t xml:space="preserve">Título de Seção </w:t>
      </w:r>
      <w:r>
        <w:rPr>
          <w:rFonts w:ascii="Times New Roman" w:eastAsia="Times New Roman" w:hAnsi="Times New Roman" w:cs="Times New Roman"/>
          <w:b/>
          <w:color w:val="FF0000"/>
          <w:sz w:val="24"/>
          <w:szCs w:val="24"/>
        </w:rPr>
        <w:t>(não numerar nenhum título ou subtítulo)</w:t>
      </w:r>
    </w:p>
    <w:p w:rsidR="00CA47DA" w:rsidRDefault="00CB1E78">
      <w:pPr>
        <w:pBdr>
          <w:top w:val="nil"/>
          <w:left w:val="nil"/>
          <w:bottom w:val="nil"/>
          <w:right w:val="nil"/>
          <w:between w:val="nil"/>
        </w:pBdr>
        <w:spacing w:after="0" w:line="36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O Texto do artigo deve ser em Times New Roman tamanho 12, com espaço entrelinhas de 1,5, alinhamento justificado, recuo da primeira linha do parágrafo de 1,25cm. Ao escrever o artigo, apagar as linhas em vermelho. </w:t>
      </w:r>
      <w:r>
        <w:rPr>
          <w:rFonts w:ascii="Times New Roman" w:eastAsia="Times New Roman" w:hAnsi="Times New Roman" w:cs="Times New Roman"/>
          <w:color w:val="000000"/>
          <w:sz w:val="24"/>
          <w:szCs w:val="24"/>
        </w:rPr>
        <w:t>O tamanho do artigo, contado a partir do p</w:t>
      </w:r>
      <w:r>
        <w:rPr>
          <w:rFonts w:ascii="Times New Roman" w:eastAsia="Times New Roman" w:hAnsi="Times New Roman" w:cs="Times New Roman"/>
          <w:color w:val="000000"/>
          <w:sz w:val="24"/>
          <w:szCs w:val="24"/>
        </w:rPr>
        <w:t xml:space="preserve">rimeiro título de seção até a última palavra da última seção, deve estar entre </w:t>
      </w:r>
      <w:r>
        <w:rPr>
          <w:rFonts w:ascii="Times New Roman" w:eastAsia="Times New Roman" w:hAnsi="Times New Roman" w:cs="Times New Roman"/>
          <w:b/>
          <w:color w:val="000000"/>
          <w:sz w:val="24"/>
          <w:szCs w:val="24"/>
        </w:rPr>
        <w:t xml:space="preserve">4000 e 6000 palavras. </w:t>
      </w:r>
      <w:r>
        <w:rPr>
          <w:rFonts w:ascii="Times New Roman" w:eastAsia="Times New Roman" w:hAnsi="Times New Roman" w:cs="Times New Roman"/>
          <w:b/>
          <w:sz w:val="24"/>
          <w:szCs w:val="24"/>
          <w:highlight w:val="white"/>
        </w:rPr>
        <w:t>Na contagem não se deve incluir títulos, resumos, agradecimentos, referências ou quaisquer textos que não sejam parte do artigo.</w:t>
      </w:r>
      <w:r>
        <w:rPr>
          <w:rFonts w:ascii="Times New Roman" w:eastAsia="Times New Roman" w:hAnsi="Times New Roman" w:cs="Times New Roman"/>
          <w:b/>
          <w:sz w:val="24"/>
          <w:szCs w:val="24"/>
        </w:rPr>
        <w:t xml:space="preserve">  </w:t>
      </w:r>
    </w:p>
    <w:p w:rsidR="00CA47DA" w:rsidRDefault="00CB1E78">
      <w:pPr>
        <w:spacing w:after="0"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É expressamente proibido</w:t>
      </w:r>
      <w:r>
        <w:rPr>
          <w:rFonts w:ascii="Times New Roman" w:eastAsia="Times New Roman" w:hAnsi="Times New Roman" w:cs="Times New Roman"/>
          <w:b/>
          <w:color w:val="000000"/>
          <w:sz w:val="24"/>
          <w:szCs w:val="24"/>
        </w:rPr>
        <w:t xml:space="preserve"> alterar a formatação desse modelo, sob pena de arquivamento da submissão.</w:t>
      </w:r>
    </w:p>
    <w:p w:rsidR="00CA47DA" w:rsidRDefault="00CB1E78">
      <w:pPr>
        <w:spacing w:after="0" w:line="36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O artigo deve conter, obrigatoriamente, as seguintes seções: considerações iniciais; metodologia; análise dos dados e resultados; considerações finais; referências.</w:t>
      </w:r>
    </w:p>
    <w:p w:rsidR="00CA47DA" w:rsidRDefault="00CB1E78">
      <w:pPr>
        <w:pBdr>
          <w:top w:val="nil"/>
          <w:left w:val="nil"/>
          <w:bottom w:val="nil"/>
          <w:right w:val="nil"/>
          <w:between w:val="nil"/>
        </w:pBd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citações “com</w:t>
      </w:r>
      <w:r>
        <w:rPr>
          <w:rFonts w:ascii="Times New Roman" w:eastAsia="Times New Roman" w:hAnsi="Times New Roman" w:cs="Times New Roman"/>
          <w:sz w:val="24"/>
          <w:szCs w:val="24"/>
        </w:rPr>
        <w:t xml:space="preserve"> até 3 linhas devem fazer parte do próprio texto entre aspas” (Autor, 2019, p. 10). As paráfrases devem estar em caixa alta seguida do ano (Exemplo, 2015). As citações de diversas obras de um mesmo autor, publicadas no mesmo ano, devem ser discriminadas po</w:t>
      </w:r>
      <w:r>
        <w:rPr>
          <w:rFonts w:ascii="Times New Roman" w:eastAsia="Times New Roman" w:hAnsi="Times New Roman" w:cs="Times New Roman"/>
          <w:sz w:val="24"/>
          <w:szCs w:val="24"/>
        </w:rPr>
        <w:t xml:space="preserve">r letras minúsculas após a data, sem espaçamento (Exemplo, 2000a). Quando a obra tiver dois ou três autores, todos devem ser indicados, separados por ponto e vírgula (Exemplo; Exemplo; Exemplo, 2000). </w:t>
      </w:r>
    </w:p>
    <w:p w:rsidR="00CA47DA" w:rsidRDefault="00CB1E78">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Exemplo de paráfrase e cuja autoria da fonte é parte d</w:t>
      </w:r>
      <w:r>
        <w:rPr>
          <w:rFonts w:ascii="Times New Roman" w:eastAsia="Times New Roman" w:hAnsi="Times New Roman" w:cs="Times New Roman"/>
          <w:color w:val="000000"/>
          <w:sz w:val="24"/>
          <w:szCs w:val="24"/>
        </w:rPr>
        <w:t>o texto: De acordo com Exemplo (2005, p.xy) “as citações com até 3 linhas devem fazer parte do próprio texto entre aspas”.</w:t>
      </w:r>
    </w:p>
    <w:p w:rsidR="00CA47DA" w:rsidRDefault="00CB1E78">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caso de citações diretas curtas (até 3 linhas), as mesmas devem ser colocadas entre aspas duplas “as citações com até 3 linhas dev</w:t>
      </w:r>
      <w:r>
        <w:rPr>
          <w:rFonts w:ascii="Times New Roman" w:eastAsia="Times New Roman" w:hAnsi="Times New Roman" w:cs="Times New Roman"/>
          <w:color w:val="000000"/>
          <w:sz w:val="24"/>
          <w:szCs w:val="24"/>
        </w:rPr>
        <w:t>em fazer parte do próprio texto entre aspas.” (Exemplo, 2005, p.xx).</w:t>
      </w:r>
    </w:p>
    <w:p w:rsidR="00CA47DA" w:rsidRDefault="00CB1E78">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Exemplo de paráfrase cuja autoria da fonte não é parte do texto: as paráfrases com até 3 linhas devem fazer parte do próprio texto sem aspas (Silva, 2005).</w:t>
      </w:r>
    </w:p>
    <w:p w:rsidR="007D3C4B" w:rsidRDefault="007D3C4B" w:rsidP="007D3C4B">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faço as citações na R</w:t>
      </w:r>
      <w:r>
        <w:rPr>
          <w:rFonts w:ascii="Times New Roman" w:eastAsia="Times New Roman" w:hAnsi="Times New Roman" w:cs="Times New Roman"/>
          <w:b/>
          <w:sz w:val="24"/>
          <w:szCs w:val="24"/>
        </w:rPr>
        <w:t>BIC</w:t>
      </w:r>
    </w:p>
    <w:p w:rsidR="00CA47DA" w:rsidRDefault="00CB1E78">
      <w:pPr>
        <w:pBdr>
          <w:top w:val="nil"/>
          <w:left w:val="nil"/>
          <w:bottom w:val="nil"/>
          <w:right w:val="nil"/>
          <w:between w:val="nil"/>
        </w:pBd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houver citação direta, maior que três linhas, utilizar o seguinte padrão:</w:t>
      </w:r>
    </w:p>
    <w:p w:rsidR="00CA47DA" w:rsidRDefault="00CB1E78">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uma linha em branco Times New Roman 12, espaçamento 1,5</w:t>
      </w:r>
    </w:p>
    <w:p w:rsidR="00CA47DA" w:rsidRDefault="00CB1E78">
      <w:pPr>
        <w:spacing w:after="0" w:line="240" w:lineRule="auto"/>
        <w:ind w:left="2268"/>
        <w:jc w:val="both"/>
        <w:rPr>
          <w:rFonts w:ascii="Times New Roman" w:eastAsia="Times New Roman" w:hAnsi="Times New Roman" w:cs="Times New Roman"/>
        </w:rPr>
      </w:pPr>
      <w:r>
        <w:rPr>
          <w:rFonts w:ascii="Times New Roman" w:eastAsia="Times New Roman" w:hAnsi="Times New Roman" w:cs="Times New Roman"/>
        </w:rPr>
        <w:t>Escrever a citação direta, que tenha mais do que três linhas digitadas, na fonte Times New Roman 11, parágrafo justific</w:t>
      </w:r>
      <w:r>
        <w:rPr>
          <w:rFonts w:ascii="Times New Roman" w:eastAsia="Times New Roman" w:hAnsi="Times New Roman" w:cs="Times New Roman"/>
        </w:rPr>
        <w:t>ado e com recuo de 4 cm (quatro centímetros), sem recuo especial na primeira linha. Colocar, ao final e entre parênteses, a referência, segundo esse modelo, incluindo data e página (Sobrenome, ano, p. 1).</w:t>
      </w:r>
    </w:p>
    <w:p w:rsidR="00CA47DA" w:rsidRDefault="00CB1E78">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uma linha em branco Times New Roman 12, espaçamento</w:t>
      </w:r>
      <w:r>
        <w:rPr>
          <w:rFonts w:ascii="Times New Roman" w:eastAsia="Times New Roman" w:hAnsi="Times New Roman" w:cs="Times New Roman"/>
          <w:color w:val="FF0000"/>
          <w:sz w:val="24"/>
          <w:szCs w:val="24"/>
        </w:rPr>
        <w:t xml:space="preserve"> 1,5</w:t>
      </w:r>
    </w:p>
    <w:p w:rsidR="00733909" w:rsidRDefault="00733909" w:rsidP="0073390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Como faço quadros/tabelas na RBIC</w:t>
      </w:r>
    </w:p>
    <w:p w:rsidR="00CA47DA" w:rsidRDefault="00CB1E7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houver a necessidade de incluir figuras, quadros, tabelas, fórmulas etc., consultar a NBR:ABNT 14724/11. Quando necessário, utilizar notas de rodapé</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w:t>
      </w:r>
    </w:p>
    <w:p w:rsidR="00CA47DA" w:rsidRDefault="00CB1E7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tabelas, quadros, figuras e gráficos devem estar legíveis e seguir o modelo abaixo: Título</w:t>
      </w:r>
      <w:r>
        <w:rPr>
          <w:rFonts w:ascii="Times New Roman" w:eastAsia="Times New Roman" w:hAnsi="Times New Roman" w:cs="Times New Roman"/>
          <w:color w:val="000000"/>
          <w:sz w:val="24"/>
          <w:szCs w:val="24"/>
        </w:rPr>
        <w:t xml:space="preserve"> e fonte.</w:t>
      </w:r>
    </w:p>
    <w:p w:rsidR="00CA47DA" w:rsidRDefault="00CA47D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CA47DA" w:rsidRDefault="00CB1E78">
      <w:pPr>
        <w:widowControl w:val="0"/>
        <w:spacing w:line="360" w:lineRule="auto"/>
        <w:jc w:val="both"/>
        <w:rPr>
          <w:rFonts w:ascii="Arial" w:eastAsia="Arial" w:hAnsi="Arial" w:cs="Arial"/>
          <w:color w:val="D0CECE"/>
          <w:sz w:val="20"/>
          <w:szCs w:val="20"/>
        </w:rPr>
      </w:pPr>
      <w:r>
        <w:rPr>
          <w:rFonts w:ascii="Times New Roman" w:eastAsia="Times New Roman" w:hAnsi="Times New Roman" w:cs="Times New Roman"/>
          <w:sz w:val="24"/>
          <w:szCs w:val="24"/>
        </w:rPr>
        <w:t>Tabela 1 – Título da tabela</w:t>
      </w:r>
      <w:r>
        <w:rPr>
          <w:rFonts w:ascii="Arial" w:eastAsia="Arial" w:hAnsi="Arial" w:cs="Arial"/>
          <w:sz w:val="20"/>
          <w:szCs w:val="20"/>
        </w:rPr>
        <w:t xml:space="preserve"> </w:t>
      </w:r>
      <w:r>
        <w:rPr>
          <w:rFonts w:ascii="Arial" w:eastAsia="Arial" w:hAnsi="Arial" w:cs="Arial"/>
          <w:color w:val="D0CECE"/>
          <w:sz w:val="20"/>
          <w:szCs w:val="20"/>
        </w:rPr>
        <w:t xml:space="preserve">(12 pts – </w:t>
      </w:r>
      <w:r>
        <w:rPr>
          <w:rFonts w:ascii="Times New Roman" w:eastAsia="Times New Roman" w:hAnsi="Times New Roman" w:cs="Times New Roman"/>
          <w:color w:val="D0CECE"/>
          <w:sz w:val="20"/>
          <w:szCs w:val="20"/>
        </w:rPr>
        <w:t>Times New Roman</w:t>
      </w:r>
      <w:r>
        <w:rPr>
          <w:rFonts w:ascii="Arial" w:eastAsia="Arial" w:hAnsi="Arial" w:cs="Arial"/>
          <w:color w:val="D0CECE"/>
          <w:sz w:val="20"/>
          <w:szCs w:val="20"/>
        </w:rPr>
        <w:t xml:space="preserve"> – justificado)</w:t>
      </w:r>
    </w:p>
    <w:tbl>
      <w:tblPr>
        <w:tblStyle w:val="a2"/>
        <w:tblW w:w="8494"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CA47DA">
        <w:trPr>
          <w:jc w:val="center"/>
        </w:trPr>
        <w:tc>
          <w:tcPr>
            <w:tcW w:w="4247" w:type="dxa"/>
            <w:shd w:val="clear" w:color="auto" w:fill="auto"/>
            <w:vAlign w:val="center"/>
          </w:tcPr>
          <w:p w:rsidR="00CA47DA" w:rsidRDefault="00CB1E78">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EXEMPLO DE TÍTULO</w:t>
            </w:r>
          </w:p>
        </w:tc>
        <w:tc>
          <w:tcPr>
            <w:tcW w:w="4247" w:type="dxa"/>
            <w:shd w:val="clear" w:color="auto" w:fill="auto"/>
            <w:vAlign w:val="center"/>
          </w:tcPr>
          <w:p w:rsidR="00CA47DA" w:rsidRDefault="00CB1E78">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EXEMPLO DE TÍTULO</w:t>
            </w:r>
          </w:p>
        </w:tc>
      </w:tr>
      <w:tr w:rsidR="00CA47DA">
        <w:trPr>
          <w:jc w:val="center"/>
        </w:trPr>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1</w:t>
            </w:r>
          </w:p>
        </w:tc>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r>
      <w:tr w:rsidR="00CA47DA">
        <w:trPr>
          <w:jc w:val="center"/>
        </w:trPr>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r>
      <w:tr w:rsidR="00CA47DA">
        <w:trPr>
          <w:jc w:val="center"/>
        </w:trPr>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r>
      <w:tr w:rsidR="00CA47DA">
        <w:trPr>
          <w:jc w:val="center"/>
        </w:trPr>
        <w:tc>
          <w:tcPr>
            <w:tcW w:w="4247" w:type="dxa"/>
            <w:shd w:val="clear" w:color="auto" w:fill="auto"/>
            <w:vAlign w:val="center"/>
          </w:tcPr>
          <w:p w:rsidR="00CA47DA" w:rsidRDefault="00CB1E78">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4247" w:type="dxa"/>
            <w:shd w:val="clear" w:color="auto" w:fill="auto"/>
            <w:vAlign w:val="center"/>
          </w:tcPr>
          <w:p w:rsidR="00CA47DA" w:rsidRDefault="00CB1E7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Informação X</w:t>
            </w:r>
          </w:p>
        </w:tc>
      </w:tr>
    </w:tbl>
    <w:p w:rsidR="00CA47DA" w:rsidRDefault="00CB1E78">
      <w:pPr>
        <w:widowControl w:val="0"/>
        <w:spacing w:line="360" w:lineRule="auto"/>
        <w:jc w:val="both"/>
        <w:rPr>
          <w:rFonts w:ascii="Arial" w:eastAsia="Arial" w:hAnsi="Arial" w:cs="Arial"/>
          <w:color w:val="D0CECE"/>
          <w:sz w:val="20"/>
          <w:szCs w:val="20"/>
        </w:rPr>
      </w:pPr>
      <w:r>
        <w:rPr>
          <w:rFonts w:ascii="Times New Roman" w:eastAsia="Times New Roman" w:hAnsi="Times New Roman" w:cs="Times New Roman"/>
          <w:sz w:val="24"/>
          <w:szCs w:val="24"/>
        </w:rPr>
        <w:t>Fonte: Fonte da tabela (data)</w:t>
      </w:r>
      <w:r>
        <w:rPr>
          <w:rFonts w:ascii="Arial" w:eastAsia="Arial" w:hAnsi="Arial" w:cs="Arial"/>
          <w:sz w:val="20"/>
          <w:szCs w:val="20"/>
        </w:rPr>
        <w:t xml:space="preserve"> </w:t>
      </w:r>
      <w:r>
        <w:rPr>
          <w:rFonts w:ascii="Arial" w:eastAsia="Arial" w:hAnsi="Arial" w:cs="Arial"/>
          <w:color w:val="D0CECE"/>
          <w:sz w:val="20"/>
          <w:szCs w:val="20"/>
        </w:rPr>
        <w:t xml:space="preserve">(12 pts – </w:t>
      </w:r>
      <w:r>
        <w:rPr>
          <w:rFonts w:ascii="Times New Roman" w:eastAsia="Times New Roman" w:hAnsi="Times New Roman" w:cs="Times New Roman"/>
          <w:color w:val="D0CECE"/>
          <w:sz w:val="20"/>
          <w:szCs w:val="20"/>
        </w:rPr>
        <w:t>Times New Roman</w:t>
      </w:r>
      <w:r>
        <w:rPr>
          <w:rFonts w:ascii="Arial" w:eastAsia="Arial" w:hAnsi="Arial" w:cs="Arial"/>
          <w:color w:val="D0CECE"/>
          <w:sz w:val="20"/>
          <w:szCs w:val="20"/>
        </w:rPr>
        <w:t xml:space="preserve"> – justificado)</w:t>
      </w:r>
    </w:p>
    <w:p w:rsidR="00CA47DA" w:rsidRDefault="00733909" w:rsidP="00733909">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sequência, o texto segue a formatação Times New Roman 12, alinhamento justificado, recuo especial de primeira linha de 1,25cm e sem espaçamento automático entre parágrafos.  </w:t>
      </w:r>
    </w:p>
    <w:p w:rsidR="00733909" w:rsidRDefault="00733909" w:rsidP="00733909">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p>
    <w:p w:rsidR="00CA47DA" w:rsidRDefault="00CB1E78">
      <w:pPr>
        <w:widowControl w:val="0"/>
        <w:spacing w:line="360" w:lineRule="auto"/>
        <w:jc w:val="both"/>
        <w:rPr>
          <w:rFonts w:ascii="Arial" w:eastAsia="Arial" w:hAnsi="Arial" w:cs="Arial"/>
          <w:color w:val="D0CECE"/>
          <w:sz w:val="20"/>
          <w:szCs w:val="20"/>
        </w:rPr>
      </w:pPr>
      <w:r>
        <w:rPr>
          <w:rFonts w:ascii="Times New Roman" w:eastAsia="Times New Roman" w:hAnsi="Times New Roman" w:cs="Times New Roman"/>
          <w:sz w:val="24"/>
          <w:szCs w:val="24"/>
        </w:rPr>
        <w:t>Gráfico 1</w:t>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Título do gráfico</w:t>
      </w:r>
      <w:r>
        <w:rPr>
          <w:rFonts w:ascii="Arial" w:eastAsia="Arial" w:hAnsi="Arial" w:cs="Arial"/>
          <w:sz w:val="20"/>
          <w:szCs w:val="20"/>
        </w:rPr>
        <w:t xml:space="preserve"> </w:t>
      </w:r>
      <w:r>
        <w:rPr>
          <w:rFonts w:ascii="Arial" w:eastAsia="Arial" w:hAnsi="Arial" w:cs="Arial"/>
          <w:color w:val="D0CECE"/>
          <w:sz w:val="20"/>
          <w:szCs w:val="20"/>
        </w:rPr>
        <w:t xml:space="preserve">(12 pts – </w:t>
      </w:r>
      <w:r>
        <w:rPr>
          <w:rFonts w:ascii="Times New Roman" w:eastAsia="Times New Roman" w:hAnsi="Times New Roman" w:cs="Times New Roman"/>
          <w:color w:val="D0CECE"/>
          <w:sz w:val="20"/>
          <w:szCs w:val="20"/>
        </w:rPr>
        <w:t>Times New Roman</w:t>
      </w:r>
      <w:r>
        <w:rPr>
          <w:rFonts w:ascii="Arial" w:eastAsia="Arial" w:hAnsi="Arial" w:cs="Arial"/>
          <w:color w:val="D0CECE"/>
          <w:sz w:val="20"/>
          <w:szCs w:val="20"/>
        </w:rPr>
        <w:t xml:space="preserve"> – justificado)</w:t>
      </w:r>
    </w:p>
    <w:p w:rsidR="00CA47DA" w:rsidRDefault="00CB1E7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05450" cy="2076450"/>
            <wp:effectExtent l="0" t="0" r="0" b="0"/>
            <wp:docPr id="57" name="Gráfico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A47DA" w:rsidRDefault="00CB1E78">
      <w:pPr>
        <w:widowControl w:val="0"/>
        <w:spacing w:line="360" w:lineRule="auto"/>
        <w:jc w:val="both"/>
        <w:rPr>
          <w:rFonts w:ascii="Arial" w:eastAsia="Arial" w:hAnsi="Arial" w:cs="Arial"/>
          <w:color w:val="D0CECE"/>
          <w:sz w:val="20"/>
          <w:szCs w:val="20"/>
        </w:rPr>
      </w:pPr>
      <w:r>
        <w:rPr>
          <w:rFonts w:ascii="Times New Roman" w:eastAsia="Times New Roman" w:hAnsi="Times New Roman" w:cs="Times New Roman"/>
          <w:sz w:val="24"/>
          <w:szCs w:val="24"/>
        </w:rPr>
        <w:t>Fonte: Fonte do gráfico (data)</w:t>
      </w:r>
      <w:r>
        <w:rPr>
          <w:rFonts w:ascii="Arial" w:eastAsia="Arial" w:hAnsi="Arial" w:cs="Arial"/>
          <w:sz w:val="20"/>
          <w:szCs w:val="20"/>
        </w:rPr>
        <w:t xml:space="preserve"> </w:t>
      </w:r>
      <w:r>
        <w:rPr>
          <w:rFonts w:ascii="Arial" w:eastAsia="Arial" w:hAnsi="Arial" w:cs="Arial"/>
          <w:color w:val="D0CECE"/>
          <w:sz w:val="20"/>
          <w:szCs w:val="20"/>
        </w:rPr>
        <w:t xml:space="preserve">(12 pts – </w:t>
      </w:r>
      <w:r>
        <w:rPr>
          <w:rFonts w:ascii="Times New Roman" w:eastAsia="Times New Roman" w:hAnsi="Times New Roman" w:cs="Times New Roman"/>
          <w:color w:val="D0CECE"/>
          <w:sz w:val="20"/>
          <w:szCs w:val="20"/>
        </w:rPr>
        <w:t>Times New Roman</w:t>
      </w:r>
      <w:r>
        <w:rPr>
          <w:rFonts w:ascii="Arial" w:eastAsia="Arial" w:hAnsi="Arial" w:cs="Arial"/>
          <w:color w:val="D0CECE"/>
          <w:sz w:val="20"/>
          <w:szCs w:val="20"/>
        </w:rPr>
        <w:t xml:space="preserve"> – justificado)</w:t>
      </w:r>
    </w:p>
    <w:p w:rsidR="00CA47DA" w:rsidRDefault="00CA47D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CA47DA" w:rsidRDefault="00CA47DA">
      <w:pPr>
        <w:spacing w:line="360" w:lineRule="auto"/>
        <w:jc w:val="both"/>
        <w:rPr>
          <w:rFonts w:ascii="Times New Roman" w:eastAsia="Times New Roman" w:hAnsi="Times New Roman" w:cs="Times New Roman"/>
          <w:b/>
          <w:sz w:val="24"/>
          <w:szCs w:val="24"/>
        </w:rPr>
      </w:pPr>
    </w:p>
    <w:p w:rsidR="00086946" w:rsidRDefault="00086946" w:rsidP="0008694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coloco figuras na R</w:t>
      </w:r>
      <w:r>
        <w:rPr>
          <w:rFonts w:ascii="Times New Roman" w:eastAsia="Times New Roman" w:hAnsi="Times New Roman" w:cs="Times New Roman"/>
          <w:b/>
          <w:sz w:val="24"/>
          <w:szCs w:val="24"/>
        </w:rPr>
        <w:t>BIC</w:t>
      </w:r>
    </w:p>
    <w:p w:rsidR="00086946" w:rsidRDefault="00086946" w:rsidP="0008694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Texto segue a formatação Times New Roman 12, alinhamento justificado, recuo especial de primeira linha de 1,25cm e sem espaçamento automático entre parágrafos. Uma coisa fundamental é sempre mencionar a Figura 01 no texto antes de colocar a figura. </w:t>
      </w:r>
    </w:p>
    <w:p w:rsidR="00086946" w:rsidRDefault="00086946" w:rsidP="00086946">
      <w:pPr>
        <w:spacing w:after="0" w:line="360" w:lineRule="auto"/>
        <w:ind w:firstLine="708"/>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A formatação da legenda (acima) e da fonte (abaixo) é Times New Roman 1</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espaçamento simples, alinhamento de parágrafo justificado. Insira a figura em uma linha em branco entre a legenda e a fonte e certifique-se de que esteja </w:t>
      </w:r>
      <w:r>
        <w:rPr>
          <w:rFonts w:ascii="Times New Roman" w:eastAsia="Times New Roman" w:hAnsi="Times New Roman" w:cs="Times New Roman"/>
          <w:i/>
          <w:sz w:val="24"/>
          <w:szCs w:val="24"/>
        </w:rPr>
        <w:t>alinhada com o texto.</w:t>
      </w:r>
    </w:p>
    <w:p w:rsidR="00086946" w:rsidRDefault="00086946" w:rsidP="00086946">
      <w:pPr>
        <w:spacing w:after="0"/>
        <w:jc w:val="both"/>
        <w:rPr>
          <w:rFonts w:ascii="Times New Roman" w:eastAsia="Times New Roman" w:hAnsi="Times New Roman" w:cs="Times New Roman"/>
          <w:color w:val="FF0000"/>
        </w:rPr>
      </w:pPr>
      <w:r>
        <w:rPr>
          <w:rFonts w:ascii="Times New Roman" w:eastAsia="Times New Roman" w:hAnsi="Times New Roman" w:cs="Times New Roman"/>
          <w:b/>
        </w:rPr>
        <w:t>Figura 01:</w:t>
      </w:r>
      <w:r>
        <w:rPr>
          <w:rFonts w:ascii="Times New Roman" w:eastAsia="Times New Roman" w:hAnsi="Times New Roman" w:cs="Times New Roman"/>
        </w:rPr>
        <w:t xml:space="preserve"> Legenda </w:t>
      </w:r>
      <w:r>
        <w:rPr>
          <w:rFonts w:ascii="Times New Roman" w:eastAsia="Times New Roman" w:hAnsi="Times New Roman" w:cs="Times New Roman"/>
          <w:color w:val="00B050"/>
        </w:rPr>
        <w:t>(Times New Roman tamanho 11, espaçamento simples entre linhas)</w:t>
      </w:r>
    </w:p>
    <w:p w:rsidR="00086946" w:rsidRDefault="00086946" w:rsidP="00086946">
      <w:pPr>
        <w:spacing w:after="0"/>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1D37E932" wp14:editId="04F9EDB9">
            <wp:extent cx="2158098" cy="21600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58098" cy="2160000"/>
                    </a:xfrm>
                    <a:prstGeom prst="rect">
                      <a:avLst/>
                    </a:prstGeom>
                    <a:ln/>
                  </pic:spPr>
                </pic:pic>
              </a:graphicData>
            </a:graphic>
          </wp:inline>
        </w:drawing>
      </w:r>
    </w:p>
    <w:p w:rsidR="00086946" w:rsidRDefault="00086946" w:rsidP="00086946">
      <w:pPr>
        <w:spacing w:after="0"/>
        <w:jc w:val="both"/>
        <w:rPr>
          <w:rFonts w:ascii="Times New Roman" w:eastAsia="Times New Roman" w:hAnsi="Times New Roman" w:cs="Times New Roman"/>
          <w:sz w:val="20"/>
          <w:szCs w:val="20"/>
        </w:rPr>
      </w:pPr>
      <w:r>
        <w:rPr>
          <w:rFonts w:ascii="Times New Roman" w:eastAsia="Times New Roman" w:hAnsi="Times New Roman" w:cs="Times New Roman"/>
          <w:b/>
        </w:rPr>
        <w:t>Fonte</w:t>
      </w:r>
      <w:r>
        <w:rPr>
          <w:rFonts w:ascii="Times New Roman" w:eastAsia="Times New Roman" w:hAnsi="Times New Roman" w:cs="Times New Roman"/>
        </w:rPr>
        <w:t xml:space="preserve">: escrever a fonte. </w:t>
      </w:r>
      <w:r>
        <w:rPr>
          <w:rFonts w:ascii="Times New Roman" w:eastAsia="Times New Roman" w:hAnsi="Times New Roman" w:cs="Times New Roman"/>
          <w:color w:val="00B050"/>
        </w:rPr>
        <w:t>(Times New Roman tamanho 11, espaçamento simples entre linhas)</w:t>
      </w:r>
    </w:p>
    <w:p w:rsidR="00086946" w:rsidRDefault="00086946" w:rsidP="0008694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(uma linha em branco, Times New Roman tamanho 12, espaçamento 1,5 entre linhas)</w:t>
      </w:r>
    </w:p>
    <w:p w:rsidR="00BA35AB" w:rsidRDefault="00BA35AB" w:rsidP="00BA35AB">
      <w:pPr>
        <w:spacing w:after="0" w:line="360" w:lineRule="auto"/>
        <w:jc w:val="both"/>
        <w:rPr>
          <w:rFonts w:ascii="Times New Roman" w:eastAsia="Times New Roman" w:hAnsi="Times New Roman" w:cs="Times New Roman"/>
          <w:b/>
          <w:sz w:val="24"/>
          <w:szCs w:val="24"/>
        </w:rPr>
      </w:pPr>
    </w:p>
    <w:p w:rsidR="00BA35AB" w:rsidRDefault="00BA35AB" w:rsidP="00BA35AB">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Como respeitar a ética na pesquisa aqui na R</w:t>
      </w:r>
      <w:r>
        <w:rPr>
          <w:rFonts w:ascii="Times New Roman" w:eastAsia="Times New Roman" w:hAnsi="Times New Roman" w:cs="Times New Roman"/>
          <w:b/>
          <w:sz w:val="24"/>
          <w:szCs w:val="24"/>
        </w:rPr>
        <w:t>BIC</w:t>
      </w:r>
    </w:p>
    <w:p w:rsidR="00BA35AB" w:rsidRDefault="00BA35AB" w:rsidP="00BA35AB">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w:t>
      </w:r>
      <w:r>
        <w:rPr>
          <w:rFonts w:ascii="Times New Roman" w:eastAsia="Times New Roman" w:hAnsi="Times New Roman" w:cs="Times New Roman"/>
          <w:sz w:val="24"/>
          <w:szCs w:val="24"/>
        </w:rPr>
        <w:t>BIC</w:t>
      </w:r>
      <w:r>
        <w:rPr>
          <w:rFonts w:ascii="Times New Roman" w:eastAsia="Times New Roman" w:hAnsi="Times New Roman" w:cs="Times New Roman"/>
          <w:sz w:val="24"/>
          <w:szCs w:val="24"/>
        </w:rPr>
        <w:t xml:space="preserve"> respeita a Resolução CNS 510/2016. Portanto, se o seu artigo foi realizado com dados obtidos diretamente com seres humanos, é preciso ter sido submetido e aprovado no sistema CEP/CONEP. Ao escrever seu artigo, o número do processo precisa estar no texto (seja no corpo ou em nota de rodapé), e toda documentação utilizada (</w:t>
      </w:r>
      <w:r>
        <w:rPr>
          <w:rFonts w:ascii="Times New Roman" w:eastAsia="Times New Roman" w:hAnsi="Times New Roman" w:cs="Times New Roman"/>
          <w:sz w:val="24"/>
          <w:szCs w:val="24"/>
        </w:rPr>
        <w:t xml:space="preserve">aprovação do Comitê de Ética em Pesquisa (CEP), </w:t>
      </w:r>
      <w:r>
        <w:rPr>
          <w:rFonts w:ascii="Times New Roman" w:eastAsia="Times New Roman" w:hAnsi="Times New Roman" w:cs="Times New Roman"/>
          <w:sz w:val="24"/>
          <w:szCs w:val="24"/>
        </w:rPr>
        <w:t>termos de consentimento e assentimento, protocolo etc.) deve ser anexada no sistema como documento suplementar.</w:t>
      </w:r>
    </w:p>
    <w:p w:rsidR="00BA35AB" w:rsidRDefault="00BA35AB" w:rsidP="00BA35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(uma linha em branco, Times New Roman tamanho 12, espaçamento 1,5 entre linhas)</w:t>
      </w:r>
    </w:p>
    <w:p w:rsidR="00BA35AB" w:rsidRDefault="00BA35AB" w:rsidP="00BA35AB">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Agradecimentos (se for o caso)</w:t>
      </w:r>
    </w:p>
    <w:p w:rsidR="00BA35AB" w:rsidRDefault="00BA35AB" w:rsidP="00BA35AB">
      <w:pPr>
        <w:spacing w:after="0" w:line="36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Texto segue a formatação Times New Roman 12, alinhamento justificado, recuo especial de primeira linha de 1,25cm e sem espaçamento automático entre parágrafos. </w:t>
      </w:r>
    </w:p>
    <w:p w:rsidR="00BA35AB" w:rsidRDefault="00BA35AB" w:rsidP="00BA35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(uma linha em branco, Times New Roman tamanho 12, espaçamento 1,5 entre linhas)</w:t>
      </w:r>
    </w:p>
    <w:p w:rsidR="00CA47DA" w:rsidRDefault="00CA47D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0" w:name="_GoBack"/>
      <w:bookmarkEnd w:id="0"/>
    </w:p>
    <w:p w:rsidR="00CA47DA" w:rsidRDefault="00CB1E78">
      <w:pPr>
        <w:spacing w:after="0"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Referências </w:t>
      </w:r>
      <w:r>
        <w:rPr>
          <w:rFonts w:ascii="Times New Roman" w:eastAsia="Times New Roman" w:hAnsi="Times New Roman" w:cs="Times New Roman"/>
          <w:b/>
          <w:color w:val="FF0000"/>
          <w:sz w:val="24"/>
          <w:szCs w:val="24"/>
        </w:rPr>
        <w:t>(</w:t>
      </w:r>
      <w:r>
        <w:rPr>
          <w:rFonts w:ascii="Times New Roman" w:eastAsia="Times New Roman" w:hAnsi="Times New Roman" w:cs="Times New Roman"/>
          <w:color w:val="FF0000"/>
        </w:rPr>
        <w:t>Times New Roman 12, alinhadas à esquerda, espaçamento simples. Ordenação alfabética. Exemplos:).</w:t>
      </w:r>
      <w:r>
        <w:rPr>
          <w:rFonts w:ascii="Times New Roman" w:eastAsia="Times New Roman" w:hAnsi="Times New Roman" w:cs="Times New Roman"/>
        </w:rPr>
        <w:t xml:space="preserve"> </w:t>
      </w:r>
    </w:p>
    <w:p w:rsidR="00CA47DA" w:rsidRDefault="00CA47DA">
      <w:pPr>
        <w:spacing w:after="0" w:line="240" w:lineRule="auto"/>
        <w:rPr>
          <w:rFonts w:ascii="Times New Roman" w:eastAsia="Times New Roman" w:hAnsi="Times New Roman" w:cs="Times New Roman"/>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BRASIL. MEC. CAPES. </w:t>
      </w:r>
      <w:r>
        <w:rPr>
          <w:rFonts w:ascii="Times New Roman" w:eastAsia="Times New Roman" w:hAnsi="Times New Roman" w:cs="Times New Roman"/>
          <w:b/>
          <w:sz w:val="24"/>
          <w:szCs w:val="24"/>
        </w:rPr>
        <w:t>III Plano Nacional de Pós-Graduação (1986-1989).</w:t>
      </w:r>
      <w:r>
        <w:rPr>
          <w:rFonts w:ascii="Times New Roman" w:eastAsia="Times New Roman" w:hAnsi="Times New Roman" w:cs="Times New Roman"/>
          <w:sz w:val="24"/>
          <w:szCs w:val="24"/>
        </w:rPr>
        <w:t xml:space="preserve"> Brasília, 1986. Disponível em: http://www.capes.gov.br/images/stories/download/editais/III_ PNPG.pdf. Acesso em: 01 de junho de 2019.</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CACHAPUZ, António et al. </w:t>
      </w:r>
      <w:r>
        <w:rPr>
          <w:rFonts w:ascii="Times New Roman" w:eastAsia="Times New Roman" w:hAnsi="Times New Roman" w:cs="Times New Roman"/>
          <w:b/>
          <w:sz w:val="24"/>
          <w:szCs w:val="24"/>
        </w:rPr>
        <w:t>A necessária renovação do ensino de ciências</w:t>
      </w:r>
      <w:r>
        <w:rPr>
          <w:rFonts w:ascii="Times New Roman" w:eastAsia="Times New Roman" w:hAnsi="Times New Roman" w:cs="Times New Roman"/>
          <w:sz w:val="24"/>
          <w:szCs w:val="24"/>
        </w:rPr>
        <w:t>. 3.ed. São Paulo: Cortez, 2011.</w:t>
      </w:r>
    </w:p>
    <w:p w:rsidR="00CA47DA" w:rsidRDefault="00CA47DA">
      <w:pPr>
        <w:shd w:val="clear" w:color="auto" w:fill="FFFFFF"/>
        <w:spacing w:after="0" w:line="240" w:lineRule="auto"/>
        <w:rPr>
          <w:rFonts w:ascii="Times New Roman" w:eastAsia="Times New Roman" w:hAnsi="Times New Roman" w:cs="Times New Roman"/>
          <w:sz w:val="24"/>
          <w:szCs w:val="24"/>
        </w:rPr>
      </w:pPr>
    </w:p>
    <w:p w:rsidR="00CA47DA" w:rsidRDefault="00CB1E7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CARVALHO, Luiz Ma</w:t>
      </w:r>
      <w:r>
        <w:rPr>
          <w:rFonts w:ascii="Times New Roman" w:eastAsia="Times New Roman" w:hAnsi="Times New Roman" w:cs="Times New Roman"/>
          <w:sz w:val="24"/>
          <w:szCs w:val="24"/>
        </w:rPr>
        <w:t xml:space="preserve">rcelo de; TOMAZELLO, Maria Guimar Carneio; OLIVEIRA, Haydée Torres de. Pesquisa em educação ambiental: panorama da produção brasileira e alguns de seus dilemas. </w:t>
      </w:r>
      <w:r>
        <w:rPr>
          <w:rFonts w:ascii="Times New Roman" w:eastAsia="Times New Roman" w:hAnsi="Times New Roman" w:cs="Times New Roman"/>
          <w:b/>
          <w:sz w:val="24"/>
          <w:szCs w:val="24"/>
        </w:rPr>
        <w:t>Caderno Cedes</w:t>
      </w:r>
      <w:r>
        <w:rPr>
          <w:rFonts w:ascii="Times New Roman" w:eastAsia="Times New Roman" w:hAnsi="Times New Roman" w:cs="Times New Roman"/>
          <w:sz w:val="24"/>
          <w:szCs w:val="24"/>
        </w:rPr>
        <w:t>, Campinas, v. 29, n. 77, jan./abr. 2009. Disponível em: &lt;http://www.cedes.unicamp</w:t>
      </w:r>
      <w:r>
        <w:rPr>
          <w:rFonts w:ascii="Times New Roman" w:eastAsia="Times New Roman" w:hAnsi="Times New Roman" w:cs="Times New Roman"/>
          <w:sz w:val="24"/>
          <w:szCs w:val="24"/>
        </w:rPr>
        <w:t xml:space="preserve">.br&gt;. Acesso em: 16 set. 2009 </w:t>
      </w:r>
      <w:r>
        <w:rPr>
          <w:rFonts w:ascii="Arial" w:eastAsia="Arial" w:hAnsi="Arial" w:cs="Arial"/>
          <w:color w:val="D0CECE"/>
          <w:sz w:val="20"/>
          <w:szCs w:val="20"/>
        </w:rPr>
        <w:t>(todo periódico deve</w:t>
      </w:r>
      <w:r>
        <w:rPr>
          <w:rFonts w:ascii="Arial" w:eastAsia="Arial" w:hAnsi="Arial" w:cs="Arial"/>
          <w:color w:val="D0CECE"/>
          <w:sz w:val="20"/>
          <w:szCs w:val="20"/>
        </w:rPr>
        <w:t xml:space="preserve"> indicar cidade - obrigatório)</w:t>
      </w:r>
    </w:p>
    <w:p w:rsidR="00CA47DA" w:rsidRDefault="00CA47DA">
      <w:pPr>
        <w:spacing w:after="0" w:line="240" w:lineRule="auto"/>
        <w:rPr>
          <w:rFonts w:ascii="Times New Roman" w:eastAsia="Times New Roman" w:hAnsi="Times New Roman" w:cs="Times New Roman"/>
          <w:sz w:val="24"/>
          <w:szCs w:val="24"/>
        </w:rPr>
      </w:pPr>
    </w:p>
    <w:p w:rsidR="00CA47DA" w:rsidRDefault="00CB1E7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DELIZOICOV, Demétrio. Pesquisa em ensino de Ciências como Ciências Humanas Aplicadas. In: NARDI, Roberto. (Org.) </w:t>
      </w:r>
      <w:r>
        <w:rPr>
          <w:rFonts w:ascii="Times New Roman" w:eastAsia="Times New Roman" w:hAnsi="Times New Roman" w:cs="Times New Roman"/>
          <w:b/>
          <w:sz w:val="24"/>
          <w:szCs w:val="24"/>
        </w:rPr>
        <w:t xml:space="preserve">A pesquisa em ensino de Ciências no Brasil: </w:t>
      </w:r>
      <w:r>
        <w:rPr>
          <w:rFonts w:ascii="Times New Roman" w:eastAsia="Times New Roman" w:hAnsi="Times New Roman" w:cs="Times New Roman"/>
          <w:sz w:val="24"/>
          <w:szCs w:val="24"/>
        </w:rPr>
        <w:t xml:space="preserve">alguns recortes. </w:t>
      </w:r>
      <w:r>
        <w:rPr>
          <w:rFonts w:ascii="Times New Roman" w:eastAsia="Times New Roman" w:hAnsi="Times New Roman" w:cs="Times New Roman"/>
          <w:sz w:val="24"/>
          <w:szCs w:val="24"/>
        </w:rPr>
        <w:t>São Paulo: Escrituras, 2007, p.413-449.</w:t>
      </w:r>
    </w:p>
    <w:p w:rsidR="00CA47DA" w:rsidRDefault="00CA47DA">
      <w:pPr>
        <w:spacing w:after="0" w:line="240" w:lineRule="auto"/>
        <w:rPr>
          <w:rFonts w:ascii="Times New Roman" w:eastAsia="Times New Roman" w:hAnsi="Times New Roman" w:cs="Times New Roman"/>
          <w:sz w:val="24"/>
          <w:szCs w:val="24"/>
        </w:rPr>
      </w:pPr>
    </w:p>
    <w:p w:rsidR="00CA47DA" w:rsidRDefault="00CB1E7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GATTI, Bernadete Angelina. Reflexão sobre os desafios da pós-graduação: novas perspectivas sociais, conhecimento e poder. </w:t>
      </w:r>
      <w:r>
        <w:rPr>
          <w:rFonts w:ascii="Times New Roman" w:eastAsia="Times New Roman" w:hAnsi="Times New Roman" w:cs="Times New Roman"/>
          <w:b/>
          <w:color w:val="000000"/>
          <w:sz w:val="24"/>
          <w:szCs w:val="24"/>
        </w:rPr>
        <w:t>Revista Brasileira de Educação</w:t>
      </w:r>
      <w:r>
        <w:rPr>
          <w:rFonts w:ascii="Times New Roman" w:eastAsia="Times New Roman" w:hAnsi="Times New Roman" w:cs="Times New Roman"/>
          <w:color w:val="000000"/>
          <w:sz w:val="24"/>
          <w:szCs w:val="24"/>
        </w:rPr>
        <w:t xml:space="preserve">, Rio de Janeiro, n. 18, p. 108-116, set./out./nov./dez. 2001 </w:t>
      </w:r>
      <w:r>
        <w:rPr>
          <w:rFonts w:ascii="Arial" w:eastAsia="Arial" w:hAnsi="Arial" w:cs="Arial"/>
          <w:color w:val="D0CECE"/>
          <w:sz w:val="20"/>
          <w:szCs w:val="20"/>
        </w:rPr>
        <w:t>(</w:t>
      </w:r>
      <w:r>
        <w:rPr>
          <w:rFonts w:ascii="Arial" w:eastAsia="Arial" w:hAnsi="Arial" w:cs="Arial"/>
          <w:color w:val="D0CECE"/>
          <w:sz w:val="20"/>
          <w:szCs w:val="20"/>
        </w:rPr>
        <w:t>todo periódico deve indicar cidade - obrigatório)</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LORENZETTI, Leonir; DELIZOICOV, Demétrio. Estilos de Pensamento em Educação Ambiental: uma análise a partir das dissertações e teses. In: ENCONTRO NACIONAL DE PESQUISA EM EDUCAÇÃO EM CIÊNCIAS, 7., 2009, Florianópolis. </w:t>
      </w:r>
      <w:r>
        <w:rPr>
          <w:rFonts w:ascii="Times New Roman" w:eastAsia="Times New Roman" w:hAnsi="Times New Roman" w:cs="Times New Roman"/>
          <w:b/>
          <w:sz w:val="24"/>
          <w:szCs w:val="24"/>
        </w:rPr>
        <w:t xml:space="preserve">ENPEC. </w:t>
      </w:r>
      <w:r>
        <w:rPr>
          <w:rFonts w:ascii="Times New Roman" w:eastAsia="Times New Roman" w:hAnsi="Times New Roman" w:cs="Times New Roman"/>
          <w:sz w:val="24"/>
          <w:szCs w:val="24"/>
        </w:rPr>
        <w:t>2009. p. 1 - 12. Disponível em:</w:t>
      </w:r>
      <w:r>
        <w:rPr>
          <w:rFonts w:ascii="Times New Roman" w:eastAsia="Times New Roman" w:hAnsi="Times New Roman" w:cs="Times New Roman"/>
          <w:sz w:val="24"/>
          <w:szCs w:val="24"/>
        </w:rPr>
        <w:t>&lt;http://www.foco.fae.ufmg.br/pdfs/363.pdf&gt;. Acesso em: 15 out. 2011.</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MARCONI, Marina de Andrade; LAKATOS, Eva Maria. </w:t>
      </w:r>
      <w:r>
        <w:rPr>
          <w:rFonts w:ascii="Times New Roman" w:eastAsia="Times New Roman" w:hAnsi="Times New Roman" w:cs="Times New Roman"/>
          <w:b/>
          <w:sz w:val="24"/>
          <w:szCs w:val="24"/>
        </w:rPr>
        <w:t>Fundamentos de metodologia científica</w:t>
      </w:r>
      <w:r>
        <w:rPr>
          <w:rFonts w:ascii="Times New Roman" w:eastAsia="Times New Roman" w:hAnsi="Times New Roman" w:cs="Times New Roman"/>
          <w:sz w:val="24"/>
          <w:szCs w:val="24"/>
        </w:rPr>
        <w:t>. 7.ed. São Paulo: Atlas, 2010.</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MEGID NETO, Jorge. </w:t>
      </w:r>
      <w:r>
        <w:rPr>
          <w:rFonts w:ascii="Times New Roman" w:eastAsia="Times New Roman" w:hAnsi="Times New Roman" w:cs="Times New Roman"/>
          <w:b/>
          <w:sz w:val="24"/>
          <w:szCs w:val="24"/>
        </w:rPr>
        <w:t>Tendências da pesquisa acadêmica sobre o ensino d</w:t>
      </w:r>
      <w:r>
        <w:rPr>
          <w:rFonts w:ascii="Times New Roman" w:eastAsia="Times New Roman" w:hAnsi="Times New Roman" w:cs="Times New Roman"/>
          <w:b/>
          <w:sz w:val="24"/>
          <w:szCs w:val="24"/>
        </w:rPr>
        <w:t>e Ciências no nível fundamental</w:t>
      </w:r>
      <w:r>
        <w:rPr>
          <w:rFonts w:ascii="Times New Roman" w:eastAsia="Times New Roman" w:hAnsi="Times New Roman" w:cs="Times New Roman"/>
          <w:sz w:val="24"/>
          <w:szCs w:val="24"/>
        </w:rPr>
        <w:t>. Tese (Doutorado em Educação). Universidade Estadual de Campinas, Campinas, 1999.</w:t>
      </w:r>
    </w:p>
    <w:p w:rsidR="00CA47DA" w:rsidRDefault="00CA47DA">
      <w:pPr>
        <w:shd w:val="clear" w:color="auto" w:fill="FFFFFF"/>
        <w:spacing w:after="0" w:line="240" w:lineRule="auto"/>
        <w:rPr>
          <w:rFonts w:ascii="Times New Roman" w:eastAsia="Times New Roman" w:hAnsi="Times New Roman" w:cs="Times New Roman"/>
          <w:sz w:val="24"/>
          <w:szCs w:val="24"/>
        </w:rPr>
      </w:pPr>
    </w:p>
    <w:p w:rsidR="00CA47DA" w:rsidRDefault="00CB1E7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MEGID NETO, Jorge. Três décadas de pesquisas em Educação em Ciências: tendências de teses e dissertações (1972-2003). In: NARDI, R. (Org.) </w:t>
      </w:r>
      <w:r>
        <w:rPr>
          <w:rFonts w:ascii="Times New Roman" w:eastAsia="Times New Roman" w:hAnsi="Times New Roman" w:cs="Times New Roman"/>
          <w:b/>
          <w:sz w:val="24"/>
          <w:szCs w:val="24"/>
        </w:rPr>
        <w:t xml:space="preserve">A </w:t>
      </w:r>
      <w:r>
        <w:rPr>
          <w:rFonts w:ascii="Times New Roman" w:eastAsia="Times New Roman" w:hAnsi="Times New Roman" w:cs="Times New Roman"/>
          <w:b/>
          <w:sz w:val="24"/>
          <w:szCs w:val="24"/>
        </w:rPr>
        <w:t xml:space="preserve">pesquisa em Ensino de Ciências no Brasil: </w:t>
      </w:r>
      <w:r>
        <w:rPr>
          <w:rFonts w:ascii="Times New Roman" w:eastAsia="Times New Roman" w:hAnsi="Times New Roman" w:cs="Times New Roman"/>
          <w:sz w:val="24"/>
          <w:szCs w:val="24"/>
        </w:rPr>
        <w:t>alguns recortes. São Paulo: Escrituras, 2007. p. 341-354.</w:t>
      </w:r>
    </w:p>
    <w:p w:rsidR="00CA47DA" w:rsidRDefault="00CA47D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CA47DA" w:rsidRDefault="00CB1E78">
      <w:pPr>
        <w:pBdr>
          <w:top w:val="nil"/>
          <w:left w:val="nil"/>
          <w:bottom w:val="nil"/>
          <w:right w:val="nil"/>
          <w:between w:val="nil"/>
        </w:pBdr>
        <w:spacing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MOREIRA, Marco Antônio e NARDI, Roberto. O mestrado profissional na área de Ensino de Ciências e Matemática: alguns esclarecimentos. </w:t>
      </w:r>
      <w:r>
        <w:rPr>
          <w:rFonts w:ascii="Times New Roman" w:eastAsia="Times New Roman" w:hAnsi="Times New Roman" w:cs="Times New Roman"/>
          <w:b/>
          <w:color w:val="000000"/>
          <w:sz w:val="24"/>
          <w:szCs w:val="24"/>
        </w:rPr>
        <w:t>Revista Brasileira de Ensino de Ciências e Tecnologia</w:t>
      </w:r>
      <w:r>
        <w:rPr>
          <w:rFonts w:ascii="Times New Roman" w:eastAsia="Times New Roman" w:hAnsi="Times New Roman" w:cs="Times New Roman"/>
          <w:color w:val="000000"/>
          <w:sz w:val="24"/>
          <w:szCs w:val="24"/>
        </w:rPr>
        <w:t>, Curitiba, v. 2, n. 3, p. 1-9, 2009.</w:t>
      </w:r>
    </w:p>
    <w:p w:rsidR="00CA47DA" w:rsidRDefault="00CA47DA">
      <w:pPr>
        <w:shd w:val="clear" w:color="auto" w:fill="FFFFFF"/>
        <w:spacing w:after="0" w:line="240" w:lineRule="auto"/>
        <w:rPr>
          <w:rFonts w:ascii="Times New Roman" w:eastAsia="Times New Roman" w:hAnsi="Times New Roman" w:cs="Times New Roman"/>
          <w:sz w:val="24"/>
          <w:szCs w:val="24"/>
        </w:rPr>
      </w:pPr>
    </w:p>
    <w:p w:rsidR="00CA47DA" w:rsidRDefault="00CB1E7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NARDI, Roberto. (Org.) </w:t>
      </w:r>
      <w:r>
        <w:rPr>
          <w:rFonts w:ascii="Times New Roman" w:eastAsia="Times New Roman" w:hAnsi="Times New Roman" w:cs="Times New Roman"/>
          <w:b/>
          <w:sz w:val="24"/>
          <w:szCs w:val="24"/>
        </w:rPr>
        <w:t xml:space="preserve">A pesquisa em ensino de Ciências no Brasil: </w:t>
      </w:r>
      <w:r>
        <w:rPr>
          <w:rFonts w:ascii="Times New Roman" w:eastAsia="Times New Roman" w:hAnsi="Times New Roman" w:cs="Times New Roman"/>
          <w:sz w:val="24"/>
          <w:szCs w:val="24"/>
        </w:rPr>
        <w:t xml:space="preserve">alguns recortes. São Paulo: Escrituras, 2007. </w:t>
      </w:r>
    </w:p>
    <w:p w:rsidR="00CA47DA" w:rsidRDefault="00CA47DA">
      <w:pPr>
        <w:spacing w:after="0" w:line="240" w:lineRule="auto"/>
        <w:rPr>
          <w:rFonts w:ascii="Times New Roman" w:eastAsia="Times New Roman" w:hAnsi="Times New Roman" w:cs="Times New Roman"/>
          <w:color w:val="333333"/>
          <w:sz w:val="24"/>
          <w:szCs w:val="24"/>
          <w:highlight w:val="white"/>
        </w:rPr>
      </w:pPr>
    </w:p>
    <w:p w:rsidR="00CA47DA" w:rsidRDefault="00CB1E78">
      <w:pPr>
        <w:spacing w:after="0"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PORLÁN ARIZA, Rafael. Pasado, presente y futuro d</w:t>
      </w:r>
      <w:r>
        <w:rPr>
          <w:rFonts w:ascii="Times New Roman" w:eastAsia="Times New Roman" w:hAnsi="Times New Roman" w:cs="Times New Roman"/>
          <w:color w:val="333333"/>
          <w:sz w:val="24"/>
          <w:szCs w:val="24"/>
          <w:highlight w:val="white"/>
        </w:rPr>
        <w:t>e la didáctica de las ciencias. </w:t>
      </w:r>
      <w:r>
        <w:rPr>
          <w:rFonts w:ascii="Times New Roman" w:eastAsia="Times New Roman" w:hAnsi="Times New Roman" w:cs="Times New Roman"/>
          <w:b/>
          <w:color w:val="333333"/>
          <w:sz w:val="24"/>
          <w:szCs w:val="24"/>
          <w:highlight w:val="white"/>
        </w:rPr>
        <w:t>Enseñanza de las ciencias: revista de investigación y experiencias didácticas</w:t>
      </w:r>
      <w:r>
        <w:rPr>
          <w:rFonts w:ascii="Times New Roman" w:eastAsia="Times New Roman" w:hAnsi="Times New Roman" w:cs="Times New Roman"/>
          <w:color w:val="333333"/>
          <w:sz w:val="24"/>
          <w:szCs w:val="24"/>
          <w:highlight w:val="white"/>
        </w:rPr>
        <w:t xml:space="preserve">, Valência, v. 16, n. 1, p. 175-185, 1998. Disponível em: </w:t>
      </w:r>
      <w:hyperlink r:id="rId9">
        <w:r>
          <w:rPr>
            <w:rFonts w:ascii="Times New Roman" w:eastAsia="Times New Roman" w:hAnsi="Times New Roman" w:cs="Times New Roman"/>
            <w:color w:val="0000FF"/>
            <w:sz w:val="24"/>
            <w:szCs w:val="24"/>
            <w:highlight w:val="white"/>
            <w:u w:val="single"/>
          </w:rPr>
          <w:t>https://raco.c</w:t>
        </w:r>
        <w:r>
          <w:rPr>
            <w:rFonts w:ascii="Times New Roman" w:eastAsia="Times New Roman" w:hAnsi="Times New Roman" w:cs="Times New Roman"/>
            <w:color w:val="0000FF"/>
            <w:sz w:val="24"/>
            <w:szCs w:val="24"/>
            <w:highlight w:val="white"/>
            <w:u w:val="single"/>
          </w:rPr>
          <w:t>at/index.php/Ensenanza/article/view/83243</w:t>
        </w:r>
      </w:hyperlink>
      <w:r>
        <w:rPr>
          <w:rFonts w:ascii="Times New Roman" w:eastAsia="Times New Roman" w:hAnsi="Times New Roman" w:cs="Times New Roman"/>
          <w:color w:val="333333"/>
          <w:sz w:val="24"/>
          <w:szCs w:val="24"/>
          <w:highlight w:val="white"/>
        </w:rPr>
        <w:t>.</w:t>
      </w:r>
    </w:p>
    <w:p w:rsidR="00CA47DA" w:rsidRDefault="00CA47DA">
      <w:pPr>
        <w:spacing w:after="0" w:line="240" w:lineRule="auto"/>
        <w:rPr>
          <w:rFonts w:ascii="Times New Roman" w:eastAsia="Times New Roman" w:hAnsi="Times New Roman" w:cs="Times New Roman"/>
          <w:color w:val="000000"/>
          <w:sz w:val="24"/>
          <w:szCs w:val="24"/>
        </w:rPr>
      </w:pPr>
    </w:p>
    <w:p w:rsidR="00CA47DA" w:rsidRDefault="00CB1E7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RAMOS, Clériston Ribeiro. </w:t>
      </w:r>
      <w:r>
        <w:rPr>
          <w:rFonts w:ascii="Times New Roman" w:eastAsia="Times New Roman" w:hAnsi="Times New Roman" w:cs="Times New Roman"/>
          <w:b/>
          <w:color w:val="000000"/>
          <w:sz w:val="24"/>
          <w:szCs w:val="24"/>
        </w:rPr>
        <w:t>Panorama da Educação em Ciências no cenário brasileiro</w:t>
      </w:r>
      <w:r>
        <w:rPr>
          <w:rFonts w:ascii="Times New Roman" w:eastAsia="Times New Roman" w:hAnsi="Times New Roman" w:cs="Times New Roman"/>
          <w:color w:val="000000"/>
          <w:sz w:val="24"/>
          <w:szCs w:val="24"/>
        </w:rPr>
        <w:t>.  Dissertação (Mestrado em Educação em Ciências). Universidade Federal do Rio Grande, Rio Grande, 2014.</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ROMANELLI, Otaíza Oliveira. </w:t>
      </w:r>
      <w:r>
        <w:rPr>
          <w:rFonts w:ascii="Times New Roman" w:eastAsia="Times New Roman" w:hAnsi="Times New Roman" w:cs="Times New Roman"/>
          <w:b/>
          <w:sz w:val="24"/>
          <w:szCs w:val="24"/>
        </w:rPr>
        <w:t>História da Educação no Brasil</w:t>
      </w:r>
      <w:r>
        <w:rPr>
          <w:rFonts w:ascii="Times New Roman" w:eastAsia="Times New Roman" w:hAnsi="Times New Roman" w:cs="Times New Roman"/>
          <w:sz w:val="24"/>
          <w:szCs w:val="24"/>
        </w:rPr>
        <w:t>: 1930- 1973. 40.ed. Petrópolis: Vozes, 2012.</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after="0" w:line="240" w:lineRule="auto"/>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 xml:space="preserve">SHIGUNOV NETO, Alexandre. </w:t>
      </w:r>
      <w:r>
        <w:rPr>
          <w:rFonts w:ascii="Times New Roman" w:eastAsia="Times New Roman" w:hAnsi="Times New Roman" w:cs="Times New Roman"/>
          <w:b/>
          <w:sz w:val="24"/>
          <w:szCs w:val="24"/>
        </w:rPr>
        <w:t>História da educação brasileira:</w:t>
      </w:r>
      <w:r>
        <w:rPr>
          <w:rFonts w:ascii="Times New Roman" w:eastAsia="Times New Roman" w:hAnsi="Times New Roman" w:cs="Times New Roman"/>
          <w:sz w:val="24"/>
          <w:szCs w:val="24"/>
        </w:rPr>
        <w:t xml:space="preserve"> do período colonial ao predomínio das políticas educacionais neoliberais. São Paulo: Salta, </w:t>
      </w:r>
      <w:r>
        <w:rPr>
          <w:rFonts w:ascii="Times New Roman" w:eastAsia="Times New Roman" w:hAnsi="Times New Roman" w:cs="Times New Roman"/>
          <w:sz w:val="24"/>
          <w:szCs w:val="24"/>
        </w:rPr>
        <w:t xml:space="preserve">2015. </w:t>
      </w:r>
    </w:p>
    <w:p w:rsidR="00CA47DA" w:rsidRDefault="00CA47DA">
      <w:pPr>
        <w:spacing w:after="0" w:line="240" w:lineRule="auto"/>
        <w:rPr>
          <w:rFonts w:ascii="Times New Roman" w:eastAsia="Times New Roman" w:hAnsi="Times New Roman" w:cs="Times New Roman"/>
          <w:sz w:val="24"/>
          <w:szCs w:val="24"/>
        </w:rPr>
      </w:pPr>
    </w:p>
    <w:p w:rsidR="00CA47DA" w:rsidRDefault="00CB1E78">
      <w:pPr>
        <w:spacing w:line="240" w:lineRule="auto"/>
        <w:rPr>
          <w:rFonts w:ascii="Times New Roman" w:eastAsia="Times New Roman" w:hAnsi="Times New Roman" w:cs="Times New Roman"/>
          <w:sz w:val="24"/>
          <w:szCs w:val="24"/>
        </w:rPr>
      </w:pPr>
      <w:bookmarkStart w:id="2" w:name="_heading=h.30j0zll" w:colFirst="0" w:colLast="0"/>
      <w:bookmarkEnd w:id="2"/>
      <w:r>
        <w:rPr>
          <w:rFonts w:ascii="Times New Roman" w:eastAsia="Times New Roman" w:hAnsi="Times New Roman" w:cs="Times New Roman"/>
          <w:sz w:val="24"/>
          <w:szCs w:val="24"/>
        </w:rPr>
        <w:t xml:space="preserve">SHIGUNOV NETO, Alexandre. </w:t>
      </w:r>
      <w:r>
        <w:rPr>
          <w:rFonts w:ascii="Times New Roman" w:eastAsia="Times New Roman" w:hAnsi="Times New Roman" w:cs="Times New Roman"/>
          <w:b/>
          <w:sz w:val="24"/>
          <w:szCs w:val="24"/>
        </w:rPr>
        <w:t xml:space="preserve">Gênese e desenvolvimento das pesquisas em Educação em Ciências nos programas de pós-graduação da área de Ensino da CAPES: </w:t>
      </w:r>
      <w:r>
        <w:rPr>
          <w:rFonts w:ascii="Times New Roman" w:eastAsia="Times New Roman" w:hAnsi="Times New Roman" w:cs="Times New Roman"/>
          <w:sz w:val="24"/>
          <w:szCs w:val="24"/>
        </w:rPr>
        <w:t>estudo da produção e do perfil profissional e acadêmico. Tese (Doutorado em Educação). Universidade Estadual de Campinas, Campinas, 2022.</w:t>
      </w:r>
    </w:p>
    <w:sectPr w:rsidR="00CA47DA">
      <w:headerReference w:type="default" r:id="rId10"/>
      <w:footerReference w:type="default" r:id="rId11"/>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B1E78">
      <w:pPr>
        <w:spacing w:after="0" w:line="240" w:lineRule="auto"/>
      </w:pPr>
      <w:r>
        <w:separator/>
      </w:r>
    </w:p>
  </w:endnote>
  <w:endnote w:type="continuationSeparator" w:id="0">
    <w:p w:rsidR="00000000" w:rsidRDefault="00CB1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7DA" w:rsidRDefault="00CA47DA">
    <w:pPr>
      <w:spacing w:after="0"/>
    </w:pPr>
  </w:p>
  <w:tbl>
    <w:tblPr>
      <w:tblStyle w:val="a3"/>
      <w:tblW w:w="11907" w:type="dxa"/>
      <w:tblInd w:w="-1706" w:type="dxa"/>
      <w:tblBorders>
        <w:top w:val="nil"/>
        <w:left w:val="nil"/>
        <w:bottom w:val="nil"/>
        <w:right w:val="nil"/>
        <w:insideH w:val="nil"/>
        <w:insideV w:val="nil"/>
      </w:tblBorders>
      <w:tblLayout w:type="fixed"/>
      <w:tblLook w:val="0400" w:firstRow="0" w:lastRow="0" w:firstColumn="0" w:lastColumn="0" w:noHBand="0" w:noVBand="1"/>
    </w:tblPr>
    <w:tblGrid>
      <w:gridCol w:w="11907"/>
    </w:tblGrid>
    <w:tr w:rsidR="00CA47DA">
      <w:tc>
        <w:tcPr>
          <w:tcW w:w="11907" w:type="dxa"/>
          <w:shd w:val="clear" w:color="auto" w:fill="598AB7"/>
        </w:tcPr>
        <w:p w:rsidR="00CA47DA" w:rsidRDefault="00CB1E78">
          <w:pPr>
            <w:pBdr>
              <w:top w:val="nil"/>
              <w:left w:val="nil"/>
              <w:bottom w:val="nil"/>
              <w:right w:val="nil"/>
              <w:between w:val="nil"/>
            </w:pBdr>
            <w:tabs>
              <w:tab w:val="center" w:pos="4252"/>
              <w:tab w:val="right" w:pos="8504"/>
            </w:tabs>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Rev. Bras. de Iniciação Científica (RBIC), IFSP Itapetininga, v.12, e025XXX, p. 1-3, 2025.</w:t>
          </w:r>
        </w:p>
      </w:tc>
    </w:tr>
  </w:tbl>
  <w:p w:rsidR="00CA47DA" w:rsidRDefault="00CA47D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B1E78">
      <w:pPr>
        <w:spacing w:after="0" w:line="240" w:lineRule="auto"/>
      </w:pPr>
      <w:r>
        <w:separator/>
      </w:r>
    </w:p>
  </w:footnote>
  <w:footnote w:type="continuationSeparator" w:id="0">
    <w:p w:rsidR="00000000" w:rsidRDefault="00CB1E78">
      <w:pPr>
        <w:spacing w:after="0" w:line="240" w:lineRule="auto"/>
      </w:pPr>
      <w:r>
        <w:continuationSeparator/>
      </w:r>
    </w:p>
  </w:footnote>
  <w:footnote w:id="1">
    <w:p w:rsidR="00CA47DA" w:rsidRDefault="00CB1E7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Titulação. Instituição. ORCID (obrigatório incluir todos autores). E-mail: </w:t>
      </w:r>
      <w:r>
        <w:rPr>
          <w:rFonts w:ascii="Times New Roman" w:eastAsia="Times New Roman" w:hAnsi="Times New Roman" w:cs="Times New Roman"/>
          <w:color w:val="FF0000"/>
          <w:sz w:val="20"/>
          <w:szCs w:val="20"/>
        </w:rPr>
        <w:t>(máximo de duas linhas por autor)</w:t>
      </w:r>
    </w:p>
  </w:footnote>
  <w:footnote w:id="2">
    <w:p w:rsidR="00CA47DA" w:rsidRDefault="00CB1E7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Titulação. Instituição. ORCID (obrigatório). E-mail: @. </w:t>
      </w:r>
    </w:p>
  </w:footnote>
  <w:footnote w:id="3">
    <w:p w:rsidR="00CA47DA" w:rsidRDefault="00CB1E7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Titulação. Instituição. ORCID. (obrigatório) E-mail: @. </w:t>
      </w:r>
    </w:p>
  </w:footnote>
  <w:footnote w:id="4">
    <w:p w:rsidR="00CA47DA" w:rsidRDefault="00CB1E7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Exemplo de nota de rodapé: Times New Roman 11. Parágrafo justificado, espaçamento simples.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7DA" w:rsidRDefault="00CB1E78">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extent cx="5760085" cy="1137386"/>
          <wp:effectExtent l="0" t="0" r="0" b="0"/>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031" b="9213"/>
                  <a:stretch>
                    <a:fillRect/>
                  </a:stretch>
                </pic:blipFill>
                <pic:spPr>
                  <a:xfrm>
                    <a:off x="0" y="0"/>
                    <a:ext cx="5760085" cy="1137386"/>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7DA"/>
    <w:rsid w:val="00086946"/>
    <w:rsid w:val="00234C8A"/>
    <w:rsid w:val="00733909"/>
    <w:rsid w:val="007D3C4B"/>
    <w:rsid w:val="00BA35AB"/>
    <w:rsid w:val="00CA47DA"/>
    <w:rsid w:val="00CB1E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ADFA"/>
  <w15:docId w15:val="{A329ED24-24BE-4002-80C8-3CC1CE5D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07C"/>
  </w:style>
  <w:style w:type="paragraph" w:styleId="Ttulo1">
    <w:name w:val="heading 1"/>
    <w:basedOn w:val="Normal"/>
    <w:next w:val="Normal"/>
    <w:link w:val="Ttulo1Char"/>
    <w:uiPriority w:val="9"/>
    <w:qFormat/>
    <w:rsid w:val="00743C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E551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1A6"/>
  </w:style>
  <w:style w:type="paragraph" w:styleId="Rodap">
    <w:name w:val="footer"/>
    <w:basedOn w:val="Normal"/>
    <w:link w:val="RodapChar"/>
    <w:uiPriority w:val="99"/>
    <w:unhideWhenUsed/>
    <w:rsid w:val="00E551A6"/>
    <w:pPr>
      <w:tabs>
        <w:tab w:val="center" w:pos="4252"/>
        <w:tab w:val="right" w:pos="8504"/>
      </w:tabs>
      <w:spacing w:after="0" w:line="240" w:lineRule="auto"/>
    </w:pPr>
  </w:style>
  <w:style w:type="character" w:customStyle="1" w:styleId="RodapChar">
    <w:name w:val="Rodapé Char"/>
    <w:basedOn w:val="Fontepargpadro"/>
    <w:link w:val="Rodap"/>
    <w:uiPriority w:val="99"/>
    <w:rsid w:val="00E551A6"/>
  </w:style>
  <w:style w:type="paragraph" w:styleId="Textodenotaderodap">
    <w:name w:val="footnote text"/>
    <w:basedOn w:val="Normal"/>
    <w:link w:val="TextodenotaderodapChar"/>
    <w:unhideWhenUsed/>
    <w:rsid w:val="00E551A6"/>
    <w:pPr>
      <w:spacing w:after="0" w:line="240" w:lineRule="auto"/>
    </w:pPr>
    <w:rPr>
      <w:sz w:val="20"/>
      <w:szCs w:val="20"/>
    </w:rPr>
  </w:style>
  <w:style w:type="character" w:customStyle="1" w:styleId="TextodenotaderodapChar">
    <w:name w:val="Texto de nota de rodapé Char"/>
    <w:basedOn w:val="Fontepargpadro"/>
    <w:link w:val="Textodenotaderodap"/>
    <w:rsid w:val="00E551A6"/>
    <w:rPr>
      <w:sz w:val="20"/>
      <w:szCs w:val="20"/>
    </w:rPr>
  </w:style>
  <w:style w:type="character" w:styleId="Refdenotaderodap">
    <w:name w:val="footnote reference"/>
    <w:basedOn w:val="Fontepargpadro"/>
    <w:unhideWhenUsed/>
    <w:rsid w:val="00E551A6"/>
    <w:rPr>
      <w:vertAlign w:val="superscript"/>
    </w:rPr>
  </w:style>
  <w:style w:type="table" w:styleId="Tabelacomgrade">
    <w:name w:val="Table Grid"/>
    <w:basedOn w:val="Tabelanormal"/>
    <w:uiPriority w:val="39"/>
    <w:rsid w:val="004F5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IEPEF-TtulodeSeo">
    <w:name w:val="XI EPEF - Título de Seção"/>
    <w:basedOn w:val="Ttulo1"/>
    <w:rsid w:val="00743CF7"/>
    <w:pPr>
      <w:keepLines w:val="0"/>
      <w:spacing w:after="100" w:afterAutospacing="1" w:line="240" w:lineRule="auto"/>
      <w:ind w:firstLine="851"/>
    </w:pPr>
    <w:rPr>
      <w:rFonts w:ascii="Arial" w:eastAsia="Times New Roman" w:hAnsi="Arial" w:cs="Arial"/>
      <w:b/>
      <w:bCs/>
      <w:color w:val="auto"/>
      <w:kern w:val="32"/>
      <w:sz w:val="24"/>
    </w:rPr>
  </w:style>
  <w:style w:type="paragraph" w:customStyle="1" w:styleId="XIEPEF-TextoNormal">
    <w:name w:val="XI EPEF - Texto Normal"/>
    <w:basedOn w:val="Normal"/>
    <w:rsid w:val="00743CF7"/>
    <w:pPr>
      <w:spacing w:after="120" w:line="240" w:lineRule="auto"/>
      <w:ind w:firstLine="851"/>
      <w:jc w:val="both"/>
    </w:pPr>
    <w:rPr>
      <w:rFonts w:ascii="Arial" w:eastAsia="Times New Roman" w:hAnsi="Arial" w:cs="Times New Roman"/>
      <w:sz w:val="24"/>
      <w:szCs w:val="24"/>
    </w:rPr>
  </w:style>
  <w:style w:type="character" w:customStyle="1" w:styleId="Ttulo1Char">
    <w:name w:val="Título 1 Char"/>
    <w:basedOn w:val="Fontepargpadro"/>
    <w:link w:val="Ttulo1"/>
    <w:uiPriority w:val="9"/>
    <w:rsid w:val="00743CF7"/>
    <w:rPr>
      <w:rFonts w:asciiTheme="majorHAnsi" w:eastAsiaTheme="majorEastAsia" w:hAnsiTheme="majorHAnsi" w:cstheme="majorBidi"/>
      <w:color w:val="2E74B5" w:themeColor="accent1" w:themeShade="BF"/>
      <w:sz w:val="32"/>
      <w:szCs w:val="32"/>
    </w:rPr>
  </w:style>
  <w:style w:type="paragraph" w:styleId="Textodebalo">
    <w:name w:val="Balloon Text"/>
    <w:basedOn w:val="Normal"/>
    <w:link w:val="TextodebaloChar"/>
    <w:uiPriority w:val="99"/>
    <w:semiHidden/>
    <w:unhideWhenUsed/>
    <w:rsid w:val="00547D2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47D20"/>
    <w:rPr>
      <w:rFonts w:ascii="Tahoma" w:hAnsi="Tahoma" w:cs="Tahoma"/>
      <w:sz w:val="16"/>
      <w:szCs w:val="16"/>
    </w:rPr>
  </w:style>
  <w:style w:type="paragraph" w:styleId="NormalWeb">
    <w:name w:val="Normal (Web)"/>
    <w:basedOn w:val="Normal"/>
    <w:uiPriority w:val="99"/>
    <w:semiHidden/>
    <w:unhideWhenUsed/>
    <w:rsid w:val="009938BF"/>
    <w:pPr>
      <w:spacing w:before="100" w:beforeAutospacing="1" w:after="100" w:afterAutospacing="1" w:line="240" w:lineRule="auto"/>
    </w:pPr>
    <w:rPr>
      <w:rFonts w:ascii="Times New Roman" w:eastAsia="Times New Roman" w:hAnsi="Times New Roman" w:cs="Times New Roman"/>
      <w:sz w:val="24"/>
      <w:szCs w:val="24"/>
    </w:rPr>
  </w:style>
  <w:style w:type="paragraph" w:styleId="Corpodetexto">
    <w:name w:val="Body Text"/>
    <w:basedOn w:val="Normal"/>
    <w:link w:val="CorpodetextoChar"/>
    <w:uiPriority w:val="99"/>
    <w:unhideWhenUsed/>
    <w:rsid w:val="00E479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rpodetextoChar">
    <w:name w:val="Corpo de texto Char"/>
    <w:basedOn w:val="Fontepargpadro"/>
    <w:link w:val="Corpodetexto"/>
    <w:uiPriority w:val="99"/>
    <w:rsid w:val="00E479EF"/>
    <w:rPr>
      <w:rFonts w:ascii="Times New Roman" w:eastAsia="Times New Roman" w:hAnsi="Times New Roman" w:cs="Times New Roman"/>
      <w:sz w:val="24"/>
      <w:szCs w:val="24"/>
      <w:lang w:eastAsia="pt-BR"/>
    </w:rPr>
  </w:style>
  <w:style w:type="character" w:styleId="Hyperlink">
    <w:name w:val="Hyperlink"/>
    <w:basedOn w:val="Fontepargpadro"/>
    <w:uiPriority w:val="99"/>
    <w:rsid w:val="00427830"/>
    <w:rPr>
      <w:color w:val="0000FF"/>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paragraph" w:styleId="PargrafodaLista">
    <w:name w:val="List Paragraph"/>
    <w:basedOn w:val="Normal"/>
    <w:uiPriority w:val="34"/>
    <w:qFormat/>
    <w:rsid w:val="002C6600"/>
    <w:pPr>
      <w:ind w:left="720"/>
      <w:contextualSpacing/>
    </w:p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aco.cat/index.php/Ensenanza/article/view/8324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Plan1!$B$1</c:f>
              <c:strCache>
                <c:ptCount val="1"/>
                <c:pt idx="0">
                  <c:v>Série 1</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0"/>
              <c:layout>
                <c:manualLayout>
                  <c:x val="2.3518344308560675E-3"/>
                  <c:y val="-0.42733319895182426"/>
                </c:manualLayout>
              </c:layout>
              <c:tx>
                <c:rich>
                  <a:bodyPr/>
                  <a:lstStyle/>
                  <a:p>
                    <a:fld id="{514D9F71-C2F6-4015-A3A7-4657D0FCC030}" type="VALUE">
                      <a:rPr lang="en-US" sz="1200"/>
                      <a:pPr/>
                      <a:t>[VALOR]</a:t>
                    </a:fld>
                    <a:endParaRPr lang="pt-B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0-D136-4660-A706-3BD76DA0052D}"/>
                </c:ext>
              </c:extLst>
            </c:dLbl>
            <c:dLbl>
              <c:idx val="1"/>
              <c:layout>
                <c:manualLayout>
                  <c:x val="-4.311646648059452E-17"/>
                  <c:y val="-0.27816972384599886"/>
                </c:manualLayout>
              </c:layout>
              <c:tx>
                <c:rich>
                  <a:bodyPr/>
                  <a:lstStyle/>
                  <a:p>
                    <a:fld id="{CB2B8AE9-776A-4B7F-A406-32ECEFC9B302}" type="VALUE">
                      <a:rPr lang="en-US" sz="1200"/>
                      <a:pPr/>
                      <a:t>[VALOR]</a:t>
                    </a:fld>
                    <a:endParaRPr lang="pt-B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1-D136-4660-A706-3BD76DA0052D}"/>
                </c:ext>
              </c:extLst>
            </c:dLbl>
            <c:dLbl>
              <c:idx val="2"/>
              <c:layout>
                <c:manualLayout>
                  <c:x val="-8.6232932961189039E-17"/>
                  <c:y val="-0.24188671638782511"/>
                </c:manualLayout>
              </c:layout>
              <c:tx>
                <c:rich>
                  <a:bodyPr/>
                  <a:lstStyle/>
                  <a:p>
                    <a:fld id="{9813808D-5963-4F72-925F-E98CDF88702E}" type="VALUE">
                      <a:rPr lang="en-US" sz="1200"/>
                      <a:pPr/>
                      <a:t>[VALOR]</a:t>
                    </a:fld>
                    <a:endParaRPr lang="pt-B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2-D136-4660-A706-3BD76DA0052D}"/>
                </c:ext>
              </c:extLst>
            </c:dLbl>
            <c:dLbl>
              <c:idx val="3"/>
              <c:layout>
                <c:manualLayout>
                  <c:x val="-8.6232932961189039E-17"/>
                  <c:y val="-0.23382382584156419"/>
                </c:manualLayout>
              </c:layout>
              <c:tx>
                <c:rich>
                  <a:bodyPr/>
                  <a:lstStyle/>
                  <a:p>
                    <a:fld id="{DA10F77C-3F18-4933-8056-F92FBF15506F}" type="VALUE">
                      <a:rPr lang="en-US" sz="1200"/>
                      <a:pPr/>
                      <a:t>[VALOR]</a:t>
                    </a:fld>
                    <a:endParaRPr lang="pt-B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3-D136-4660-A706-3BD76DA0052D}"/>
                </c:ext>
              </c:extLst>
            </c:dLbl>
            <c:dLbl>
              <c:idx val="4"/>
              <c:layout>
                <c:manualLayout>
                  <c:x val="0"/>
                  <c:y val="-0.22979238056843385"/>
                </c:manualLayout>
              </c:layout>
              <c:tx>
                <c:rich>
                  <a:bodyPr/>
                  <a:lstStyle/>
                  <a:p>
                    <a:fld id="{16F430FC-7890-43CA-BFBA-CEB83E267BDA}" type="VALUE">
                      <a:rPr lang="en-US" sz="1200"/>
                      <a:pPr/>
                      <a:t>[VALOR]</a:t>
                    </a:fld>
                    <a:endParaRPr lang="pt-B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4-D136-4660-A706-3BD76DA0052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Plan1!$A$2:$A$6</c:f>
              <c:strCache>
                <c:ptCount val="5"/>
                <c:pt idx="0">
                  <c:v>Interdisciplinar</c:v>
                </c:pt>
                <c:pt idx="1">
                  <c:v>Ciências Agrárias I</c:v>
                </c:pt>
                <c:pt idx="2">
                  <c:v>Administração, Ciências Contábeis e Turismo</c:v>
                </c:pt>
                <c:pt idx="3">
                  <c:v>Educação</c:v>
                </c:pt>
                <c:pt idx="4">
                  <c:v>Ensino</c:v>
                </c:pt>
              </c:strCache>
            </c:strRef>
          </c:cat>
          <c:val>
            <c:numRef>
              <c:f>Plan1!$B$2:$B$6</c:f>
              <c:numCache>
                <c:formatCode>General</c:formatCode>
                <c:ptCount val="5"/>
                <c:pt idx="0">
                  <c:v>364</c:v>
                </c:pt>
                <c:pt idx="1">
                  <c:v>224</c:v>
                </c:pt>
                <c:pt idx="2">
                  <c:v>196</c:v>
                </c:pt>
                <c:pt idx="3">
                  <c:v>190</c:v>
                </c:pt>
                <c:pt idx="4">
                  <c:v>187</c:v>
                </c:pt>
              </c:numCache>
            </c:numRef>
          </c:val>
          <c:extLst>
            <c:ext xmlns:c16="http://schemas.microsoft.com/office/drawing/2014/chart" uri="{C3380CC4-5D6E-409C-BE32-E72D297353CC}">
              <c16:uniqueId val="{00000005-D136-4660-A706-3BD76DA0052D}"/>
            </c:ext>
          </c:extLst>
        </c:ser>
        <c:ser>
          <c:idx val="1"/>
          <c:order val="1"/>
          <c:tx>
            <c:strRef>
              <c:f>Plan1!$C$1</c:f>
              <c:strCache>
                <c:ptCount val="1"/>
                <c:pt idx="0">
                  <c:v>Colunas2</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Plan1!$A$2:$A$6</c:f>
              <c:strCache>
                <c:ptCount val="5"/>
                <c:pt idx="0">
                  <c:v>Interdisciplinar</c:v>
                </c:pt>
                <c:pt idx="1">
                  <c:v>Ciências Agrárias I</c:v>
                </c:pt>
                <c:pt idx="2">
                  <c:v>Administração, Ciências Contábeis e Turismo</c:v>
                </c:pt>
                <c:pt idx="3">
                  <c:v>Educação</c:v>
                </c:pt>
                <c:pt idx="4">
                  <c:v>Ensino</c:v>
                </c:pt>
              </c:strCache>
            </c:strRef>
          </c:cat>
          <c:val>
            <c:numRef>
              <c:f>Plan1!$C$2:$C$6</c:f>
              <c:numCache>
                <c:formatCode>General</c:formatCode>
                <c:ptCount val="5"/>
              </c:numCache>
            </c:numRef>
          </c:val>
          <c:extLst>
            <c:ext xmlns:c16="http://schemas.microsoft.com/office/drawing/2014/chart" uri="{C3380CC4-5D6E-409C-BE32-E72D297353CC}">
              <c16:uniqueId val="{00000006-D136-4660-A706-3BD76DA0052D}"/>
            </c:ext>
          </c:extLst>
        </c:ser>
        <c:ser>
          <c:idx val="2"/>
          <c:order val="2"/>
          <c:tx>
            <c:strRef>
              <c:f>Plan1!$D$1</c:f>
              <c:strCache>
                <c:ptCount val="1"/>
                <c:pt idx="0">
                  <c:v>Colunas1</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Plan1!$A$2:$A$6</c:f>
              <c:strCache>
                <c:ptCount val="5"/>
                <c:pt idx="0">
                  <c:v>Interdisciplinar</c:v>
                </c:pt>
                <c:pt idx="1">
                  <c:v>Ciências Agrárias I</c:v>
                </c:pt>
                <c:pt idx="2">
                  <c:v>Administração, Ciências Contábeis e Turismo</c:v>
                </c:pt>
                <c:pt idx="3">
                  <c:v>Educação</c:v>
                </c:pt>
                <c:pt idx="4">
                  <c:v>Ensino</c:v>
                </c:pt>
              </c:strCache>
            </c:strRef>
          </c:cat>
          <c:val>
            <c:numRef>
              <c:f>Plan1!$D$2:$D$6</c:f>
              <c:numCache>
                <c:formatCode>General</c:formatCode>
                <c:ptCount val="5"/>
              </c:numCache>
            </c:numRef>
          </c:val>
          <c:extLst>
            <c:ext xmlns:c16="http://schemas.microsoft.com/office/drawing/2014/chart" uri="{C3380CC4-5D6E-409C-BE32-E72D297353CC}">
              <c16:uniqueId val="{00000007-D136-4660-A706-3BD76DA0052D}"/>
            </c:ext>
          </c:extLst>
        </c:ser>
        <c:dLbls>
          <c:showLegendKey val="0"/>
          <c:showVal val="0"/>
          <c:showCatName val="0"/>
          <c:showSerName val="0"/>
          <c:showPercent val="0"/>
          <c:showBubbleSize val="0"/>
        </c:dLbls>
        <c:gapWidth val="150"/>
        <c:overlap val="100"/>
        <c:axId val="-1662813184"/>
        <c:axId val="-1662813728"/>
      </c:barChart>
      <c:catAx>
        <c:axId val="-1662813184"/>
        <c:scaling>
          <c:orientation val="minMax"/>
        </c:scaling>
        <c:delete val="0"/>
        <c:axPos val="b"/>
        <c:numFmt formatCode="General" sourceLinked="0"/>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62813728"/>
        <c:crosses val="autoZero"/>
        <c:auto val="1"/>
        <c:lblAlgn val="ctr"/>
        <c:lblOffset val="100"/>
        <c:noMultiLvlLbl val="0"/>
      </c:catAx>
      <c:valAx>
        <c:axId val="-1662813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628131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0gEj5IQTLA9UZjgWoXFNyj3ww==">CgMxLjAyCGguZ2pkZ3hzMgloLjMwajB6bGw4AHIhMUlNREhqZk1LRWVKd2hyM09jeHY4NjZ1b1BCYk1QLVlU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1807</Words>
  <Characters>9758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Revisor</dc:creator>
  <cp:lastModifiedBy>Alexandre Shigunov Neto</cp:lastModifiedBy>
  <cp:revision>8</cp:revision>
  <dcterms:created xsi:type="dcterms:W3CDTF">2025-08-21T11:21:00Z</dcterms:created>
  <dcterms:modified xsi:type="dcterms:W3CDTF">2025-08-21T11:28:00Z</dcterms:modified>
</cp:coreProperties>
</file>