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causa mais comum é bem menos grave: o peito apertado pela prótese acomodando, ou a própria ansiedade do pós-operatório, que dá a mesma sensação de ar curto.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que as duas se parecem por dentro, e o que separa uma da outra é o exame. Por isso a orientação é a mesma nos dois casos — e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Peito apertado e respiração curta com a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sensação de peso e aperto no peito, que encurta a respiração, é comum nas primeiras semanas e melhora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prótese fica sob um músculo que ainda não a acomodou, e o sutiã cirúrgico soma a própria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Respirar fundo puxa exatamente essa musculatura — daí a sensação de que o ar não entra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o susto encurta mais a respiração.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Respire devagar, inspirando pelo nariz e soltando pela boca, algumas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 — encolhida, a sensação piora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o sutiã cirúrgico, mas confirme com a equipe se ele não está apertado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de emergência se a falta de ar começar de repente, vier com dor no peito ou coração disparado, ou piorar ao andar — isso não é o aperto da prótese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2026-08-20T21:56:32.868Z</dcterms:created>
  <dcterms:modified xsi:type="dcterms:W3CDTF">2026-08-20T21:56:32.868Z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