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1ACB1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Instituto de Ciências Matemáticas e Computação da Universidade de São Paulo</w:t>
      </w:r>
    </w:p>
    <w:p w14:paraId="713ACFEC" w14:textId="77777777" w:rsidR="00AE1EE9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SCC0650 – Computação Gráfica</w:t>
      </w:r>
    </w:p>
    <w:p w14:paraId="784797D4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Abril de 2017</w:t>
      </w:r>
    </w:p>
    <w:p w14:paraId="6D988D09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Relatório Técnico referente ao Primeiro Trabalho da Disciplina</w:t>
      </w:r>
    </w:p>
    <w:p w14:paraId="10677734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Henrique </w:t>
      </w:r>
      <w:proofErr w:type="spellStart"/>
      <w:r w:rsidRPr="009C144B">
        <w:rPr>
          <w:b/>
        </w:rPr>
        <w:t>Pizzol</w:t>
      </w:r>
      <w:proofErr w:type="spellEnd"/>
      <w:r w:rsidRPr="009C144B">
        <w:rPr>
          <w:b/>
        </w:rPr>
        <w:t xml:space="preserve"> </w:t>
      </w:r>
      <w:proofErr w:type="spellStart"/>
      <w:r w:rsidRPr="009C144B">
        <w:rPr>
          <w:b/>
        </w:rPr>
        <w:t>Grando</w:t>
      </w:r>
      <w:proofErr w:type="spellEnd"/>
      <w:r w:rsidRPr="009C144B">
        <w:rPr>
          <w:b/>
        </w:rPr>
        <w:t xml:space="preserve">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>:</w:t>
      </w:r>
      <w:r w:rsidR="00F52B84">
        <w:rPr>
          <w:b/>
        </w:rPr>
        <w:t xml:space="preserve"> 8504198</w:t>
      </w:r>
    </w:p>
    <w:p w14:paraId="6C54ACC7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Jéssica </w:t>
      </w:r>
      <w:proofErr w:type="spellStart"/>
      <w:r w:rsidRPr="009C144B">
        <w:rPr>
          <w:b/>
        </w:rPr>
        <w:t>Bargas</w:t>
      </w:r>
      <w:proofErr w:type="spellEnd"/>
      <w:r w:rsidRPr="009C144B">
        <w:rPr>
          <w:b/>
        </w:rPr>
        <w:t xml:space="preserve"> </w:t>
      </w:r>
      <w:proofErr w:type="spellStart"/>
      <w:r w:rsidRPr="009C144B">
        <w:rPr>
          <w:b/>
        </w:rPr>
        <w:t>Aissa</w:t>
      </w:r>
      <w:proofErr w:type="spellEnd"/>
      <w:r w:rsidRPr="009C144B">
        <w:rPr>
          <w:b/>
        </w:rPr>
        <w:t xml:space="preserve">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 xml:space="preserve">: </w:t>
      </w:r>
      <w:r w:rsidR="00F52B84">
        <w:rPr>
          <w:b/>
        </w:rPr>
        <w:t>8504250</w:t>
      </w:r>
    </w:p>
    <w:p w14:paraId="0775328D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Lucas </w:t>
      </w:r>
      <w:proofErr w:type="spellStart"/>
      <w:r w:rsidRPr="009C144B">
        <w:rPr>
          <w:b/>
        </w:rPr>
        <w:t>Tognoli</w:t>
      </w:r>
      <w:proofErr w:type="spellEnd"/>
      <w:r w:rsidRPr="009C144B">
        <w:rPr>
          <w:b/>
        </w:rPr>
        <w:t xml:space="preserve"> Munhoz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>: 8504330</w:t>
      </w:r>
    </w:p>
    <w:p w14:paraId="36210033" w14:textId="77777777" w:rsidR="009C144B" w:rsidRDefault="009C144B" w:rsidP="00CD6495">
      <w:pPr>
        <w:jc w:val="both"/>
      </w:pPr>
    </w:p>
    <w:p w14:paraId="2B11681D" w14:textId="77777777"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Introdução</w:t>
      </w:r>
    </w:p>
    <w:p w14:paraId="55D3F43B" w14:textId="5E241F4C" w:rsidR="009C144B" w:rsidRDefault="009C144B" w:rsidP="00CD6495">
      <w:pPr>
        <w:jc w:val="both"/>
      </w:pPr>
      <w:r>
        <w:tab/>
        <w:t xml:space="preserve">Este relatório visa esclarecer aspectos técnicos e de construção referentes ao primeiro projeto da disciplina Computação Gráfica, oferecida à Engenharia de Computação. O trabalho implementa o algoritmo de preenchimento de polígonos que utiliza coerência de arestas através de duas estruturas, </w:t>
      </w:r>
      <w:r w:rsidRPr="00403434">
        <w:rPr>
          <w:i/>
        </w:rPr>
        <w:t>ET</w:t>
      </w:r>
      <w:r w:rsidR="00020E9E">
        <w:t xml:space="preserve"> (</w:t>
      </w:r>
      <w:r w:rsidR="00020E9E">
        <w:rPr>
          <w:i/>
        </w:rPr>
        <w:t xml:space="preserve">Edge </w:t>
      </w:r>
      <w:proofErr w:type="spellStart"/>
      <w:r w:rsidR="00020E9E">
        <w:rPr>
          <w:i/>
        </w:rPr>
        <w:t>Table</w:t>
      </w:r>
      <w:proofErr w:type="spellEnd"/>
      <w:r w:rsidR="00020E9E">
        <w:t>)</w:t>
      </w:r>
      <w:r>
        <w:t xml:space="preserve"> e </w:t>
      </w:r>
      <w:r w:rsidRPr="00403434">
        <w:rPr>
          <w:i/>
        </w:rPr>
        <w:t>AET</w:t>
      </w:r>
      <w:r w:rsidR="00020E9E">
        <w:t xml:space="preserve"> (</w:t>
      </w:r>
      <w:r w:rsidR="00020E9E">
        <w:rPr>
          <w:i/>
        </w:rPr>
        <w:t xml:space="preserve">Active Edge </w:t>
      </w:r>
      <w:proofErr w:type="spellStart"/>
      <w:r w:rsidR="00020E9E">
        <w:rPr>
          <w:i/>
        </w:rPr>
        <w:t>Table</w:t>
      </w:r>
      <w:proofErr w:type="spellEnd"/>
      <w:r w:rsidR="00020E9E">
        <w:t>)</w:t>
      </w:r>
      <w:r>
        <w:t>.</w:t>
      </w:r>
      <w:r w:rsidR="00CD6495">
        <w:t xml:space="preserve"> O documento está estruturado da seguinte forma: decisões de projeto, guia para compilação e execução</w:t>
      </w:r>
      <w:r w:rsidR="00495992">
        <w:t>, tutorial de uso</w:t>
      </w:r>
      <w:r w:rsidR="00CD6495">
        <w:t xml:space="preserve"> e participação de cada integrante do grupo no trabalho.</w:t>
      </w:r>
    </w:p>
    <w:p w14:paraId="3F4D5127" w14:textId="77777777"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Decisões de Projeto</w:t>
      </w:r>
    </w:p>
    <w:p w14:paraId="142F1738" w14:textId="77777777" w:rsidR="00C5713C" w:rsidRPr="00C5713C" w:rsidRDefault="00C5713C" w:rsidP="00CD6495">
      <w:pPr>
        <w:jc w:val="both"/>
        <w:rPr>
          <w:b/>
          <w:sz w:val="28"/>
          <w:szCs w:val="28"/>
        </w:rPr>
      </w:pPr>
      <w:r>
        <w:tab/>
      </w:r>
      <w:r w:rsidRPr="00C5713C">
        <w:rPr>
          <w:b/>
          <w:sz w:val="28"/>
          <w:szCs w:val="28"/>
        </w:rPr>
        <w:t>Linguagem de Programação</w:t>
      </w:r>
      <w:r w:rsidR="00CD6495" w:rsidRPr="00C5713C">
        <w:rPr>
          <w:b/>
          <w:sz w:val="28"/>
          <w:szCs w:val="28"/>
        </w:rPr>
        <w:tab/>
      </w:r>
    </w:p>
    <w:p w14:paraId="6D9A6ED9" w14:textId="719AFEA8" w:rsidR="00CD6495" w:rsidRDefault="00CD6495" w:rsidP="00C5713C">
      <w:pPr>
        <w:ind w:firstLine="708"/>
        <w:jc w:val="both"/>
      </w:pPr>
      <w:r>
        <w:t>A primeira decisão de projeto importante a ser tomada foi sobre qual linguagem d</w:t>
      </w:r>
      <w:r w:rsidR="00403434">
        <w:t>e programação usar. Optamos pela linguagem</w:t>
      </w:r>
      <w:r>
        <w:t xml:space="preserve"> </w:t>
      </w:r>
      <w:r w:rsidRPr="00403434">
        <w:rPr>
          <w:i/>
        </w:rPr>
        <w:t>Java</w:t>
      </w:r>
      <w:r>
        <w:t xml:space="preserve"> devido à sua facilidade em se manipular interfaces gráficas, necessárias ao projeto. Tínhamos consciência</w:t>
      </w:r>
      <w:r w:rsidR="00C5713C">
        <w:t xml:space="preserve"> de que outras linguagens implementavam a</w:t>
      </w:r>
      <w:r>
        <w:t xml:space="preserve"> mesma interface,</w:t>
      </w:r>
      <w:r w:rsidR="00C5713C">
        <w:t xml:space="preserve"> porém </w:t>
      </w:r>
      <w:r w:rsidR="000D45E5">
        <w:t>o grupo possui</w:t>
      </w:r>
      <w:r w:rsidR="00C5713C">
        <w:t xml:space="preserve"> mais </w:t>
      </w:r>
      <w:r w:rsidR="000D45E5">
        <w:t>experiência com a linguagem</w:t>
      </w:r>
      <w:r w:rsidR="00C5713C">
        <w:t xml:space="preserve"> </w:t>
      </w:r>
      <w:r w:rsidR="00C5713C" w:rsidRPr="00403434">
        <w:rPr>
          <w:i/>
        </w:rPr>
        <w:t>Java</w:t>
      </w:r>
      <w:r w:rsidR="00C5713C">
        <w:t>.</w:t>
      </w:r>
    </w:p>
    <w:p w14:paraId="589B5AD0" w14:textId="301FD1E8" w:rsidR="00C5713C" w:rsidRDefault="000D45E5" w:rsidP="00C5713C">
      <w:pPr>
        <w:ind w:firstLine="708"/>
        <w:jc w:val="both"/>
      </w:pPr>
      <w:r>
        <w:t xml:space="preserve">Com relação às bibliotecas utilizadas para a criação e manutenção da </w:t>
      </w:r>
      <w:r w:rsidRPr="00403434">
        <w:rPr>
          <w:i/>
        </w:rPr>
        <w:t>GUI</w:t>
      </w:r>
      <w:r>
        <w:t xml:space="preserve"> (</w:t>
      </w:r>
      <w:proofErr w:type="spellStart"/>
      <w:r>
        <w:rPr>
          <w:i/>
        </w:rPr>
        <w:t>Graphical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 w:rsidRPr="00020E9E">
        <w:t>)</w:t>
      </w:r>
      <w:r w:rsidR="00020E9E">
        <w:rPr>
          <w:i/>
        </w:rPr>
        <w:t xml:space="preserve"> </w:t>
      </w:r>
      <w:r w:rsidR="00020E9E">
        <w:t xml:space="preserve">tem-se a </w:t>
      </w:r>
      <w:r w:rsidR="00020E9E" w:rsidRPr="00403434">
        <w:rPr>
          <w:i/>
        </w:rPr>
        <w:t>Java AWT</w:t>
      </w:r>
      <w:r w:rsidR="00020E9E">
        <w:t xml:space="preserve"> (</w:t>
      </w:r>
      <w:r w:rsidR="00020E9E">
        <w:rPr>
          <w:i/>
        </w:rPr>
        <w:t xml:space="preserve">Abstract </w:t>
      </w:r>
      <w:proofErr w:type="spellStart"/>
      <w:r w:rsidR="00020E9E">
        <w:rPr>
          <w:i/>
        </w:rPr>
        <w:t>Window</w:t>
      </w:r>
      <w:proofErr w:type="spellEnd"/>
      <w:r w:rsidR="00020E9E">
        <w:rPr>
          <w:i/>
        </w:rPr>
        <w:t xml:space="preserve"> Toolkit</w:t>
      </w:r>
      <w:r w:rsidR="00020E9E" w:rsidRPr="00020E9E">
        <w:t>)</w:t>
      </w:r>
      <w:r w:rsidR="00020E9E">
        <w:t xml:space="preserve"> e </w:t>
      </w:r>
      <w:r w:rsidR="00020E9E" w:rsidRPr="00403434">
        <w:rPr>
          <w:i/>
        </w:rPr>
        <w:t>Java Swing</w:t>
      </w:r>
      <w:r w:rsidR="00020E9E">
        <w:t>. A primeira apresenta ganhos de performance com relação à última, sendo assim utilizada sempre que possível. No entanto, a segunda possui ferramentas mais poderosas, das quais se fez uso em parte do projeto.</w:t>
      </w:r>
    </w:p>
    <w:p w14:paraId="5AF7D1A0" w14:textId="77777777" w:rsidR="00C5713C" w:rsidRPr="00D1528F" w:rsidRDefault="00C5713C" w:rsidP="00C5713C">
      <w:pPr>
        <w:ind w:firstLine="708"/>
        <w:jc w:val="both"/>
        <w:rPr>
          <w:b/>
          <w:sz w:val="28"/>
          <w:szCs w:val="28"/>
        </w:rPr>
      </w:pPr>
      <w:r w:rsidRPr="00D1528F">
        <w:rPr>
          <w:b/>
          <w:sz w:val="28"/>
          <w:szCs w:val="28"/>
        </w:rPr>
        <w:t>Estrutura de Classes</w:t>
      </w:r>
    </w:p>
    <w:p w14:paraId="7031CED3" w14:textId="416E4DF6" w:rsidR="00D1528F" w:rsidRDefault="00D1528F" w:rsidP="00C5713C">
      <w:pPr>
        <w:ind w:firstLine="708"/>
        <w:jc w:val="both"/>
      </w:pPr>
      <w:proofErr w:type="spellStart"/>
      <w:r w:rsidRPr="00D1528F">
        <w:rPr>
          <w:b/>
        </w:rPr>
        <w:t>Polygons</w:t>
      </w:r>
      <w:proofErr w:type="spellEnd"/>
      <w:r>
        <w:t xml:space="preserve">: classe principal do programa, que além de conter a função </w:t>
      </w:r>
      <w:proofErr w:type="spellStart"/>
      <w:r w:rsidRPr="00403434">
        <w:rPr>
          <w:i/>
        </w:rPr>
        <w:t>main</w:t>
      </w:r>
      <w:proofErr w:type="spellEnd"/>
      <w:r>
        <w:t xml:space="preserve">, cria todos os modelos utilizados na </w:t>
      </w:r>
      <w:r w:rsidRPr="00403434">
        <w:rPr>
          <w:i/>
        </w:rPr>
        <w:t>GUI</w:t>
      </w:r>
      <w:r>
        <w:t xml:space="preserve"> através do método </w:t>
      </w:r>
      <w:proofErr w:type="spellStart"/>
      <w:r w:rsidRPr="00403434">
        <w:rPr>
          <w:i/>
        </w:rPr>
        <w:t>setGUI</w:t>
      </w:r>
      <w:proofErr w:type="spellEnd"/>
      <w:r w:rsidR="00020E9E">
        <w:t>, configurando-a</w:t>
      </w:r>
      <w:r>
        <w:t>.</w:t>
      </w:r>
    </w:p>
    <w:p w14:paraId="41D85D7A" w14:textId="702B0677" w:rsidR="00D1528F" w:rsidRDefault="00D1528F" w:rsidP="00C5713C">
      <w:pPr>
        <w:ind w:firstLine="708"/>
        <w:jc w:val="both"/>
      </w:pPr>
      <w:proofErr w:type="spellStart"/>
      <w:r w:rsidRPr="00D1528F">
        <w:rPr>
          <w:b/>
        </w:rPr>
        <w:t>DrawCanvas</w:t>
      </w:r>
      <w:proofErr w:type="spellEnd"/>
      <w:r>
        <w:t xml:space="preserve">: </w:t>
      </w:r>
      <w:r w:rsidR="00020E9E">
        <w:t xml:space="preserve">classe principal da </w:t>
      </w:r>
      <w:r w:rsidR="00020E9E" w:rsidRPr="00403434">
        <w:rPr>
          <w:i/>
        </w:rPr>
        <w:t>GUI</w:t>
      </w:r>
      <w:r w:rsidR="00020E9E">
        <w:t xml:space="preserve"> </w:t>
      </w:r>
      <w:r>
        <w:t xml:space="preserve">responsável por invocar a </w:t>
      </w:r>
      <w:r w:rsidRPr="00403434">
        <w:rPr>
          <w:i/>
        </w:rPr>
        <w:t>API</w:t>
      </w:r>
      <w:r>
        <w:t xml:space="preserve"> que desenha as figuras na tela (inclusive cada pixel do nosso </w:t>
      </w:r>
      <w:r w:rsidRPr="00403434">
        <w:rPr>
          <w:i/>
        </w:rPr>
        <w:t>grid</w:t>
      </w:r>
      <w:r>
        <w:t>) e também tratar os eventos de mouse, por exemplo. Ela contém a lista de todos os polígonos</w:t>
      </w:r>
      <w:r w:rsidR="00A25206">
        <w:t xml:space="preserve"> </w:t>
      </w:r>
      <w:r w:rsidR="00020E9E">
        <w:t>adicionados pelo usuário.</w:t>
      </w:r>
    </w:p>
    <w:p w14:paraId="2486EFA8" w14:textId="77777777" w:rsidR="00A25206" w:rsidRDefault="00A25206" w:rsidP="00C5713C">
      <w:pPr>
        <w:ind w:firstLine="708"/>
        <w:jc w:val="both"/>
      </w:pPr>
      <w:proofErr w:type="spellStart"/>
      <w:r w:rsidRPr="00A25206">
        <w:rPr>
          <w:b/>
        </w:rPr>
        <w:t>Polygon</w:t>
      </w:r>
      <w:proofErr w:type="spellEnd"/>
      <w:r>
        <w:t xml:space="preserve">: gerencia cada polígono desenhado na tela. Essa classe implementa o algoritmo de preenchimento e também é responsável por construir a </w:t>
      </w:r>
      <w:r w:rsidRPr="00020E9E">
        <w:rPr>
          <w:i/>
        </w:rPr>
        <w:t xml:space="preserve">Edge </w:t>
      </w:r>
      <w:proofErr w:type="spellStart"/>
      <w:r w:rsidRPr="00020E9E">
        <w:rPr>
          <w:i/>
        </w:rPr>
        <w:t>Table</w:t>
      </w:r>
      <w:proofErr w:type="spellEnd"/>
      <w:r>
        <w:t xml:space="preserve"> e a </w:t>
      </w:r>
      <w:r w:rsidRPr="00020E9E">
        <w:rPr>
          <w:i/>
        </w:rPr>
        <w:t xml:space="preserve">Active Edge </w:t>
      </w:r>
      <w:proofErr w:type="spellStart"/>
      <w:r w:rsidRPr="00020E9E">
        <w:rPr>
          <w:i/>
        </w:rPr>
        <w:t>Table</w:t>
      </w:r>
      <w:proofErr w:type="spellEnd"/>
      <w:r>
        <w:t>.</w:t>
      </w:r>
    </w:p>
    <w:p w14:paraId="67A4CDCE" w14:textId="77777777" w:rsidR="00A25206" w:rsidRDefault="00A25206" w:rsidP="00C5713C">
      <w:pPr>
        <w:ind w:firstLine="708"/>
        <w:jc w:val="both"/>
      </w:pPr>
      <w:r w:rsidRPr="00E501E7">
        <w:rPr>
          <w:b/>
        </w:rPr>
        <w:lastRenderedPageBreak/>
        <w:t>Edge</w:t>
      </w:r>
      <w:r>
        <w:t xml:space="preserve">: </w:t>
      </w:r>
      <w:r w:rsidR="00E501E7">
        <w:t xml:space="preserve">implementa a estrutura de uma aresta e guarda suas informações para uso no algoritmo de preenchimento, como </w:t>
      </w:r>
      <w:proofErr w:type="spellStart"/>
      <w:r w:rsidR="00E501E7">
        <w:t>y</w:t>
      </w:r>
      <w:r w:rsidR="00E501E7" w:rsidRPr="00E501E7">
        <w:rPr>
          <w:vertAlign w:val="subscript"/>
        </w:rPr>
        <w:t>max</w:t>
      </w:r>
      <w:proofErr w:type="spellEnd"/>
      <w:r w:rsidR="00E501E7">
        <w:t xml:space="preserve">, </w:t>
      </w:r>
      <w:proofErr w:type="spellStart"/>
      <w:r w:rsidR="00E501E7">
        <w:t>x</w:t>
      </w:r>
      <w:r w:rsidR="00E501E7" w:rsidRPr="00E501E7">
        <w:rPr>
          <w:vertAlign w:val="subscript"/>
        </w:rPr>
        <w:t>min</w:t>
      </w:r>
      <w:proofErr w:type="spellEnd"/>
      <w:r w:rsidR="00E501E7">
        <w:t xml:space="preserve"> e 1/m. Possui também o método invocado a cada rastreio de linhas de escaneamento, que atualiza o valor do x armazenado na tabela.</w:t>
      </w:r>
    </w:p>
    <w:p w14:paraId="38784681" w14:textId="1D6A71A4" w:rsidR="00E501E7" w:rsidRDefault="00E501E7" w:rsidP="00C5713C">
      <w:pPr>
        <w:ind w:firstLine="708"/>
        <w:jc w:val="both"/>
      </w:pPr>
      <w:proofErr w:type="spellStart"/>
      <w:r w:rsidRPr="0012264B">
        <w:rPr>
          <w:b/>
        </w:rPr>
        <w:t>EdgeTable</w:t>
      </w:r>
      <w:proofErr w:type="spellEnd"/>
      <w:r w:rsidR="00020E9E">
        <w:t>: implementação</w:t>
      </w:r>
      <w:r>
        <w:t xml:space="preserve"> da</w:t>
      </w:r>
      <w:r w:rsidR="00020E9E">
        <w:rPr>
          <w:i/>
        </w:rPr>
        <w:t xml:space="preserve"> Edge </w:t>
      </w:r>
      <w:proofErr w:type="spellStart"/>
      <w:r w:rsidR="00020E9E">
        <w:rPr>
          <w:i/>
        </w:rPr>
        <w:t>Table</w:t>
      </w:r>
      <w:proofErr w:type="spellEnd"/>
      <w:r>
        <w:t xml:space="preserve">. Usa-se a estrutura </w:t>
      </w:r>
      <w:proofErr w:type="spellStart"/>
      <w:r>
        <w:t>HashTable</w:t>
      </w:r>
      <w:proofErr w:type="spellEnd"/>
      <w:r>
        <w:t>&lt;&gt; do Java</w:t>
      </w:r>
      <w:r w:rsidR="0012264B">
        <w:t>.  Implementa a ordenação das arestas, utilizada pelo algoritmo.</w:t>
      </w:r>
    </w:p>
    <w:p w14:paraId="7935A790" w14:textId="77777777" w:rsidR="0012264B" w:rsidRPr="00411A20" w:rsidRDefault="0012264B" w:rsidP="00C5713C">
      <w:pPr>
        <w:ind w:firstLine="708"/>
        <w:jc w:val="both"/>
        <w:rPr>
          <w:b/>
          <w:sz w:val="28"/>
          <w:szCs w:val="28"/>
        </w:rPr>
      </w:pPr>
      <w:r w:rsidRPr="00411A20">
        <w:rPr>
          <w:b/>
          <w:sz w:val="28"/>
          <w:szCs w:val="28"/>
        </w:rPr>
        <w:t>Interface Gráfica</w:t>
      </w:r>
    </w:p>
    <w:p w14:paraId="1A6A4450" w14:textId="6BBBB350" w:rsidR="0012264B" w:rsidRDefault="0012264B" w:rsidP="00C5713C">
      <w:pPr>
        <w:ind w:firstLine="708"/>
        <w:jc w:val="both"/>
      </w:pPr>
      <w:r>
        <w:t xml:space="preserve">A interface gráfica permite que múltiplos polígonos sejam desenhados ao mesmo tempo. Há também a possibilidade de se mudar a cor de cada um. No entanto, a principal decisão de projeto em relação à </w:t>
      </w:r>
      <w:r w:rsidRPr="00403434">
        <w:rPr>
          <w:i/>
        </w:rPr>
        <w:t>GUI</w:t>
      </w:r>
      <w:r>
        <w:t xml:space="preserve"> foi como seria apresentado o </w:t>
      </w:r>
      <w:proofErr w:type="spellStart"/>
      <w:r w:rsidRPr="00411A20">
        <w:rPr>
          <w:i/>
        </w:rPr>
        <w:t>canvas</w:t>
      </w:r>
      <w:proofErr w:type="spellEnd"/>
      <w:r>
        <w:t>, ou seja, a tela em que o usuá</w:t>
      </w:r>
      <w:r w:rsidR="00020E9E">
        <w:t>rio escolheria os pontos a serem</w:t>
      </w:r>
      <w:r>
        <w:t xml:space="preserve"> desenhados. Optamos por apresentar um sistema de </w:t>
      </w:r>
      <w:r w:rsidRPr="00411A20">
        <w:rPr>
          <w:i/>
        </w:rPr>
        <w:t>grid</w:t>
      </w:r>
      <w:r>
        <w:t xml:space="preserve"> variável por questões de didática: o usuário pode escolher o tamanho do </w:t>
      </w:r>
      <w:r w:rsidRPr="00411A20">
        <w:rPr>
          <w:i/>
        </w:rPr>
        <w:t>grid</w:t>
      </w:r>
      <w:r>
        <w:t xml:space="preserve"> e, com</w:t>
      </w:r>
      <w:r w:rsidR="00411A20">
        <w:t xml:space="preserve"> a estrutura claramente quadriculada, pode-se ter a noção exata de quais pixels foram pintados pelo algoritmo.</w:t>
      </w:r>
    </w:p>
    <w:p w14:paraId="5DC40785" w14:textId="6FE2EC4B" w:rsidR="00FE7032" w:rsidRPr="00411A20" w:rsidRDefault="00FE7032" w:rsidP="00FE703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Sistema de Coordenadas</w:t>
      </w:r>
    </w:p>
    <w:p w14:paraId="1ADAFA60" w14:textId="3DBB4B9E" w:rsidR="00FE7032" w:rsidRDefault="00FE7032" w:rsidP="00FE7032">
      <w:pPr>
        <w:ind w:firstLine="708"/>
        <w:jc w:val="both"/>
      </w:pPr>
      <w:r>
        <w:t xml:space="preserve">As coordenadas do </w:t>
      </w:r>
      <w:r w:rsidRPr="00FE7032">
        <w:rPr>
          <w:i/>
        </w:rPr>
        <w:t>grid</w:t>
      </w:r>
      <w:r>
        <w:t xml:space="preserve"> implementado por </w:t>
      </w:r>
      <w:proofErr w:type="spellStart"/>
      <w:r>
        <w:t>DrawCanvas</w:t>
      </w:r>
      <w:proofErr w:type="spellEnd"/>
      <w:r>
        <w:t xml:space="preserve"> possuem origem no canto superior esquerdo da tela, incrementando a coordenada X para a direita e incrementando a coordenada Y para baixo. Isso quer dizer que, em uma tela com resolução de 800x600, o pixel do centro tem coordenadas (400, 300).</w:t>
      </w:r>
    </w:p>
    <w:p w14:paraId="79CB746B" w14:textId="77777777" w:rsidR="00411A20" w:rsidRPr="00097146" w:rsidRDefault="00411A20" w:rsidP="00C5713C">
      <w:pPr>
        <w:ind w:firstLine="708"/>
        <w:jc w:val="both"/>
        <w:rPr>
          <w:b/>
          <w:sz w:val="28"/>
          <w:szCs w:val="28"/>
        </w:rPr>
      </w:pPr>
      <w:r w:rsidRPr="00097146">
        <w:rPr>
          <w:b/>
          <w:sz w:val="28"/>
          <w:szCs w:val="28"/>
        </w:rPr>
        <w:t>Funcionamento do Algoritmo</w:t>
      </w:r>
    </w:p>
    <w:p w14:paraId="0D3E3864" w14:textId="1E9694DE" w:rsidR="004238A0" w:rsidRDefault="004238A0" w:rsidP="00097146">
      <w:pPr>
        <w:ind w:firstLine="708"/>
        <w:jc w:val="both"/>
      </w:pPr>
      <w:r>
        <w:t xml:space="preserve">- A função </w:t>
      </w:r>
      <w:proofErr w:type="spellStart"/>
      <w:r w:rsidRPr="00403434">
        <w:rPr>
          <w:i/>
        </w:rPr>
        <w:t>setGUI</w:t>
      </w:r>
      <w:proofErr w:type="spellEnd"/>
      <w:r>
        <w:t xml:space="preserve"> é invocada, criando cada elemento na </w:t>
      </w:r>
      <w:r w:rsidRPr="00403434">
        <w:rPr>
          <w:i/>
        </w:rPr>
        <w:t>GUI</w:t>
      </w:r>
      <w:r>
        <w:t xml:space="preserve"> e também gerando os </w:t>
      </w:r>
      <w:proofErr w:type="spellStart"/>
      <w:r w:rsidRPr="00403434">
        <w:rPr>
          <w:i/>
        </w:rPr>
        <w:t>listeners</w:t>
      </w:r>
      <w:proofErr w:type="spellEnd"/>
      <w:r>
        <w:t xml:space="preserve"> para os botões.</w:t>
      </w:r>
    </w:p>
    <w:p w14:paraId="27061033" w14:textId="6C856197" w:rsidR="004238A0" w:rsidRDefault="004238A0" w:rsidP="00097146">
      <w:pPr>
        <w:ind w:firstLine="708"/>
        <w:jc w:val="both"/>
      </w:pPr>
      <w:r>
        <w:t xml:space="preserve">- O usuário seleciona o tamanho do grid. O método </w:t>
      </w:r>
      <w:proofErr w:type="spellStart"/>
      <w:r w:rsidRPr="00403434">
        <w:rPr>
          <w:i/>
        </w:rPr>
        <w:t>setGridSize</w:t>
      </w:r>
      <w:proofErr w:type="spellEnd"/>
      <w:r>
        <w:t xml:space="preserve"> é invocado na classe </w:t>
      </w:r>
      <w:proofErr w:type="spellStart"/>
      <w:r w:rsidRPr="00403434">
        <w:rPr>
          <w:i/>
        </w:rPr>
        <w:t>DrawCanvas</w:t>
      </w:r>
      <w:proofErr w:type="spellEnd"/>
      <w:r>
        <w:t>.</w:t>
      </w:r>
    </w:p>
    <w:p w14:paraId="2EA82D06" w14:textId="4D4B1679" w:rsidR="004238A0" w:rsidRDefault="00020E9E" w:rsidP="004238A0">
      <w:pPr>
        <w:ind w:firstLine="708"/>
        <w:jc w:val="both"/>
      </w:pPr>
      <w:r>
        <w:t>- Caso o usuário deseje</w:t>
      </w:r>
      <w:r w:rsidR="004238A0">
        <w:t xml:space="preserve"> alterar a cor do polígono, o método </w:t>
      </w:r>
      <w:proofErr w:type="spellStart"/>
      <w:r w:rsidR="004238A0" w:rsidRPr="00403434">
        <w:rPr>
          <w:i/>
        </w:rPr>
        <w:t>setColor</w:t>
      </w:r>
      <w:proofErr w:type="spellEnd"/>
      <w:r w:rsidR="004238A0">
        <w:t xml:space="preserve"> é invocado na classe </w:t>
      </w:r>
      <w:proofErr w:type="spellStart"/>
      <w:r w:rsidR="004238A0" w:rsidRPr="00403434">
        <w:rPr>
          <w:i/>
        </w:rPr>
        <w:t>DrawCanvas</w:t>
      </w:r>
      <w:proofErr w:type="spellEnd"/>
      <w:r w:rsidR="004238A0">
        <w:t>.</w:t>
      </w:r>
    </w:p>
    <w:p w14:paraId="04D41760" w14:textId="77777777" w:rsidR="00097146" w:rsidRDefault="00097146" w:rsidP="00097146">
      <w:pPr>
        <w:ind w:firstLine="708"/>
        <w:jc w:val="both"/>
      </w:pPr>
      <w:r>
        <w:t xml:space="preserve">- </w:t>
      </w:r>
      <w:r w:rsidR="004238A0">
        <w:t xml:space="preserve"> O u</w:t>
      </w:r>
      <w:r>
        <w:t>suário clica em um</w:t>
      </w:r>
      <w:r w:rsidR="007C466D">
        <w:t xml:space="preserve"> ou mais</w:t>
      </w:r>
      <w:r>
        <w:t xml:space="preserve"> espaço</w:t>
      </w:r>
      <w:r w:rsidR="007C466D">
        <w:t>s</w:t>
      </w:r>
      <w:r w:rsidR="004238A0">
        <w:t xml:space="preserve"> (pixel</w:t>
      </w:r>
      <w:r w:rsidR="007C466D">
        <w:t>s</w:t>
      </w:r>
      <w:r w:rsidR="004238A0">
        <w:t>) em branco na região quadriculada.</w:t>
      </w:r>
    </w:p>
    <w:p w14:paraId="57916955" w14:textId="25FF69EB" w:rsidR="00097146" w:rsidRDefault="00097146" w:rsidP="007C466D">
      <w:pPr>
        <w:ind w:firstLine="708"/>
        <w:jc w:val="both"/>
      </w:pPr>
      <w:r>
        <w:t xml:space="preserve">- </w:t>
      </w:r>
      <w:r w:rsidR="007C466D">
        <w:t>Para cada clique na grade, u</w:t>
      </w:r>
      <w:r>
        <w:t>m ponto da grade é adicionado ao polígono selecionado (se nenhum</w:t>
      </w:r>
      <w:r w:rsidR="00020E9E">
        <w:t xml:space="preserve"> polígono foi previamente selecionado</w:t>
      </w:r>
      <w:r>
        <w:t>, cria um novo)</w:t>
      </w:r>
      <w:r w:rsidR="004238A0">
        <w:t>.</w:t>
      </w:r>
    </w:p>
    <w:p w14:paraId="0082C936" w14:textId="77777777" w:rsidR="00AE1EE9" w:rsidRDefault="007C466D" w:rsidP="00097146">
      <w:pPr>
        <w:ind w:firstLine="708"/>
        <w:jc w:val="both"/>
      </w:pPr>
      <w:r>
        <w:t>- O usuário aperta o botão de preenchimento</w:t>
      </w:r>
      <w:r w:rsidR="006C18D5">
        <w:t>, invocando a função de preenchimento de polígonos para cada polígono diferente</w:t>
      </w:r>
      <w:r>
        <w:t>.</w:t>
      </w:r>
      <w:r w:rsidR="00AE1EE9">
        <w:t xml:space="preserve"> </w:t>
      </w:r>
    </w:p>
    <w:p w14:paraId="346DBC3D" w14:textId="54AA0B1B" w:rsidR="007C466D" w:rsidRDefault="00AE1EE9" w:rsidP="00097146">
      <w:pPr>
        <w:ind w:firstLine="708"/>
        <w:jc w:val="both"/>
      </w:pPr>
      <w:r>
        <w:t xml:space="preserve">- </w:t>
      </w:r>
      <w:proofErr w:type="spellStart"/>
      <w:r w:rsidRPr="00403434">
        <w:rPr>
          <w:i/>
        </w:rPr>
        <w:t>fillPolygon</w:t>
      </w:r>
      <w:proofErr w:type="spellEnd"/>
      <w:r>
        <w:t xml:space="preserve">, por sua vez, </w:t>
      </w:r>
      <w:r w:rsidR="00403434">
        <w:t xml:space="preserve">através do algoritmo de coerência de arestas, </w:t>
      </w:r>
      <w:r>
        <w:t xml:space="preserve">adiciona na lista de pixels todos os pixels daquele polígono que devem ser pintados. </w:t>
      </w:r>
    </w:p>
    <w:p w14:paraId="70DB3CA9" w14:textId="77777777" w:rsidR="007C466D" w:rsidRDefault="007C466D" w:rsidP="00097146">
      <w:pPr>
        <w:ind w:firstLine="708"/>
        <w:jc w:val="both"/>
      </w:pPr>
      <w:r>
        <w:t>- Caso o polígono desenhado seja inválido (menos de 3 vértices ou 3 vértices consecutivos sobre uma mesma linha), o programa acusa um erro e não desenha o polígono.</w:t>
      </w:r>
    </w:p>
    <w:p w14:paraId="25B31632" w14:textId="61331DD1" w:rsidR="00097146" w:rsidRDefault="007C466D" w:rsidP="007C466D">
      <w:pPr>
        <w:ind w:firstLine="708"/>
        <w:jc w:val="both"/>
      </w:pPr>
      <w:r>
        <w:t>- Se o polígono selecionado é válido, c</w:t>
      </w:r>
      <w:r w:rsidR="00097146">
        <w:t xml:space="preserve">hama-se a </w:t>
      </w:r>
      <w:r w:rsidR="00A65D3B">
        <w:t>método</w:t>
      </w:r>
      <w:r w:rsidR="00097146">
        <w:t xml:space="preserve"> </w:t>
      </w:r>
      <w:proofErr w:type="spellStart"/>
      <w:r w:rsidR="00097146" w:rsidRPr="00A65D3B">
        <w:rPr>
          <w:i/>
        </w:rPr>
        <w:t>repaint</w:t>
      </w:r>
      <w:proofErr w:type="spellEnd"/>
      <w:r w:rsidR="00097146">
        <w:t xml:space="preserve">, que irá chamar (internamente) </w:t>
      </w:r>
      <w:proofErr w:type="spellStart"/>
      <w:r w:rsidR="00097146" w:rsidRPr="00A65D3B">
        <w:rPr>
          <w:i/>
        </w:rPr>
        <w:t>paintComponent</w:t>
      </w:r>
      <w:proofErr w:type="spellEnd"/>
      <w:r>
        <w:t>.</w:t>
      </w:r>
    </w:p>
    <w:p w14:paraId="62674285" w14:textId="3C8DD0DD" w:rsidR="00097146" w:rsidRDefault="00097146" w:rsidP="00097146">
      <w:pPr>
        <w:ind w:firstLine="708"/>
        <w:jc w:val="both"/>
      </w:pPr>
      <w:r>
        <w:t xml:space="preserve">- A grade é redesenhada e é chamado </w:t>
      </w:r>
      <w:proofErr w:type="spellStart"/>
      <w:r w:rsidRPr="007E0321">
        <w:rPr>
          <w:i/>
        </w:rPr>
        <w:t>paintPolygon</w:t>
      </w:r>
      <w:proofErr w:type="spellEnd"/>
      <w:r>
        <w:t xml:space="preserve"> para cada polígono</w:t>
      </w:r>
      <w:r w:rsidR="006C18D5">
        <w:t>.</w:t>
      </w:r>
    </w:p>
    <w:p w14:paraId="2E6FD7A9" w14:textId="3280EB4C" w:rsidR="00D1528F" w:rsidRDefault="00097146" w:rsidP="001D5B16">
      <w:pPr>
        <w:ind w:firstLine="708"/>
        <w:jc w:val="both"/>
      </w:pPr>
      <w:r>
        <w:lastRenderedPageBreak/>
        <w:t xml:space="preserve">- </w:t>
      </w:r>
      <w:proofErr w:type="spellStart"/>
      <w:r w:rsidRPr="007E0321">
        <w:rPr>
          <w:i/>
        </w:rPr>
        <w:t>paintPolygon</w:t>
      </w:r>
      <w:proofErr w:type="spellEnd"/>
      <w:r>
        <w:t xml:space="preserve"> percorre as listas de vértices e pixels pintando um retângulo do </w:t>
      </w:r>
      <w:r w:rsidR="007E0321">
        <w:t>tamanho dos quadrados da grade que representam um pixel</w:t>
      </w:r>
      <w:r w:rsidR="006C18D5">
        <w:t>.</w:t>
      </w:r>
    </w:p>
    <w:p w14:paraId="13B14517" w14:textId="053BE73B" w:rsidR="009C144B" w:rsidRPr="001D5B16" w:rsidRDefault="001D5B16" w:rsidP="00CD649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Compilação</w:t>
      </w:r>
      <w:r w:rsidR="007E0321">
        <w:rPr>
          <w:b/>
          <w:sz w:val="32"/>
          <w:szCs w:val="32"/>
        </w:rPr>
        <w:t xml:space="preserve"> e Execução</w:t>
      </w:r>
    </w:p>
    <w:p w14:paraId="529F427D" w14:textId="42C69A30" w:rsidR="007E0321" w:rsidRDefault="001D5B16" w:rsidP="001D5B16">
      <w:pPr>
        <w:ind w:firstLine="708"/>
        <w:jc w:val="both"/>
      </w:pPr>
      <w:r>
        <w:t xml:space="preserve">A aplicação foi desenvolvida em dois sistemas diferentes graças a característica multiplataforma do </w:t>
      </w:r>
      <w:r w:rsidRPr="007E0321">
        <w:rPr>
          <w:i/>
        </w:rPr>
        <w:t>Java</w:t>
      </w:r>
      <w:r>
        <w:t xml:space="preserve">. No </w:t>
      </w:r>
      <w:r w:rsidRPr="007E0321">
        <w:rPr>
          <w:i/>
        </w:rPr>
        <w:t>Windows</w:t>
      </w:r>
      <w:r>
        <w:t xml:space="preserve">, usou-se a </w:t>
      </w:r>
      <w:r w:rsidRPr="007E0321">
        <w:rPr>
          <w:i/>
        </w:rPr>
        <w:t>IDE</w:t>
      </w:r>
      <w:r>
        <w:t xml:space="preserve"> </w:t>
      </w:r>
      <w:r w:rsidR="007E0321" w:rsidRPr="007E0321">
        <w:rPr>
          <w:i/>
        </w:rPr>
        <w:t>Eclipse</w:t>
      </w:r>
      <w:r>
        <w:t xml:space="preserve"> com base no </w:t>
      </w:r>
      <w:r w:rsidRPr="007E0321">
        <w:rPr>
          <w:i/>
        </w:rPr>
        <w:t>JRE 1.8</w:t>
      </w:r>
      <w:r>
        <w:t xml:space="preserve">. Os arquivos de projeto do Eclipse foram entregues juntamente com o código do trabalho, caso o corretor queira compilar no </w:t>
      </w:r>
      <w:r w:rsidRPr="007E0321">
        <w:rPr>
          <w:i/>
        </w:rPr>
        <w:t>Windows</w:t>
      </w:r>
      <w:r>
        <w:t xml:space="preserve">. Usamos, também, o sistema </w:t>
      </w:r>
      <w:proofErr w:type="spellStart"/>
      <w:r w:rsidRPr="007E0321">
        <w:rPr>
          <w:i/>
        </w:rPr>
        <w:t>MacOS</w:t>
      </w:r>
      <w:proofErr w:type="spellEnd"/>
      <w:r>
        <w:t xml:space="preserve">. Para compilar, há um arquivo </w:t>
      </w:r>
      <w:proofErr w:type="spellStart"/>
      <w:r w:rsidRPr="007E0321">
        <w:rPr>
          <w:i/>
        </w:rPr>
        <w:t>makefile</w:t>
      </w:r>
      <w:proofErr w:type="spellEnd"/>
      <w:r>
        <w:t xml:space="preserve"> no diretório do projeto que, além do </w:t>
      </w:r>
      <w:r w:rsidRPr="007E0321">
        <w:rPr>
          <w:i/>
        </w:rPr>
        <w:t>Mac</w:t>
      </w:r>
      <w:r>
        <w:t xml:space="preserve">, deve funcionar em sistemas </w:t>
      </w:r>
      <w:r w:rsidR="007E0321" w:rsidRPr="007E0321">
        <w:rPr>
          <w:i/>
        </w:rPr>
        <w:t>Linux</w:t>
      </w:r>
      <w:r>
        <w:t>.</w:t>
      </w:r>
    </w:p>
    <w:p w14:paraId="5816090A" w14:textId="6C13E682" w:rsidR="007E0321" w:rsidRDefault="007E0321" w:rsidP="001D5B16">
      <w:pPr>
        <w:ind w:firstLine="708"/>
        <w:jc w:val="both"/>
      </w:pPr>
      <w:r>
        <w:t xml:space="preserve">Para compilação utilizando o </w:t>
      </w:r>
      <w:proofErr w:type="spellStart"/>
      <w:r w:rsidRPr="007E0321">
        <w:rPr>
          <w:i/>
        </w:rPr>
        <w:t>Makefile</w:t>
      </w:r>
      <w:proofErr w:type="spellEnd"/>
      <w:r>
        <w:rPr>
          <w:i/>
        </w:rPr>
        <w:t xml:space="preserve"> </w:t>
      </w:r>
      <w:r>
        <w:t xml:space="preserve">basta digitar o comando: </w:t>
      </w:r>
      <w:proofErr w:type="spellStart"/>
      <w:r>
        <w:rPr>
          <w:i/>
        </w:rPr>
        <w:t>make</w:t>
      </w:r>
      <w:proofErr w:type="spellEnd"/>
    </w:p>
    <w:p w14:paraId="0586E6AB" w14:textId="5E74F927" w:rsidR="004F1DFC" w:rsidRPr="004F1DFC" w:rsidRDefault="007E0321" w:rsidP="001D5B16">
      <w:pPr>
        <w:ind w:firstLine="708"/>
        <w:jc w:val="both"/>
      </w:pPr>
      <w:r>
        <w:t xml:space="preserve">Para executar utilizando o </w:t>
      </w:r>
      <w:proofErr w:type="spellStart"/>
      <w:r w:rsidRPr="007E0321">
        <w:rPr>
          <w:i/>
        </w:rPr>
        <w:t>Makefile</w:t>
      </w:r>
      <w:proofErr w:type="spellEnd"/>
      <w:r>
        <w:t xml:space="preserve"> basta digitar o comando: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</w:t>
      </w:r>
      <w:r w:rsidR="004F1DFC">
        <w:rPr>
          <w:i/>
        </w:rPr>
        <w:t>n</w:t>
      </w:r>
      <w:proofErr w:type="spellEnd"/>
    </w:p>
    <w:p w14:paraId="5309AFA7" w14:textId="334C309D" w:rsidR="00FE7032" w:rsidRPr="001D5B16" w:rsidRDefault="00FE7032" w:rsidP="00FE703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Tutorial de Uso</w:t>
      </w:r>
    </w:p>
    <w:p w14:paraId="4644A8BA" w14:textId="000244B0" w:rsidR="00FE7032" w:rsidRDefault="00FE7032" w:rsidP="00FE7032">
      <w:pPr>
        <w:jc w:val="both"/>
      </w:pPr>
      <w:r>
        <w:t>A interface com o usuário tem a seguinte aparência:</w:t>
      </w:r>
    </w:p>
    <w:p w14:paraId="7211C397" w14:textId="417A4E97" w:rsidR="00FE7032" w:rsidRDefault="00495992" w:rsidP="00FE703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593F029E" wp14:editId="0F1F5E88">
            <wp:extent cx="5400040" cy="26047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_windo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2CA1" w14:textId="3CB6730A" w:rsidR="00495992" w:rsidRDefault="00495992" w:rsidP="00495992">
      <w:pPr>
        <w:pStyle w:val="ListParagraph"/>
        <w:numPr>
          <w:ilvl w:val="0"/>
          <w:numId w:val="4"/>
        </w:numPr>
        <w:jc w:val="both"/>
      </w:pPr>
      <w:r>
        <w:t xml:space="preserve">O primeiro passo é definir a resolução do </w:t>
      </w:r>
      <w:r w:rsidRPr="00D36601">
        <w:rPr>
          <w:i/>
        </w:rPr>
        <w:t xml:space="preserve">grid </w:t>
      </w:r>
      <w:r>
        <w:t>a ser utilizado: deslize a barra “</w:t>
      </w:r>
      <w:r w:rsidRPr="00D36601">
        <w:rPr>
          <w:i/>
        </w:rPr>
        <w:t>grid</w:t>
      </w:r>
      <w:r>
        <w:t>” para o valor desejado e então aperte “</w:t>
      </w:r>
      <w:r w:rsidRPr="00D36601">
        <w:rPr>
          <w:i/>
        </w:rPr>
        <w:t>set</w:t>
      </w:r>
      <w:r>
        <w:t>”. Esse passo pode ser feito a qualquer momento, com a consciência de que ele implica em um “</w:t>
      </w:r>
      <w:proofErr w:type="spellStart"/>
      <w:r w:rsidRPr="00D36601">
        <w:rPr>
          <w:i/>
        </w:rPr>
        <w:t>clear</w:t>
      </w:r>
      <w:proofErr w:type="spellEnd"/>
      <w:r>
        <w:t>” de tudo que foi feito anteriormente.</w:t>
      </w:r>
    </w:p>
    <w:p w14:paraId="1277FEE5" w14:textId="6F52922C" w:rsidR="00495992" w:rsidRDefault="00495992" w:rsidP="00495992">
      <w:pPr>
        <w:pStyle w:val="ListParagraph"/>
        <w:numPr>
          <w:ilvl w:val="0"/>
          <w:numId w:val="4"/>
        </w:numPr>
        <w:jc w:val="both"/>
      </w:pPr>
      <w:r>
        <w:t>Adicione, então, o primeiro polígono a ser desenhado, apertando o botão “</w:t>
      </w:r>
      <w:r w:rsidRPr="00D36601">
        <w:rPr>
          <w:i/>
        </w:rPr>
        <w:t xml:space="preserve">new </w:t>
      </w:r>
      <w:proofErr w:type="spellStart"/>
      <w:r w:rsidRPr="00D36601">
        <w:rPr>
          <w:i/>
        </w:rPr>
        <w:t>polygon</w:t>
      </w:r>
      <w:proofErr w:type="spellEnd"/>
      <w:r>
        <w:t>”</w:t>
      </w:r>
      <w:r w:rsidR="00C2405E">
        <w:t xml:space="preserve"> ou clicando com o botão esquerdo no </w:t>
      </w:r>
      <w:r w:rsidR="00C2405E">
        <w:rPr>
          <w:i/>
        </w:rPr>
        <w:t>grid</w:t>
      </w:r>
      <w:r w:rsidR="00C2405E">
        <w:t xml:space="preserve"> para inserir seu primeiro vértice</w:t>
      </w:r>
      <w:r>
        <w:t>.</w:t>
      </w:r>
    </w:p>
    <w:p w14:paraId="001A32D6" w14:textId="28EB84AD" w:rsidR="00495992" w:rsidRDefault="00495992" w:rsidP="00495992">
      <w:pPr>
        <w:pStyle w:val="ListParagraph"/>
        <w:numPr>
          <w:ilvl w:val="0"/>
          <w:numId w:val="4"/>
        </w:numPr>
        <w:jc w:val="both"/>
      </w:pPr>
      <w:r>
        <w:t>Se desejar, escolha uma cor para este polígono na paleta de cores.</w:t>
      </w:r>
    </w:p>
    <w:p w14:paraId="6E4DB19E" w14:textId="22DFD9F3" w:rsidR="00D36601" w:rsidRDefault="00D36601" w:rsidP="00495992">
      <w:pPr>
        <w:pStyle w:val="ListParagraph"/>
        <w:numPr>
          <w:ilvl w:val="0"/>
          <w:numId w:val="4"/>
        </w:numPr>
        <w:jc w:val="both"/>
      </w:pPr>
      <w:r>
        <w:t xml:space="preserve">Selecione no </w:t>
      </w:r>
      <w:r w:rsidRPr="00D36601">
        <w:rPr>
          <w:i/>
        </w:rPr>
        <w:t>grid</w:t>
      </w:r>
      <w:r w:rsidR="00C2405E">
        <w:t xml:space="preserve"> </w:t>
      </w:r>
      <w:r>
        <w:t xml:space="preserve">os vértices que definirão o polígono. </w:t>
      </w:r>
    </w:p>
    <w:p w14:paraId="6470458E" w14:textId="2EA1585E" w:rsidR="00D36601" w:rsidRDefault="00D36601" w:rsidP="00495992">
      <w:pPr>
        <w:pStyle w:val="ListParagraph"/>
        <w:numPr>
          <w:ilvl w:val="0"/>
          <w:numId w:val="4"/>
        </w:numPr>
        <w:jc w:val="both"/>
      </w:pPr>
      <w:r>
        <w:t>Aperte “</w:t>
      </w:r>
      <w:r w:rsidRPr="00D36601">
        <w:rPr>
          <w:i/>
        </w:rPr>
        <w:t xml:space="preserve">Draw </w:t>
      </w:r>
      <w:proofErr w:type="spellStart"/>
      <w:r w:rsidRPr="00D36601">
        <w:rPr>
          <w:i/>
        </w:rPr>
        <w:t>Polygon</w:t>
      </w:r>
      <w:proofErr w:type="spellEnd"/>
      <w:r>
        <w:t>”</w:t>
      </w:r>
      <w:r w:rsidR="00C2405E">
        <w:t xml:space="preserve"> ou pressione o botão direito do mouse</w:t>
      </w:r>
      <w:r>
        <w:t xml:space="preserve"> para executar o algoritmo de preenchimento do polígono selecionado.</w:t>
      </w:r>
    </w:p>
    <w:p w14:paraId="5387672F" w14:textId="641C6C99" w:rsidR="00495992" w:rsidRDefault="00D36601" w:rsidP="00495992">
      <w:pPr>
        <w:pStyle w:val="ListParagraph"/>
        <w:numPr>
          <w:ilvl w:val="0"/>
          <w:numId w:val="4"/>
        </w:numPr>
        <w:jc w:val="both"/>
      </w:pPr>
      <w:r>
        <w:t>Há a opção de marcar cada vértice escolhido com seu respectivo rótulo, a qualquer momento. Para isso, selecione, ou não, a caixa “</w:t>
      </w:r>
      <w:proofErr w:type="spellStart"/>
      <w:r w:rsidRPr="00D36601">
        <w:rPr>
          <w:i/>
        </w:rPr>
        <w:t>Labels</w:t>
      </w:r>
      <w:proofErr w:type="spellEnd"/>
      <w:r w:rsidR="00C2405E">
        <w:t>”.</w:t>
      </w:r>
    </w:p>
    <w:p w14:paraId="40C80107" w14:textId="782A3151" w:rsidR="00D36601" w:rsidRDefault="00D36601" w:rsidP="00495992">
      <w:pPr>
        <w:pStyle w:val="ListParagraph"/>
        <w:numPr>
          <w:ilvl w:val="0"/>
          <w:numId w:val="4"/>
        </w:numPr>
        <w:jc w:val="both"/>
      </w:pPr>
      <w:r>
        <w:t>Para inserir um novo polígono, não há necessidade de se limpar a tela com o botão “</w:t>
      </w:r>
      <w:proofErr w:type="spellStart"/>
      <w:r w:rsidRPr="00D36601">
        <w:rPr>
          <w:i/>
        </w:rPr>
        <w:t>Clear</w:t>
      </w:r>
      <w:proofErr w:type="spellEnd"/>
      <w:r>
        <w:t>”. Basta apertar “</w:t>
      </w:r>
      <w:r w:rsidRPr="00D36601">
        <w:rPr>
          <w:i/>
        </w:rPr>
        <w:t xml:space="preserve">New </w:t>
      </w:r>
      <w:proofErr w:type="spellStart"/>
      <w:r w:rsidRPr="00D36601">
        <w:rPr>
          <w:i/>
        </w:rPr>
        <w:t>Polygon</w:t>
      </w:r>
      <w:proofErr w:type="spellEnd"/>
      <w:r w:rsidR="00C2405E">
        <w:t>” e inserir seus vértices.</w:t>
      </w:r>
    </w:p>
    <w:p w14:paraId="0DC44BB6" w14:textId="783DB464" w:rsidR="00D36601" w:rsidRDefault="00D36601" w:rsidP="00495992">
      <w:pPr>
        <w:pStyle w:val="ListParagraph"/>
        <w:numPr>
          <w:ilvl w:val="0"/>
          <w:numId w:val="4"/>
        </w:numPr>
        <w:jc w:val="both"/>
      </w:pPr>
      <w:r>
        <w:t>Um polígono pode ser removido através do botão “</w:t>
      </w:r>
      <w:r w:rsidRPr="00D36601">
        <w:rPr>
          <w:i/>
        </w:rPr>
        <w:t xml:space="preserve">Remove </w:t>
      </w:r>
      <w:proofErr w:type="spellStart"/>
      <w:r w:rsidRPr="00D36601">
        <w:rPr>
          <w:i/>
        </w:rPr>
        <w:t>Polygon</w:t>
      </w:r>
      <w:proofErr w:type="spellEnd"/>
      <w:r>
        <w:t>”.</w:t>
      </w:r>
    </w:p>
    <w:p w14:paraId="0C25BFC4" w14:textId="77777777" w:rsidR="00495992" w:rsidRDefault="00495992" w:rsidP="00FE7032">
      <w:pPr>
        <w:jc w:val="both"/>
        <w:rPr>
          <w:b/>
          <w:sz w:val="32"/>
          <w:szCs w:val="32"/>
        </w:rPr>
      </w:pPr>
    </w:p>
    <w:p w14:paraId="27913094" w14:textId="638D7EC1" w:rsidR="00CD6495" w:rsidRDefault="00CD6495" w:rsidP="00CD6495">
      <w:pPr>
        <w:jc w:val="both"/>
        <w:rPr>
          <w:b/>
          <w:sz w:val="32"/>
          <w:szCs w:val="32"/>
        </w:rPr>
      </w:pPr>
      <w:r w:rsidRPr="001D5B16">
        <w:rPr>
          <w:b/>
          <w:sz w:val="32"/>
          <w:szCs w:val="32"/>
        </w:rPr>
        <w:lastRenderedPageBreak/>
        <w:t>Participação dos Integrantes</w:t>
      </w:r>
    </w:p>
    <w:p w14:paraId="2FF5BCF4" w14:textId="77777777" w:rsidR="005F7696" w:rsidRDefault="00807DD7" w:rsidP="00CD6495">
      <w:pPr>
        <w:jc w:val="both"/>
      </w:pPr>
      <w:r>
        <w:t xml:space="preserve">Henrique: </w:t>
      </w:r>
    </w:p>
    <w:p w14:paraId="14AA2E30" w14:textId="321EA422" w:rsidR="005F7696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Implementação da classe </w:t>
      </w:r>
      <w:proofErr w:type="spellStart"/>
      <w:r>
        <w:rPr>
          <w:i/>
        </w:rPr>
        <w:t>EdgeTable</w:t>
      </w:r>
      <w:proofErr w:type="spellEnd"/>
    </w:p>
    <w:p w14:paraId="72172C8D" w14:textId="56F577B8" w:rsidR="005F7696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Reformulação da classe </w:t>
      </w:r>
      <w:r>
        <w:rPr>
          <w:i/>
        </w:rPr>
        <w:t>Edge</w:t>
      </w:r>
    </w:p>
    <w:p w14:paraId="08015C42" w14:textId="33C8F45D" w:rsidR="00807DD7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Implementação do método </w:t>
      </w:r>
      <w:proofErr w:type="spellStart"/>
      <w:r>
        <w:rPr>
          <w:i/>
        </w:rPr>
        <w:t>fillPolygon</w:t>
      </w:r>
      <w:proofErr w:type="spellEnd"/>
    </w:p>
    <w:p w14:paraId="3F53604A" w14:textId="4CB94E83" w:rsidR="005F7696" w:rsidRDefault="005F7696" w:rsidP="005F7696">
      <w:pPr>
        <w:pStyle w:val="ListParagraph"/>
        <w:numPr>
          <w:ilvl w:val="0"/>
          <w:numId w:val="1"/>
        </w:numPr>
        <w:jc w:val="both"/>
      </w:pPr>
      <w:r>
        <w:t xml:space="preserve">Implementação do </w:t>
      </w:r>
      <w:proofErr w:type="spellStart"/>
      <w:r w:rsidRPr="005F7696">
        <w:t>Makefile</w:t>
      </w:r>
      <w:proofErr w:type="spellEnd"/>
    </w:p>
    <w:p w14:paraId="05B2EE89" w14:textId="3C75A5DB" w:rsidR="00C2405E" w:rsidRDefault="00C2405E" w:rsidP="005F7696">
      <w:pPr>
        <w:pStyle w:val="ListParagraph"/>
        <w:numPr>
          <w:ilvl w:val="0"/>
          <w:numId w:val="1"/>
        </w:numPr>
        <w:jc w:val="both"/>
      </w:pPr>
      <w:r>
        <w:t>Aprimoramento da interface</w:t>
      </w:r>
    </w:p>
    <w:p w14:paraId="099B416B" w14:textId="77777777" w:rsidR="005F7696" w:rsidRDefault="00807DD7" w:rsidP="00CD6495">
      <w:pPr>
        <w:jc w:val="both"/>
      </w:pPr>
      <w:r>
        <w:t xml:space="preserve">Jéssica: </w:t>
      </w:r>
    </w:p>
    <w:p w14:paraId="312BDD13" w14:textId="2EF65725" w:rsidR="005F7696" w:rsidRPr="00D50585" w:rsidRDefault="005F7696" w:rsidP="005F7696">
      <w:pPr>
        <w:pStyle w:val="ListParagraph"/>
        <w:numPr>
          <w:ilvl w:val="0"/>
          <w:numId w:val="2"/>
        </w:numPr>
        <w:jc w:val="both"/>
      </w:pPr>
      <w:r>
        <w:t>Implementação</w:t>
      </w:r>
      <w:r w:rsidR="00D50585">
        <w:t xml:space="preserve"> inicial</w:t>
      </w:r>
      <w:r>
        <w:t xml:space="preserve"> das classes: </w:t>
      </w:r>
      <w:proofErr w:type="spellStart"/>
      <w:r w:rsidRPr="005F7696">
        <w:rPr>
          <w:i/>
        </w:rPr>
        <w:t>Polygons</w:t>
      </w:r>
      <w:proofErr w:type="spellEnd"/>
      <w:r>
        <w:rPr>
          <w:i/>
        </w:rPr>
        <w:t xml:space="preserve">, </w:t>
      </w:r>
      <w:proofErr w:type="spellStart"/>
      <w:r w:rsidRPr="005F7696">
        <w:rPr>
          <w:i/>
        </w:rPr>
        <w:t>DrawCanvas</w:t>
      </w:r>
      <w:proofErr w:type="spellEnd"/>
      <w:r>
        <w:rPr>
          <w:i/>
        </w:rPr>
        <w:t xml:space="preserve">, </w:t>
      </w:r>
      <w:proofErr w:type="spellStart"/>
      <w:r w:rsidRPr="005F7696">
        <w:rPr>
          <w:i/>
        </w:rPr>
        <w:t>Polygon</w:t>
      </w:r>
      <w:proofErr w:type="spellEnd"/>
    </w:p>
    <w:p w14:paraId="7500D296" w14:textId="4DBF6546" w:rsidR="00D50585" w:rsidRDefault="00D50585" w:rsidP="005F7696">
      <w:pPr>
        <w:pStyle w:val="ListParagraph"/>
        <w:numPr>
          <w:ilvl w:val="0"/>
          <w:numId w:val="2"/>
        </w:numPr>
        <w:jc w:val="both"/>
      </w:pPr>
      <w:r>
        <w:t xml:space="preserve">Revisão do método </w:t>
      </w:r>
      <w:proofErr w:type="spellStart"/>
      <w:r>
        <w:rPr>
          <w:i/>
        </w:rPr>
        <w:t>fillPolygon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buildEdgeTable</w:t>
      </w:r>
      <w:proofErr w:type="spellEnd"/>
    </w:p>
    <w:p w14:paraId="373D162F" w14:textId="50D72DEF" w:rsidR="00807DD7" w:rsidRDefault="00D50585" w:rsidP="005F7696">
      <w:pPr>
        <w:pStyle w:val="ListParagraph"/>
        <w:numPr>
          <w:ilvl w:val="0"/>
          <w:numId w:val="2"/>
        </w:numPr>
        <w:jc w:val="both"/>
      </w:pPr>
      <w:r>
        <w:t>Testes</w:t>
      </w:r>
    </w:p>
    <w:p w14:paraId="0868A338" w14:textId="169A7C0C" w:rsidR="00C2405E" w:rsidRDefault="00C2405E" w:rsidP="005F7696">
      <w:pPr>
        <w:pStyle w:val="ListParagraph"/>
        <w:numPr>
          <w:ilvl w:val="0"/>
          <w:numId w:val="2"/>
        </w:numPr>
        <w:jc w:val="both"/>
      </w:pPr>
      <w:r>
        <w:t>Tratamento de polígonos degenerados</w:t>
      </w:r>
      <w:bookmarkStart w:id="0" w:name="_GoBack"/>
      <w:bookmarkEnd w:id="0"/>
    </w:p>
    <w:p w14:paraId="0EA86AA0" w14:textId="77777777" w:rsidR="005F7696" w:rsidRDefault="005F7696" w:rsidP="00CD6495">
      <w:pPr>
        <w:jc w:val="both"/>
      </w:pPr>
      <w:r>
        <w:t xml:space="preserve">Lucas: </w:t>
      </w:r>
    </w:p>
    <w:p w14:paraId="35046389" w14:textId="541A6AB5" w:rsidR="005F7696" w:rsidRDefault="005F7696" w:rsidP="005F7696">
      <w:pPr>
        <w:pStyle w:val="ListParagraph"/>
        <w:numPr>
          <w:ilvl w:val="0"/>
          <w:numId w:val="3"/>
        </w:numPr>
        <w:jc w:val="both"/>
      </w:pPr>
      <w:r>
        <w:t xml:space="preserve">Implementação da classe </w:t>
      </w:r>
      <w:r w:rsidRPr="005F7696">
        <w:rPr>
          <w:i/>
        </w:rPr>
        <w:t>Edge</w:t>
      </w:r>
    </w:p>
    <w:p w14:paraId="1FFA7D7D" w14:textId="1215B9D3" w:rsidR="005F7696" w:rsidRDefault="005F7696" w:rsidP="005F7696">
      <w:pPr>
        <w:pStyle w:val="ListParagraph"/>
        <w:numPr>
          <w:ilvl w:val="0"/>
          <w:numId w:val="3"/>
        </w:numPr>
        <w:jc w:val="both"/>
      </w:pPr>
      <w:r>
        <w:t xml:space="preserve">Implementação do método </w:t>
      </w:r>
      <w:proofErr w:type="spellStart"/>
      <w:r w:rsidR="00D50585">
        <w:rPr>
          <w:i/>
        </w:rPr>
        <w:t>b</w:t>
      </w:r>
      <w:r>
        <w:rPr>
          <w:i/>
        </w:rPr>
        <w:t>uild</w:t>
      </w:r>
      <w:r w:rsidR="00D50585">
        <w:rPr>
          <w:i/>
        </w:rPr>
        <w:t>EdgeTable</w:t>
      </w:r>
      <w:proofErr w:type="spellEnd"/>
    </w:p>
    <w:p w14:paraId="3D88EA7B" w14:textId="510679A7" w:rsidR="00807DD7" w:rsidRPr="00807DD7" w:rsidRDefault="00D50585" w:rsidP="005F7696">
      <w:pPr>
        <w:pStyle w:val="ListParagraph"/>
        <w:numPr>
          <w:ilvl w:val="0"/>
          <w:numId w:val="3"/>
        </w:numPr>
        <w:jc w:val="both"/>
      </w:pPr>
      <w:r>
        <w:t>D</w:t>
      </w:r>
      <w:r w:rsidR="00807DD7">
        <w:t>ocumentação.</w:t>
      </w:r>
    </w:p>
    <w:p w14:paraId="48984F9E" w14:textId="77777777" w:rsidR="009C144B" w:rsidRDefault="009C144B"/>
    <w:sectPr w:rsidR="009C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B4BA5"/>
    <w:multiLevelType w:val="hybridMultilevel"/>
    <w:tmpl w:val="64EE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C474F"/>
    <w:multiLevelType w:val="hybridMultilevel"/>
    <w:tmpl w:val="C83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8553C"/>
    <w:multiLevelType w:val="hybridMultilevel"/>
    <w:tmpl w:val="713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40709"/>
    <w:multiLevelType w:val="hybridMultilevel"/>
    <w:tmpl w:val="20AE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D"/>
    <w:rsid w:val="00020E9E"/>
    <w:rsid w:val="00097146"/>
    <w:rsid w:val="000D45E5"/>
    <w:rsid w:val="0012264B"/>
    <w:rsid w:val="00140830"/>
    <w:rsid w:val="001D5B16"/>
    <w:rsid w:val="0024168E"/>
    <w:rsid w:val="00403434"/>
    <w:rsid w:val="00411A20"/>
    <w:rsid w:val="004238A0"/>
    <w:rsid w:val="00495992"/>
    <w:rsid w:val="004F1DFC"/>
    <w:rsid w:val="005F7696"/>
    <w:rsid w:val="00675D48"/>
    <w:rsid w:val="006C18D5"/>
    <w:rsid w:val="007C466D"/>
    <w:rsid w:val="007E0321"/>
    <w:rsid w:val="00807DD7"/>
    <w:rsid w:val="00847ACE"/>
    <w:rsid w:val="009C144B"/>
    <w:rsid w:val="00A25206"/>
    <w:rsid w:val="00A65D3B"/>
    <w:rsid w:val="00AE1EE9"/>
    <w:rsid w:val="00BF6745"/>
    <w:rsid w:val="00C2405E"/>
    <w:rsid w:val="00C5713C"/>
    <w:rsid w:val="00CD6495"/>
    <w:rsid w:val="00D1528F"/>
    <w:rsid w:val="00D27124"/>
    <w:rsid w:val="00D36601"/>
    <w:rsid w:val="00D478AD"/>
    <w:rsid w:val="00D50585"/>
    <w:rsid w:val="00E501E7"/>
    <w:rsid w:val="00F52B8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AE01"/>
  <w15:chartTrackingRefBased/>
  <w15:docId w15:val="{AD7447DA-18FB-4F2A-9241-D4C877C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1035</Words>
  <Characters>5904</Characters>
  <Application>Microsoft Macintosh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Henrique Grando</cp:lastModifiedBy>
  <cp:revision>3</cp:revision>
  <cp:lastPrinted>2017-04-25T16:37:00Z</cp:lastPrinted>
  <dcterms:created xsi:type="dcterms:W3CDTF">2017-04-28T20:17:00Z</dcterms:created>
  <dcterms:modified xsi:type="dcterms:W3CDTF">2017-04-28T23:29:00Z</dcterms:modified>
</cp:coreProperties>
</file>