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Henrique</w:t>
      </w:r>
      <w:r>
        <w:t xml:space="preserve"> </w:t>
      </w:r>
      <w:r>
        <w:t xml:space="preserve">Magalhaes</w:t>
      </w:r>
      <w:r>
        <w:t xml:space="preserve"> </w:t>
      </w:r>
      <w:r>
        <w:t xml:space="preserve">Rio</w:t>
      </w:r>
    </w:p>
    <w:p>
      <w:pPr>
        <w:pStyle w:val="Date"/>
      </w:pPr>
      <w:r>
        <w:t xml:space="preserve">11/28/2020</w:t>
      </w:r>
    </w:p>
    <w:p>
      <w:pPr>
        <w:pStyle w:val="Heading2"/>
      </w:pPr>
      <w:bookmarkStart w:id="20" w:name="introduction"/>
      <w:r>
        <w:t xml:space="preserve">Introduction</w:t>
      </w:r>
      <w:bookmarkEnd w:id="20"/>
    </w:p>
    <w:p>
      <w:pPr>
        <w:pStyle w:val="FirstParagraph"/>
      </w:pPr>
      <w:r>
        <w:t xml:space="preserve">What makes a video games successful? As part of the entertainment industry video games are very subjective what is a good game for one person for another person it might not be. Like the movie industry, ratings are quite important, with mainly 2 types of ratings which are critics and user ratings, in a platform like STEAM, where small or large developers can freely publish their games ratings are extremely important since it could be the differential between the purchase decision or not, especially for unknown developers those ratings could be the difference between a successful or a unsuccessful game.</w:t>
      </w:r>
    </w:p>
    <w:p>
      <w:pPr>
        <w:pStyle w:val="BodyText"/>
      </w:pPr>
      <w:r>
        <w:t xml:space="preserve">In this paper, I will analyze whether both types of ratings affect how successful a game is, in order to measure success the amount of units sold will be used, the differences in genre and platform(WII,Switch,PS4) will also be accounted as well as the amount of units sold in different region.</w:t>
      </w:r>
    </w:p>
    <w:p>
      <w:pPr>
        <w:pStyle w:val="Heading2"/>
      </w:pPr>
      <w:bookmarkStart w:id="21" w:name="model-formulation"/>
      <w:r>
        <w:t xml:space="preserve">Model Formulation</w:t>
      </w:r>
      <w:bookmarkEnd w:id="21"/>
    </w:p>
    <w:p>
      <w:pPr>
        <w:pStyle w:val="FirstParagraph"/>
      </w:pPr>
      <w:r>
        <w:t xml:space="preserve">In order to fully understand the relation between score(rating) and units, several variable will be included which leads to the full model being:</w:t>
      </w:r>
      <w:r>
        <w:t xml:space="preserve"> </w:t>
      </w:r>
      <m:oMath>
        <m:r>
          <m:rPr>
            <m:nor/>
            <m:sty m:val="p"/>
          </m:rPr>
          <m:t>log</m:t>
        </m:r>
        <m:r>
          <m:t>(</m:t>
        </m:r>
        <m:r>
          <m:t>G</m:t>
        </m:r>
        <m:r>
          <m:t>l</m:t>
        </m:r>
        <m:r>
          <m:t>o</m:t>
        </m:r>
        <m:r>
          <m:t>b</m:t>
        </m:r>
        <m:r>
          <m:t>a</m:t>
        </m:r>
        <m:r>
          <m:t>l</m:t>
        </m:r>
        <m:r>
          <m:t>S</m:t>
        </m:r>
        <m:r>
          <m:t>a</m:t>
        </m:r>
        <m:r>
          <m:t>l</m:t>
        </m:r>
        <m:r>
          <m:t>e</m:t>
        </m:r>
        <m:r>
          <m:t>s</m:t>
        </m:r>
        <m:r>
          <m:t>)</m:t>
        </m:r>
        <m:r>
          <m:t>=</m:t>
        </m:r>
        <m:sSub>
          <m:e>
            <m:r>
              <m:t>β</m:t>
            </m:r>
          </m:e>
          <m:sub>
            <m:r>
              <m:t>0</m:t>
            </m:r>
          </m:sub>
        </m:sSub>
        <m:r>
          <m:t>+</m:t>
        </m:r>
        <m:sSub>
          <m:e>
            <m:r>
              <m:t>β</m:t>
            </m:r>
          </m:e>
          <m:sub>
            <m:r>
              <m:t>1</m:t>
            </m:r>
          </m:sub>
        </m:sSub>
        <m:r>
          <m:t>*</m:t>
        </m:r>
        <m:r>
          <m:t>U</m:t>
        </m:r>
        <m:r>
          <m:t>s</m:t>
        </m:r>
        <m:r>
          <m:t>e</m:t>
        </m:r>
        <m:r>
          <m:t>r</m:t>
        </m:r>
        <m:r>
          <m:t>S</m:t>
        </m:r>
        <m:r>
          <m:t>c</m:t>
        </m:r>
        <m:r>
          <m:t>o</m:t>
        </m:r>
        <m:r>
          <m:t>r</m:t>
        </m:r>
        <m:r>
          <m:t>e</m:t>
        </m:r>
        <m:r>
          <m:t>+</m:t>
        </m:r>
        <m:sSub>
          <m:e>
            <m:r>
              <m:t>β</m:t>
            </m:r>
          </m:e>
          <m:sub>
            <m:r>
              <m:t>2</m:t>
            </m:r>
          </m:sub>
        </m:sSub>
        <m:r>
          <m:t>*</m:t>
        </m:r>
        <m:r>
          <m:t>C</m:t>
        </m:r>
        <m:r>
          <m:t>r</m:t>
        </m:r>
        <m:r>
          <m:t>i</m:t>
        </m:r>
        <m:r>
          <m:t>t</m:t>
        </m:r>
        <m:r>
          <m:t>i</m:t>
        </m:r>
        <m:r>
          <m:t>c</m:t>
        </m:r>
        <m:r>
          <m:t>S</m:t>
        </m:r>
        <m:r>
          <m:t>c</m:t>
        </m:r>
        <m:r>
          <m:t>o</m:t>
        </m:r>
        <m:r>
          <m:t>r</m:t>
        </m:r>
        <m:r>
          <m:t>e</m:t>
        </m:r>
        <m:r>
          <m:t>+</m:t>
        </m:r>
        <m:sSub>
          <m:e>
            <m:r>
              <m:t>β</m:t>
            </m:r>
          </m:e>
          <m:sub>
            <m:r>
              <m:t>3</m:t>
            </m:r>
          </m:sub>
        </m:sSub>
        <m:r>
          <m:t>*</m:t>
        </m:r>
        <m:r>
          <m:t>G</m:t>
        </m:r>
        <m:r>
          <m:t>e</m:t>
        </m:r>
        <m:r>
          <m:t>n</m:t>
        </m:r>
        <m:r>
          <m:t>r</m:t>
        </m:r>
        <m:r>
          <m:t>e</m:t>
        </m:r>
        <m:r>
          <m:t>+</m:t>
        </m:r>
        <m:sSub>
          <m:e>
            <m:r>
              <m:t>β</m:t>
            </m:r>
          </m:e>
          <m:sub>
            <m:r>
              <m:t>4</m:t>
            </m:r>
          </m:sub>
        </m:sSub>
        <m:r>
          <m:t>*</m:t>
        </m:r>
        <m:r>
          <m:t>P</m:t>
        </m:r>
        <m:r>
          <m:t>l</m:t>
        </m:r>
        <m:r>
          <m:t>a</m:t>
        </m:r>
        <m:r>
          <m:t>t</m:t>
        </m:r>
        <m:r>
          <m:t>f</m:t>
        </m:r>
        <m:r>
          <m:t>o</m:t>
        </m:r>
        <m:r>
          <m:t>r</m:t>
        </m:r>
        <m:r>
          <m:t>m</m:t>
        </m:r>
      </m:oMath>
      <w:r>
        <w:t xml:space="preserve">.</w:t>
      </w:r>
    </w:p>
    <w:p>
      <w:pPr>
        <w:pStyle w:val="BodyText"/>
      </w:pPr>
      <w:r>
        <w:t xml:space="preserve">The User Score and Critic Score variables, are the main variables since where are interested in how the change in those variables influences the amount of units sold. the Genre and Platform where introduced in order to account for any omitted variable bias that might happen since ratings might have different effects on different genres and platforms, where more popular genres such as Action ratings might have a lot more impact when compared to simulation that has a smaller more united community.</w:t>
      </w:r>
    </w:p>
    <w:p>
      <w:pPr>
        <w:pStyle w:val="Heading2"/>
      </w:pPr>
      <w:bookmarkStart w:id="22" w:name="data"/>
      <w:r>
        <w:t xml:space="preserve">Data</w:t>
      </w:r>
      <w:bookmarkEnd w:id="22"/>
    </w:p>
    <w:p>
      <w:pPr>
        <w:pStyle w:val="FirstParagraph"/>
      </w:pPr>
      <w:r>
        <w:t xml:space="preserve">The data for this model was gathered from games that were released from 1998 to 2016, Some games where removed since they did not have all of the data necessary, which leaves about 8137 games, with 12 different genres and 17 different platforms.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Std. dev.</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Min</w:t>
            </w:r>
          </w:p>
        </w:tc>
      </w:tr>
      <w:tr>
        <w:tc>
          <w:p>
            <w:pPr>
              <w:pStyle w:val="Compact"/>
              <w:jc w:val="left"/>
            </w:pPr>
            <w:r>
              <w:t xml:space="preserve">Global Sales</w:t>
            </w:r>
          </w:p>
        </w:tc>
        <w:tc>
          <w:p>
            <w:pPr>
              <w:pStyle w:val="Compact"/>
              <w:jc w:val="left"/>
            </w:pPr>
            <w:r>
              <w:t xml:space="preserve">0.7</w:t>
            </w:r>
          </w:p>
        </w:tc>
        <w:tc>
          <w:p>
            <w:pPr>
              <w:pStyle w:val="Compact"/>
              <w:jc w:val="left"/>
            </w:pPr>
            <w:r>
              <w:t xml:space="preserve">1.8</w:t>
            </w:r>
          </w:p>
        </w:tc>
        <w:tc>
          <w:p>
            <w:pPr>
              <w:pStyle w:val="Compact"/>
              <w:jc w:val="left"/>
            </w:pPr>
            <w:r>
              <w:t xml:space="preserve">82.5</w:t>
            </w:r>
          </w:p>
        </w:tc>
        <w:tc>
          <w:p>
            <w:pPr>
              <w:pStyle w:val="Compact"/>
              <w:jc w:val="left"/>
            </w:pPr>
            <w:r>
              <w:t xml:space="preserve">0.01</w:t>
            </w:r>
          </w:p>
        </w:tc>
      </w:tr>
      <w:tr>
        <w:tc>
          <w:p>
            <w:pPr>
              <w:pStyle w:val="Compact"/>
              <w:jc w:val="left"/>
            </w:pPr>
            <w:r>
              <w:t xml:space="preserve">User Score</w:t>
            </w:r>
          </w:p>
        </w:tc>
        <w:tc>
          <w:p>
            <w:pPr>
              <w:pStyle w:val="Compact"/>
              <w:jc w:val="left"/>
            </w:pPr>
            <w:r>
              <w:t xml:space="preserve">7.2</w:t>
            </w:r>
          </w:p>
        </w:tc>
        <w:tc>
          <w:p>
            <w:pPr>
              <w:pStyle w:val="Compact"/>
              <w:jc w:val="left"/>
            </w:pPr>
            <w:r>
              <w:t xml:space="preserve">1.4</w:t>
            </w:r>
          </w:p>
        </w:tc>
        <w:tc>
          <w:p>
            <w:pPr>
              <w:pStyle w:val="Compact"/>
              <w:jc w:val="left"/>
            </w:pPr>
            <w:r>
              <w:t xml:space="preserve">9.6</w:t>
            </w:r>
          </w:p>
        </w:tc>
        <w:tc>
          <w:p>
            <w:pPr>
              <w:pStyle w:val="Compact"/>
              <w:jc w:val="left"/>
            </w:pPr>
            <w:r>
              <w:t xml:space="preserve">0.50</w:t>
            </w:r>
          </w:p>
        </w:tc>
      </w:tr>
      <w:tr>
        <w:tc>
          <w:p>
            <w:pPr>
              <w:pStyle w:val="Compact"/>
              <w:jc w:val="left"/>
            </w:pPr>
            <w:r>
              <w:t xml:space="preserve">Critic Score</w:t>
            </w:r>
          </w:p>
        </w:tc>
        <w:tc>
          <w:p>
            <w:pPr>
              <w:pStyle w:val="Compact"/>
              <w:jc w:val="left"/>
            </w:pPr>
            <w:r>
              <w:t xml:space="preserve">69.0</w:t>
            </w:r>
          </w:p>
        </w:tc>
        <w:tc>
          <w:p>
            <w:pPr>
              <w:pStyle w:val="Compact"/>
              <w:jc w:val="left"/>
            </w:pPr>
            <w:r>
              <w:t xml:space="preserve">13.9</w:t>
            </w:r>
          </w:p>
        </w:tc>
        <w:tc>
          <w:p>
            <w:pPr>
              <w:pStyle w:val="Compact"/>
              <w:jc w:val="left"/>
            </w:pPr>
            <w:r>
              <w:t xml:space="preserve">98.0</w:t>
            </w:r>
          </w:p>
        </w:tc>
        <w:tc>
          <w:p>
            <w:pPr>
              <w:pStyle w:val="Compact"/>
              <w:jc w:val="left"/>
            </w:pPr>
            <w:r>
              <w:t xml:space="preserve">13.00</w:t>
            </w:r>
          </w:p>
        </w:tc>
      </w:tr>
    </w:tbl>
    <w:p>
      <w:pPr>
        <w:pStyle w:val="BodyText"/>
      </w:pPr>
      <w:r>
        <w:t xml:space="preserve">we can see that Global Sales varies by quite a lot with the mean being 0.7 millions of units, the max is 82.5 million units which belongs to Wii sports game and min is 0.01 and standard deviation 1.8, which makes sense since is not every game that gets to sell a lot of units. The User Score is done in a scaling from 0 to 10, with the highest score being 9.6 and the lowest 0.5 and the mean being 7.2 and standard deviation being 1.4. The critic score variable is scored from 0 to 100, with the highest score being 98.0 and the lowest being 13, and the mean is 69.0 which is lower than the User score mean, if the scales where the same they would have very close standard deviations.</w:t>
      </w:r>
    </w:p>
    <w:p>
      <w:pPr>
        <w:pStyle w:val="BodyText"/>
      </w:pPr>
      <w:r>
        <w:t xml:space="preserve">To further understand the relationship of Critic/User Score with the global sales we can plot the data, if we plot without the log based Global_Sales we can see that the data is very concentrated at the bottom with few outliers. But if we add the log to the Global Sales, we can see that the data is much more spread out and has less evident outliers which makes the model more accurate.</w:t>
      </w:r>
    </w:p>
    <w:p>
      <w:pPr>
        <w:pStyle w:val="BodyText"/>
      </w:pPr>
      <w:r>
        <w:drawing>
          <wp:inline>
            <wp:extent cx="4620126" cy="3696101"/>
            <wp:effectExtent b="0" l="0" r="0" t="0"/>
            <wp:docPr descr="" title="" id="1" name="Picture"/>
            <a:graphic>
              <a:graphicData uri="http://schemas.openxmlformats.org/drawingml/2006/picture">
                <pic:pic>
                  <pic:nvPicPr>
                    <pic:cNvPr descr="econ335finalprojec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1120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con335finalproject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con335finalproject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1120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con335finalproject_files/figure-docx/unnamed-chunk-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empirical-results"/>
      <w:r>
        <w:t xml:space="preserve">Empirical Results</w:t>
      </w:r>
      <w:bookmarkEnd w:id="27"/>
    </w:p>
    <w:tbl>
      <w:tblPr>
        <w:tblStyle w:val="Table"/>
        <w:tblW w:type="pct" w:w="5000.0"/>
        <w:tblLook w:firstRow="1"/>
      </w:tblPr>
      <w:tblGrid>
        <w:gridCol w:w="1389"/>
        <w:gridCol w:w="1111"/>
        <w:gridCol w:w="1528"/>
        <w:gridCol w:w="1389"/>
        <w:gridCol w:w="1389"/>
        <w:gridCol w:w="1111"/>
      </w:tblGrid>
      <w:tr>
        <w:trPr>
          <w:cnfStyle w:firstRow="1"/>
        </w:trPr>
        <w:tc>
          <w:tcPr>
            <w:tcBorders>
              <w:bottom w:val="single"/>
            </w:tcBorders>
            <w:vAlign w:val="bottom"/>
          </w:tcPr>
          <w:p>
            <w:pPr>
              <w:pStyle w:val="Compact"/>
              <w:jc w:val="left"/>
            </w:pPr>
            <w:r>
              <w:t xml:space="preserve">Regressor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r>
      <w:tr>
        <w:tc>
          <w:p>
            <w:pPr>
              <w:pStyle w:val="Compact"/>
              <w:jc w:val="left"/>
            </w:pPr>
            <w:r>
              <w:t xml:space="preserve">Intercept</w:t>
            </w:r>
          </w:p>
        </w:tc>
        <w:tc>
          <w:p>
            <w:pPr>
              <w:pStyle w:val="Compact"/>
              <w:jc w:val="left"/>
            </w:pPr>
            <w:r>
              <w:t xml:space="preserve">-4.04(0.07)***</w:t>
            </w:r>
          </w:p>
        </w:tc>
        <w:tc>
          <w:p>
            <w:pPr>
              <w:pStyle w:val="Compact"/>
              <w:jc w:val="left"/>
            </w:pPr>
            <w:r>
              <w:t xml:space="preserve">-2.37(0.08)***</w:t>
            </w:r>
          </w:p>
        </w:tc>
        <w:tc>
          <w:p>
            <w:pPr>
              <w:pStyle w:val="Compact"/>
              <w:jc w:val="left"/>
            </w:pPr>
            <w:r>
              <w:t xml:space="preserve">-3.60(0.09)***</w:t>
            </w:r>
          </w:p>
        </w:tc>
        <w:tc>
          <w:p>
            <w:pPr>
              <w:pStyle w:val="Compact"/>
              <w:jc w:val="left"/>
            </w:pPr>
            <w:r>
              <w:t xml:space="preserve">-3.55(0.09)***</w:t>
            </w:r>
          </w:p>
        </w:tc>
        <w:tc>
          <w:p>
            <w:pPr>
              <w:pStyle w:val="Compact"/>
              <w:jc w:val="left"/>
            </w:pPr>
            <w:r>
              <w:t xml:space="preserve">-3.7(0.12)***</w:t>
            </w:r>
          </w:p>
        </w:tc>
      </w:tr>
      <w:tr>
        <w:tc>
          <w:p>
            <w:pPr>
              <w:pStyle w:val="Compact"/>
              <w:jc w:val="left"/>
            </w:pPr>
            <m:oMath>
              <m:r>
                <m:t>Δ</m:t>
              </m:r>
              <m:r>
                <m:t>C</m:t>
              </m:r>
              <m:r>
                <m:t>r</m:t>
              </m:r>
              <m:r>
                <m:t>i</m:t>
              </m:r>
              <m:r>
                <m:t>t</m:t>
              </m:r>
              <m:r>
                <m:t>i</m:t>
              </m:r>
              <m:r>
                <m:t>c</m:t>
              </m:r>
              <m:r>
                <m:t>S</m:t>
              </m:r>
              <m:r>
                <m:t>c</m:t>
              </m:r>
              <m:r>
                <m:t>o</m:t>
              </m:r>
              <m:r>
                <m:t>r</m:t>
              </m:r>
              <m:r>
                <m:t>e</m:t>
              </m:r>
            </m:oMath>
          </w:p>
        </w:tc>
        <w:tc>
          <w:p>
            <w:pPr>
              <w:pStyle w:val="Compact"/>
              <w:jc w:val="left"/>
            </w:pPr>
            <w:r>
              <w:t xml:space="preserve">0.03(0.001)***</w:t>
            </w:r>
          </w:p>
        </w:tc>
        <w:tc>
          <w:p/>
        </w:tc>
        <w:tc>
          <w:p>
            <w:pPr>
              <w:pStyle w:val="Compact"/>
              <w:jc w:val="left"/>
            </w:pPr>
            <w:r>
              <w:t xml:space="preserve">0.041(0.001)***</w:t>
            </w:r>
          </w:p>
        </w:tc>
        <w:tc>
          <w:p>
            <w:pPr>
              <w:pStyle w:val="Compact"/>
              <w:jc w:val="left"/>
            </w:pPr>
            <w:r>
              <w:t xml:space="preserve">0.041(0.001)***</w:t>
            </w:r>
          </w:p>
        </w:tc>
        <w:tc>
          <w:p>
            <w:pPr>
              <w:pStyle w:val="Compact"/>
              <w:jc w:val="left"/>
            </w:pPr>
            <w:r>
              <w:t xml:space="preserve">0.05(0.001)***</w:t>
            </w:r>
          </w:p>
        </w:tc>
      </w:tr>
      <w:tr>
        <w:tc>
          <w:p>
            <w:pPr>
              <w:pStyle w:val="Compact"/>
              <w:jc w:val="left"/>
            </w:pPr>
            <m:oMath>
              <m:r>
                <m:t>Δ</m:t>
              </m:r>
              <m:r>
                <m:t>U</m:t>
              </m:r>
              <m:r>
                <m:t>s</m:t>
              </m:r>
              <m:r>
                <m:t>e</m:t>
              </m:r>
              <m:r>
                <m:t>r</m:t>
              </m:r>
              <m:r>
                <m:t>S</m:t>
              </m:r>
              <m:r>
                <m:t>c</m:t>
              </m:r>
              <m:r>
                <m:t>o</m:t>
              </m:r>
              <m:r>
                <m:t>r</m:t>
              </m:r>
              <m:r>
                <m:t>e</m:t>
              </m:r>
            </m:oMath>
          </w:p>
        </w:tc>
        <w:tc>
          <w:p/>
        </w:tc>
        <w:tc>
          <w:p>
            <w:pPr>
              <w:pStyle w:val="Compact"/>
              <w:jc w:val="left"/>
            </w:pPr>
            <w:r>
              <w:t xml:space="preserve">0.15(0.01)***</w:t>
            </w:r>
          </w:p>
        </w:tc>
        <w:tc>
          <w:p>
            <w:pPr>
              <w:pStyle w:val="Compact"/>
              <w:jc w:val="left"/>
            </w:pPr>
            <w:r>
              <w:t xml:space="preserve">-0.07(0.01)***</w:t>
            </w:r>
          </w:p>
        </w:tc>
        <w:tc>
          <w:p>
            <w:pPr>
              <w:pStyle w:val="Compact"/>
              <w:jc w:val="left"/>
            </w:pPr>
            <w:r>
              <w:t xml:space="preserve">-0.06(0.013)***</w:t>
            </w:r>
          </w:p>
        </w:tc>
        <w:tc>
          <w:p>
            <w:pPr>
              <w:pStyle w:val="Compact"/>
              <w:jc w:val="left"/>
            </w:pPr>
            <w:r>
              <w:t xml:space="preserve">-0.11(0.01)***</w:t>
            </w:r>
          </w:p>
        </w:tc>
      </w:tr>
      <w:tr>
        <w:tc>
          <w:p>
            <w:pPr>
              <w:pStyle w:val="Compact"/>
              <w:jc w:val="left"/>
            </w:pPr>
            <m:oMath>
              <m:r>
                <m:t>Δ</m:t>
              </m:r>
              <m:r>
                <m:t>(</m:t>
              </m:r>
              <m:r>
                <m:t>G</m:t>
              </m:r>
              <m:r>
                <m:t>e</m:t>
              </m:r>
              <m:r>
                <m:t>n</m:t>
              </m:r>
              <m:r>
                <m:t>r</m:t>
              </m:r>
              <m:r>
                <m:t>e</m:t>
              </m:r>
              <m:r>
                <m:t>)</m:t>
              </m:r>
              <m:r>
                <m:t>A</m:t>
              </m:r>
              <m:r>
                <m:t>d</m:t>
              </m:r>
              <m:r>
                <m:t>v</m:t>
              </m:r>
              <m:r>
                <m:t>e</m:t>
              </m:r>
              <m:r>
                <m:t>n</m:t>
              </m:r>
              <m:r>
                <m:t>t</m:t>
              </m:r>
              <m:r>
                <m:t>u</m:t>
              </m:r>
              <m:r>
                <m:t>r</m:t>
              </m:r>
              <m:r>
                <m:t>e</m:t>
              </m:r>
            </m:oMath>
          </w:p>
        </w:tc>
        <w:tc>
          <w:p/>
        </w:tc>
        <w:tc>
          <w:p/>
        </w:tc>
        <w:tc>
          <w:p/>
        </w:tc>
        <w:tc>
          <w:p>
            <w:pPr>
              <w:pStyle w:val="Compact"/>
              <w:jc w:val="left"/>
            </w:pPr>
            <w:r>
              <w:t xml:space="preserve">-0.75(0.084)***</w:t>
            </w:r>
          </w:p>
        </w:tc>
        <w:tc>
          <w:p>
            <w:pPr>
              <w:pStyle w:val="Compact"/>
              <w:jc w:val="left"/>
            </w:pPr>
            <w:r>
              <w:t xml:space="preserve">-0.6(0.07)***</w:t>
            </w:r>
          </w:p>
        </w:tc>
      </w:tr>
      <w:tr>
        <w:tc>
          <w:p>
            <w:pPr>
              <w:pStyle w:val="Compact"/>
              <w:jc w:val="left"/>
            </w:pPr>
            <m:oMath>
              <m:r>
                <m:t>Δ</m:t>
              </m:r>
              <m:r>
                <m:t>(</m:t>
              </m:r>
              <m:r>
                <m:t>G</m:t>
              </m:r>
              <m:r>
                <m:t>e</m:t>
              </m:r>
              <m:r>
                <m:t>n</m:t>
              </m:r>
              <m:r>
                <m:t>r</m:t>
              </m:r>
              <m:r>
                <m:t>e</m:t>
              </m:r>
              <m:r>
                <m:t>)</m:t>
              </m:r>
              <m:r>
                <m:t>F</m:t>
              </m:r>
              <m:r>
                <m:t>i</m:t>
              </m:r>
              <m:r>
                <m:t>g</m:t>
              </m:r>
              <m:r>
                <m:t>h</m:t>
              </m:r>
              <m:r>
                <m:t>t</m:t>
              </m:r>
              <m:r>
                <m:t>i</m:t>
              </m:r>
              <m:r>
                <m:t>n</m:t>
              </m:r>
              <m:r>
                <m:t>g</m:t>
              </m:r>
            </m:oMath>
          </w:p>
        </w:tc>
        <w:tc>
          <w:p/>
        </w:tc>
        <w:tc>
          <w:p/>
        </w:tc>
        <w:tc>
          <w:p/>
        </w:tc>
        <w:tc>
          <w:p>
            <w:pPr>
              <w:pStyle w:val="Compact"/>
              <w:jc w:val="left"/>
            </w:pPr>
            <w:r>
              <w:t xml:space="preserve">0.004(0.07)</w:t>
            </w:r>
          </w:p>
        </w:tc>
        <w:tc>
          <w:p>
            <w:pPr>
              <w:pStyle w:val="Compact"/>
              <w:jc w:val="left"/>
            </w:pPr>
            <w:r>
              <w:t xml:space="preserve">-0.13(0.06)</w:t>
            </w:r>
          </w:p>
        </w:tc>
      </w:tr>
      <w:tr>
        <w:tc>
          <w:p>
            <w:pPr>
              <w:pStyle w:val="Compact"/>
              <w:jc w:val="left"/>
            </w:pPr>
            <m:oMath>
              <m:r>
                <m:t>Δ</m:t>
              </m:r>
              <m:r>
                <m:t>(</m:t>
              </m:r>
              <m:r>
                <m:t>G</m:t>
              </m:r>
              <m:r>
                <m:t>e</m:t>
              </m:r>
              <m:r>
                <m:t>n</m:t>
              </m:r>
              <m:r>
                <m:t>r</m:t>
              </m:r>
              <m:r>
                <m:t>e</m:t>
              </m:r>
              <m:r>
                <m:t>)</m:t>
              </m:r>
              <m:r>
                <m:t>M</m:t>
              </m:r>
              <m:r>
                <m:t>i</m:t>
              </m:r>
              <m:r>
                <m:t>s</m:t>
              </m:r>
              <m:r>
                <m:t>c</m:t>
              </m:r>
            </m:oMath>
          </w:p>
        </w:tc>
        <w:tc>
          <w:p/>
        </w:tc>
        <w:tc>
          <w:p/>
        </w:tc>
        <w:tc>
          <w:p/>
        </w:tc>
        <w:tc>
          <w:p>
            <w:pPr>
              <w:pStyle w:val="Compact"/>
              <w:jc w:val="left"/>
            </w:pPr>
            <w:r>
              <w:t xml:space="preserve">0.30(0.07)***</w:t>
            </w:r>
          </w:p>
        </w:tc>
        <w:tc>
          <w:p>
            <w:pPr>
              <w:pStyle w:val="Compact"/>
              <w:jc w:val="left"/>
            </w:pPr>
            <w:r>
              <w:t xml:space="preserve">0.1(0.06)</w:t>
            </w:r>
          </w:p>
        </w:tc>
      </w:tr>
      <w:tr>
        <w:tc>
          <w:p>
            <w:pPr>
              <w:pStyle w:val="Compact"/>
              <w:jc w:val="left"/>
            </w:pPr>
            <m:oMath>
              <m:r>
                <m:t>Δ</m:t>
              </m:r>
              <m:r>
                <m:t>(</m:t>
              </m:r>
              <m:r>
                <m:t>G</m:t>
              </m:r>
              <m:r>
                <m:t>e</m:t>
              </m:r>
              <m:r>
                <m:t>n</m:t>
              </m:r>
              <m:r>
                <m:t>r</m:t>
              </m:r>
              <m:r>
                <m:t>e</m:t>
              </m:r>
              <m:r>
                <m:t>)</m:t>
              </m:r>
              <m:r>
                <m:t>P</m:t>
              </m:r>
              <m:r>
                <m:t>l</m:t>
              </m:r>
              <m:r>
                <m:t>a</m:t>
              </m:r>
              <m:r>
                <m:t>t</m:t>
              </m:r>
              <m:r>
                <m:t>f</m:t>
              </m:r>
              <m:r>
                <m:t>o</m:t>
              </m:r>
              <m:r>
                <m:t>r</m:t>
              </m:r>
              <m:r>
                <m:t>m</m:t>
              </m:r>
              <m:r>
                <m:t>e</m:t>
              </m:r>
              <m:r>
                <m:t>r</m:t>
              </m:r>
            </m:oMath>
          </w:p>
        </w:tc>
        <w:tc>
          <w:p/>
        </w:tc>
        <w:tc>
          <w:p/>
        </w:tc>
        <w:tc>
          <w:p/>
        </w:tc>
        <w:tc>
          <w:p>
            <w:pPr>
              <w:pStyle w:val="Compact"/>
              <w:jc w:val="left"/>
            </w:pPr>
            <w:r>
              <w:t xml:space="preserve">0.047(0.070)</w:t>
            </w:r>
          </w:p>
        </w:tc>
        <w:tc>
          <w:p>
            <w:pPr>
              <w:pStyle w:val="Compact"/>
              <w:jc w:val="left"/>
            </w:pPr>
            <w:r>
              <w:t xml:space="preserve">0.007(0.06)</w:t>
            </w:r>
          </w:p>
        </w:tc>
      </w:tr>
      <w:tr>
        <w:tc>
          <w:p>
            <w:pPr>
              <w:pStyle w:val="Compact"/>
              <w:jc w:val="left"/>
            </w:pPr>
            <m:oMath>
              <m:r>
                <m:t>Δ</m:t>
              </m:r>
              <m:r>
                <m:t>(</m:t>
              </m:r>
              <m:r>
                <m:t>G</m:t>
              </m:r>
              <m:r>
                <m:t>e</m:t>
              </m:r>
              <m:r>
                <m:t>n</m:t>
              </m:r>
              <m:r>
                <m:t>r</m:t>
              </m:r>
              <m:r>
                <m:t>e</m:t>
              </m:r>
              <m:r>
                <m:t>)</m:t>
              </m:r>
              <m:r>
                <m:t>P</m:t>
              </m:r>
              <m:r>
                <m:t>u</m:t>
              </m:r>
              <m:r>
                <m:t>z</m:t>
              </m:r>
              <m:r>
                <m:t>z</m:t>
              </m:r>
              <m:r>
                <m:t>l</m:t>
              </m:r>
              <m:r>
                <m:t>e</m:t>
              </m:r>
            </m:oMath>
          </w:p>
        </w:tc>
        <w:tc>
          <w:p/>
        </w:tc>
        <w:tc>
          <w:p/>
        </w:tc>
        <w:tc>
          <w:p/>
        </w:tc>
        <w:tc>
          <w:p>
            <w:pPr>
              <w:pStyle w:val="Compact"/>
              <w:jc w:val="left"/>
            </w:pPr>
            <w:r>
              <w:t xml:space="preserve">-0.52(0.12)***</w:t>
            </w:r>
          </w:p>
        </w:tc>
        <w:tc>
          <w:p>
            <w:pPr>
              <w:pStyle w:val="Compact"/>
              <w:jc w:val="left"/>
            </w:pPr>
            <w:r>
              <w:t xml:space="preserve">0.6(0.1) ***</w:t>
            </w:r>
          </w:p>
        </w:tc>
      </w:tr>
      <w:tr>
        <w:tc>
          <w:p>
            <w:pPr>
              <w:pStyle w:val="Compact"/>
              <w:jc w:val="left"/>
            </w:pPr>
            <m:oMath>
              <m:r>
                <m:t>Δ</m:t>
              </m:r>
              <m:r>
                <m:t>(</m:t>
              </m:r>
              <m:r>
                <m:t>G</m:t>
              </m:r>
              <m:r>
                <m:t>e</m:t>
              </m:r>
              <m:r>
                <m:t>n</m:t>
              </m:r>
              <m:r>
                <m:t>r</m:t>
              </m:r>
              <m:r>
                <m:t>e</m:t>
              </m:r>
              <m:r>
                <m:t>)</m:t>
              </m:r>
              <m:r>
                <m:t>R</m:t>
              </m:r>
              <m:r>
                <m:t>a</m:t>
              </m:r>
              <m:r>
                <m:t>c</m:t>
              </m:r>
              <m:r>
                <m:t>i</m:t>
              </m:r>
              <m:r>
                <m:t>n</m:t>
              </m:r>
              <m:r>
                <m:t>g</m:t>
              </m:r>
            </m:oMath>
          </w:p>
        </w:tc>
        <w:tc>
          <w:p/>
        </w:tc>
        <w:tc>
          <w:p/>
        </w:tc>
        <w:tc>
          <w:p/>
        </w:tc>
        <w:tc>
          <w:p>
            <w:pPr>
              <w:pStyle w:val="Compact"/>
              <w:jc w:val="left"/>
            </w:pPr>
            <w:r>
              <w:t xml:space="preserve">-0.15(0.06)*</w:t>
            </w:r>
          </w:p>
        </w:tc>
        <w:tc>
          <w:p>
            <w:pPr>
              <w:pStyle w:val="Compact"/>
              <w:jc w:val="left"/>
            </w:pPr>
            <w:r>
              <w:t xml:space="preserve">-0.14(0.05) **</w:t>
            </w:r>
          </w:p>
        </w:tc>
      </w:tr>
      <w:tr>
        <w:tc>
          <w:p>
            <w:pPr>
              <w:pStyle w:val="Compact"/>
              <w:jc w:val="left"/>
            </w:pPr>
            <m:oMath>
              <m:r>
                <m:t>Δ</m:t>
              </m:r>
              <m:r>
                <m:t>(</m:t>
              </m:r>
              <m:r>
                <m:t>G</m:t>
              </m:r>
              <m:r>
                <m:t>e</m:t>
              </m:r>
              <m:r>
                <m:t>n</m:t>
              </m:r>
              <m:r>
                <m:t>r</m:t>
              </m:r>
              <m:r>
                <m:t>e</m:t>
              </m:r>
              <m:r>
                <m:t>)</m:t>
              </m:r>
              <m:r>
                <m:t>R</m:t>
              </m:r>
              <m:r>
                <m:t>o</m:t>
              </m:r>
              <m:r>
                <m:t>l</m:t>
              </m:r>
              <m:r>
                <m:t>e</m:t>
              </m:r>
              <m:r>
                <m:t>−</m:t>
              </m:r>
              <m:r>
                <m:t>P</m:t>
              </m:r>
              <m:r>
                <m:t>l</m:t>
              </m:r>
              <m:r>
                <m:t>a</m:t>
              </m:r>
              <m:r>
                <m:t>y</m:t>
              </m:r>
              <m:r>
                <m:t>i</m:t>
              </m:r>
              <m:r>
                <m:t>n</m:t>
              </m:r>
              <m:r>
                <m:t>g</m:t>
              </m:r>
            </m:oMath>
          </w:p>
        </w:tc>
        <w:tc>
          <w:p/>
        </w:tc>
        <w:tc>
          <w:p/>
        </w:tc>
        <w:tc>
          <w:p/>
        </w:tc>
        <w:tc>
          <w:p>
            <w:pPr>
              <w:pStyle w:val="Compact"/>
              <w:jc w:val="left"/>
            </w:pPr>
            <w:r>
              <w:t xml:space="preserve">-0.25(0.057)***</w:t>
            </w:r>
          </w:p>
        </w:tc>
        <w:tc>
          <w:p>
            <w:pPr>
              <w:pStyle w:val="Compact"/>
              <w:jc w:val="left"/>
            </w:pPr>
            <w:r>
              <w:t xml:space="preserve">-0.198(0.05)***</w:t>
            </w:r>
          </w:p>
        </w:tc>
      </w:tr>
      <w:tr>
        <w:tc>
          <w:p>
            <w:pPr>
              <w:pStyle w:val="Compact"/>
              <w:jc w:val="left"/>
            </w:pPr>
            <m:oMath>
              <m:r>
                <m:t>Δ</m:t>
              </m:r>
              <m:r>
                <m:t>(</m:t>
              </m:r>
              <m:r>
                <m:t>G</m:t>
              </m:r>
              <m:r>
                <m:t>e</m:t>
              </m:r>
              <m:r>
                <m:t>n</m:t>
              </m:r>
              <m:r>
                <m:t>r</m:t>
              </m:r>
              <m:r>
                <m:t>e</m:t>
              </m:r>
              <m:r>
                <m:t>)</m:t>
              </m:r>
              <m:r>
                <m:t>S</m:t>
              </m:r>
              <m:r>
                <m:t>h</m:t>
              </m:r>
              <m:r>
                <m:t>o</m:t>
              </m:r>
              <m:r>
                <m:t>o</m:t>
              </m:r>
              <m:r>
                <m:t>t</m:t>
              </m:r>
              <m:r>
                <m:t>e</m:t>
              </m:r>
              <m:r>
                <m:t>r</m:t>
              </m:r>
            </m:oMath>
          </w:p>
        </w:tc>
        <w:tc>
          <w:p/>
        </w:tc>
        <w:tc>
          <w:p/>
        </w:tc>
        <w:tc>
          <w:p/>
        </w:tc>
        <w:tc>
          <w:p>
            <w:pPr>
              <w:pStyle w:val="Compact"/>
              <w:jc w:val="left"/>
            </w:pPr>
            <w:r>
              <w:t xml:space="preserve">-0.07(0.05)</w:t>
            </w:r>
          </w:p>
        </w:tc>
        <w:tc>
          <w:p>
            <w:pPr>
              <w:pStyle w:val="Compact"/>
              <w:jc w:val="left"/>
            </w:pPr>
            <w:r>
              <w:t xml:space="preserve">0.03(0.05)</w:t>
            </w:r>
          </w:p>
        </w:tc>
      </w:tr>
      <w:tr>
        <w:tc>
          <w:p>
            <w:pPr>
              <w:pStyle w:val="Compact"/>
              <w:jc w:val="left"/>
            </w:pPr>
            <m:oMath>
              <m:r>
                <m:t>Δ</m:t>
              </m:r>
              <m:r>
                <m:t>(</m:t>
              </m:r>
              <m:r>
                <m:t>G</m:t>
              </m:r>
              <m:r>
                <m:t>e</m:t>
              </m:r>
              <m:r>
                <m:t>n</m:t>
              </m:r>
              <m:r>
                <m:t>r</m:t>
              </m:r>
              <m:r>
                <m:t>e</m:t>
              </m:r>
              <m:r>
                <m:t>)</m:t>
              </m:r>
              <m:r>
                <m:t>S</m:t>
              </m:r>
              <m:r>
                <m:t>i</m:t>
              </m:r>
              <m:r>
                <m:t>m</m:t>
              </m:r>
              <m:r>
                <m:t>u</m:t>
              </m:r>
              <m:r>
                <m:t>l</m:t>
              </m:r>
              <m:r>
                <m:t>a</m:t>
              </m:r>
              <m:r>
                <m:t>t</m:t>
              </m:r>
              <m:r>
                <m:t>i</m:t>
              </m:r>
              <m:r>
                <m:t>o</m:t>
              </m:r>
              <m:r>
                <m:t>n</m:t>
              </m:r>
            </m:oMath>
          </w:p>
        </w:tc>
        <w:tc>
          <w:p/>
        </w:tc>
        <w:tc>
          <w:p/>
        </w:tc>
        <w:tc>
          <w:p/>
        </w:tc>
        <w:tc>
          <w:p>
            <w:pPr>
              <w:pStyle w:val="Compact"/>
              <w:jc w:val="left"/>
            </w:pPr>
            <w:r>
              <w:t xml:space="preserve">-0.25(0.08)**</w:t>
            </w:r>
          </w:p>
        </w:tc>
        <w:tc>
          <w:p>
            <w:pPr>
              <w:pStyle w:val="Compact"/>
              <w:jc w:val="left"/>
            </w:pPr>
            <w:r>
              <w:t xml:space="preserve">0.03(0.07)</w:t>
            </w:r>
          </w:p>
        </w:tc>
      </w:tr>
      <w:tr>
        <w:tc>
          <w:p>
            <w:pPr>
              <w:pStyle w:val="Compact"/>
              <w:jc w:val="left"/>
            </w:pPr>
            <m:oMath>
              <m:r>
                <m:t>Δ</m:t>
              </m:r>
              <m:r>
                <m:t>(</m:t>
              </m:r>
              <m:r>
                <m:t>G</m:t>
              </m:r>
              <m:r>
                <m:t>e</m:t>
              </m:r>
              <m:r>
                <m:t>n</m:t>
              </m:r>
              <m:r>
                <m:t>r</m:t>
              </m:r>
              <m:r>
                <m:t>e</m:t>
              </m:r>
              <m:r>
                <m:t>)</m:t>
              </m:r>
              <m:r>
                <m:t>S</m:t>
              </m:r>
              <m:r>
                <m:t>p</m:t>
              </m:r>
              <m:r>
                <m:t>o</m:t>
              </m:r>
              <m:r>
                <m:t>r</m:t>
              </m:r>
              <m:r>
                <m:t>t</m:t>
              </m:r>
              <m:r>
                <m:t>s</m:t>
              </m:r>
            </m:oMath>
          </w:p>
        </w:tc>
        <w:tc>
          <w:p/>
        </w:tc>
        <w:tc>
          <w:p/>
        </w:tc>
        <w:tc>
          <w:p/>
        </w:tc>
        <w:tc>
          <w:p>
            <w:pPr>
              <w:pStyle w:val="Compact"/>
              <w:jc w:val="left"/>
            </w:pPr>
            <w:r>
              <w:t xml:space="preserve">-0.037(0.05)</w:t>
            </w:r>
          </w:p>
        </w:tc>
        <w:tc>
          <w:p>
            <w:pPr>
              <w:pStyle w:val="Compact"/>
              <w:jc w:val="left"/>
            </w:pPr>
            <w:r>
              <w:t xml:space="preserve">-0.16(0.05)***</w:t>
            </w:r>
          </w:p>
        </w:tc>
      </w:tr>
      <w:tr>
        <w:tc>
          <w:p>
            <w:pPr>
              <w:pStyle w:val="Compact"/>
              <w:jc w:val="left"/>
            </w:pPr>
            <m:oMath>
              <m:r>
                <m:t>Δ</m:t>
              </m:r>
              <m:r>
                <m:t>(</m:t>
              </m:r>
              <m:r>
                <m:t>G</m:t>
              </m:r>
              <m:r>
                <m:t>e</m:t>
              </m:r>
              <m:r>
                <m:t>n</m:t>
              </m:r>
              <m:r>
                <m:t>r</m:t>
              </m:r>
              <m:r>
                <m:t>e</m:t>
              </m:r>
              <m:r>
                <m:t>)</m:t>
              </m:r>
              <m:r>
                <m:t>S</m:t>
              </m:r>
              <m:r>
                <m:t>t</m:t>
              </m:r>
              <m:r>
                <m:t>r</m:t>
              </m:r>
              <m:r>
                <m:t>a</m:t>
              </m:r>
              <m:r>
                <m:t>t</m:t>
              </m:r>
              <m:r>
                <m:t>e</m:t>
              </m:r>
              <m:r>
                <m:t>g</m:t>
              </m:r>
              <m:r>
                <m:t>y</m:t>
              </m:r>
            </m:oMath>
          </w:p>
        </w:tc>
        <w:tc>
          <w:p/>
        </w:tc>
        <w:tc>
          <w:p/>
        </w:tc>
        <w:tc>
          <w:p/>
        </w:tc>
        <w:tc>
          <w:p>
            <w:pPr>
              <w:pStyle w:val="Compact"/>
              <w:jc w:val="left"/>
            </w:pPr>
            <w:r>
              <w:t xml:space="preserve">-1.26(0.08)***</w:t>
            </w:r>
          </w:p>
        </w:tc>
        <w:tc>
          <w:p>
            <w:pPr>
              <w:pStyle w:val="Compact"/>
              <w:jc w:val="left"/>
            </w:pPr>
            <w:r>
              <w:t xml:space="preserve">-0.66(0.07)***</w:t>
            </w:r>
          </w:p>
        </w:tc>
      </w:tr>
      <w:tr>
        <w:tc>
          <w:p>
            <w:pPr>
              <w:pStyle w:val="Compact"/>
              <w:jc w:val="left"/>
            </w:pPr>
            <m:oMath>
              <m:r>
                <m:t>Δ</m:t>
              </m:r>
              <m:r>
                <m:t>(</m:t>
              </m:r>
              <m:r>
                <m:t>P</m:t>
              </m:r>
              <m:r>
                <m:t>l</m:t>
              </m:r>
              <m:r>
                <m:t>a</m:t>
              </m:r>
              <m:r>
                <m:t>t</m:t>
              </m:r>
              <m:r>
                <m:t>f</m:t>
              </m:r>
              <m:r>
                <m:t>o</m:t>
              </m:r>
              <m:r>
                <m:t>r</m:t>
              </m:r>
              <m:r>
                <m:t>m</m:t>
              </m:r>
              <m:r>
                <m:t>)</m:t>
              </m:r>
              <m:r>
                <m:t>D</m:t>
              </m:r>
              <m:r>
                <m:t>C</m:t>
              </m:r>
            </m:oMath>
          </w:p>
        </w:tc>
        <w:tc>
          <w:p/>
        </w:tc>
        <w:tc>
          <w:p/>
        </w:tc>
        <w:tc>
          <w:p/>
        </w:tc>
        <w:tc>
          <w:p/>
        </w:tc>
        <w:tc>
          <w:p>
            <w:pPr>
              <w:pStyle w:val="Compact"/>
              <w:jc w:val="left"/>
            </w:pPr>
            <w:r>
              <w:t xml:space="preserve">-1.16(0.32)***</w:t>
            </w:r>
          </w:p>
        </w:tc>
      </w:tr>
      <w:tr>
        <w:tc>
          <w:p>
            <w:pPr>
              <w:pStyle w:val="Compact"/>
              <w:jc w:val="left"/>
            </w:pPr>
            <m:oMath>
              <m:r>
                <m:t>Δ</m:t>
              </m:r>
              <m:r>
                <m:t>(</m:t>
              </m:r>
              <m:r>
                <m:t>P</m:t>
              </m:r>
              <m:r>
                <m:t>l</m:t>
              </m:r>
              <m:r>
                <m:t>a</m:t>
              </m:r>
              <m:r>
                <m:t>t</m:t>
              </m:r>
              <m:r>
                <m:t>f</m:t>
              </m:r>
              <m:r>
                <m:t>o</m:t>
              </m:r>
              <m:r>
                <m:t>r</m:t>
              </m:r>
              <m:r>
                <m:t>m</m:t>
              </m:r>
              <m:r>
                <m:t>)</m:t>
              </m:r>
              <m:r>
                <m:t>D</m:t>
              </m:r>
              <m:r>
                <m:t>S</m:t>
              </m:r>
            </m:oMath>
          </w:p>
        </w:tc>
        <w:tc>
          <w:p/>
        </w:tc>
        <w:tc>
          <w:p/>
        </w:tc>
        <w:tc>
          <w:p/>
        </w:tc>
        <w:tc>
          <w:p/>
        </w:tc>
        <w:tc>
          <w:p>
            <w:pPr>
              <w:pStyle w:val="Compact"/>
              <w:jc w:val="left"/>
            </w:pPr>
            <w:r>
              <w:t xml:space="preserve">-0.03(0.10)</w:t>
            </w:r>
          </w:p>
        </w:tc>
      </w:tr>
      <w:tr>
        <w:tc>
          <w:p>
            <w:pPr>
              <w:pStyle w:val="Compact"/>
              <w:jc w:val="left"/>
            </w:pPr>
            <m:oMath>
              <m:r>
                <m:t>Δ</m:t>
              </m:r>
              <m:r>
                <m:t>(</m:t>
              </m:r>
              <m:r>
                <m:t>P</m:t>
              </m:r>
              <m:r>
                <m:t>l</m:t>
              </m:r>
              <m:r>
                <m:t>a</m:t>
              </m:r>
              <m:r>
                <m:t>t</m:t>
              </m:r>
              <m:r>
                <m:t>f</m:t>
              </m:r>
              <m:r>
                <m:t>o</m:t>
              </m:r>
              <m:r>
                <m:t>r</m:t>
              </m:r>
              <m:r>
                <m:t>m</m:t>
              </m:r>
              <m:r>
                <m:t>)</m:t>
              </m:r>
              <m:r>
                <m:t>G</m:t>
              </m:r>
              <m:r>
                <m:t>B</m:t>
              </m:r>
              <m:r>
                <m:t>A</m:t>
              </m:r>
            </m:oMath>
          </w:p>
        </w:tc>
        <w:tc>
          <w:p/>
        </w:tc>
        <w:tc>
          <w:p/>
        </w:tc>
        <w:tc>
          <w:p/>
        </w:tc>
        <w:tc>
          <w:p/>
        </w:tc>
        <w:tc>
          <w:p>
            <w:pPr>
              <w:pStyle w:val="Compact"/>
              <w:jc w:val="left"/>
            </w:pPr>
            <w:r>
              <w:t xml:space="preserve">-0.35(0.12)**</w:t>
            </w:r>
          </w:p>
        </w:tc>
      </w:tr>
      <w:tr>
        <w:tc>
          <w:p>
            <w:pPr>
              <w:pStyle w:val="Compact"/>
              <w:jc w:val="left"/>
            </w:pPr>
            <m:oMath>
              <m:r>
                <m:t>Δ</m:t>
              </m:r>
              <m:r>
                <m:t>(</m:t>
              </m:r>
              <m:r>
                <m:t>P</m:t>
              </m:r>
              <m:r>
                <m:t>l</m:t>
              </m:r>
              <m:r>
                <m:t>a</m:t>
              </m:r>
              <m:r>
                <m:t>t</m:t>
              </m:r>
              <m:r>
                <m:t>f</m:t>
              </m:r>
              <m:r>
                <m:t>o</m:t>
              </m:r>
              <m:r>
                <m:t>r</m:t>
              </m:r>
              <m:r>
                <m:t>m</m:t>
              </m:r>
              <m:r>
                <m:t>)</m:t>
              </m:r>
              <m:r>
                <m:t>G</m:t>
              </m:r>
              <m:r>
                <m:t>C</m:t>
              </m:r>
            </m:oMath>
          </w:p>
        </w:tc>
        <w:tc>
          <w:p/>
        </w:tc>
        <w:tc>
          <w:p/>
        </w:tc>
        <w:tc>
          <w:p/>
        </w:tc>
        <w:tc>
          <w:p/>
        </w:tc>
        <w:tc>
          <w:p>
            <w:pPr>
              <w:pStyle w:val="Compact"/>
              <w:jc w:val="left"/>
            </w:pPr>
            <w:r>
              <w:t xml:space="preserve">-0.48(0.11)***</w:t>
            </w:r>
          </w:p>
        </w:tc>
      </w:tr>
      <w:tr>
        <w:tc>
          <w:p>
            <w:pPr>
              <w:pStyle w:val="Compact"/>
              <w:jc w:val="left"/>
            </w:pPr>
            <m:oMath>
              <m:r>
                <m:t>Δ</m:t>
              </m:r>
              <m:r>
                <m:t>(</m:t>
              </m:r>
              <m:r>
                <m:t>P</m:t>
              </m:r>
              <m:r>
                <m:t>l</m:t>
              </m:r>
              <m:r>
                <m:t>a</m:t>
              </m:r>
              <m:r>
                <m:t>t</m:t>
              </m:r>
              <m:r>
                <m:t>f</m:t>
              </m:r>
              <m:r>
                <m:t>o</m:t>
              </m:r>
              <m:r>
                <m:t>r</m:t>
              </m:r>
              <m:r>
                <m:t>m</m:t>
              </m:r>
              <m:r>
                <m:t>)</m:t>
              </m:r>
              <m:r>
                <m:t>P</m:t>
              </m:r>
              <m:r>
                <m:t>C</m:t>
              </m:r>
            </m:oMath>
          </w:p>
        </w:tc>
        <w:tc>
          <w:p/>
        </w:tc>
        <w:tc>
          <w:p/>
        </w:tc>
        <w:tc>
          <w:p/>
        </w:tc>
        <w:tc>
          <w:p/>
        </w:tc>
        <w:tc>
          <w:p>
            <w:pPr>
              <w:pStyle w:val="Compact"/>
              <w:jc w:val="left"/>
            </w:pPr>
            <w:r>
              <w:t xml:space="preserve">-1.7(0.1)***</w:t>
            </w:r>
          </w:p>
        </w:tc>
      </w:tr>
      <w:tr>
        <w:tc>
          <w:p>
            <w:pPr>
              <w:pStyle w:val="Compact"/>
              <w:jc w:val="left"/>
            </w:pPr>
            <m:oMath>
              <m:r>
                <m:t>Δ</m:t>
              </m:r>
              <m:r>
                <m:t>(</m:t>
              </m:r>
              <m:r>
                <m:t>P</m:t>
              </m:r>
              <m:r>
                <m:t>l</m:t>
              </m:r>
              <m:r>
                <m:t>a</m:t>
              </m:r>
              <m:r>
                <m:t>t</m:t>
              </m:r>
              <m:r>
                <m:t>f</m:t>
              </m:r>
              <m:r>
                <m:t>o</m:t>
              </m:r>
              <m:r>
                <m:t>r</m:t>
              </m:r>
              <m:r>
                <m:t>m</m:t>
              </m:r>
              <m:r>
                <m:t>)</m:t>
              </m:r>
              <m:r>
                <m:t>P</m:t>
              </m:r>
              <m:r>
                <m:t>S</m:t>
              </m:r>
            </m:oMath>
          </w:p>
        </w:tc>
        <w:tc>
          <w:p/>
        </w:tc>
        <w:tc>
          <w:p/>
        </w:tc>
        <w:tc>
          <w:p/>
        </w:tc>
        <w:tc>
          <w:p/>
        </w:tc>
        <w:tc>
          <w:p>
            <w:pPr>
              <w:pStyle w:val="Compact"/>
              <w:jc w:val="left"/>
            </w:pPr>
            <w:r>
              <w:t xml:space="preserve">0.33(0.13)*</w:t>
            </w:r>
          </w:p>
        </w:tc>
      </w:tr>
      <w:tr>
        <w:tc>
          <w:p>
            <w:pPr>
              <w:pStyle w:val="Compact"/>
              <w:jc w:val="left"/>
            </w:pPr>
            <m:oMath>
              <m:r>
                <m:t>Δ</m:t>
              </m:r>
              <m:r>
                <m:t>(</m:t>
              </m:r>
              <m:r>
                <m:t>P</m:t>
              </m:r>
              <m:r>
                <m:t>l</m:t>
              </m:r>
              <m:r>
                <m:t>a</m:t>
              </m:r>
              <m:r>
                <m:t>t</m:t>
              </m:r>
              <m:r>
                <m:t>f</m:t>
              </m:r>
              <m:r>
                <m:t>o</m:t>
              </m:r>
              <m:r>
                <m:t>r</m:t>
              </m:r>
              <m:r>
                <m:t>m</m:t>
              </m:r>
              <m:r>
                <m:t>)</m:t>
              </m:r>
              <m:r>
                <m:t>P</m:t>
              </m:r>
              <m:r>
                <m:t>S</m:t>
              </m:r>
              <m:r>
                <m:t>2</m:t>
              </m:r>
            </m:oMath>
          </w:p>
        </w:tc>
        <w:tc>
          <w:p/>
        </w:tc>
        <w:tc>
          <w:p/>
        </w:tc>
        <w:tc>
          <w:p/>
        </w:tc>
        <w:tc>
          <w:p/>
        </w:tc>
        <w:tc>
          <w:p>
            <w:pPr>
              <w:pStyle w:val="Compact"/>
              <w:jc w:val="left"/>
            </w:pPr>
            <w:r>
              <w:t xml:space="preserve">0.17(0.09)</w:t>
            </w:r>
          </w:p>
        </w:tc>
      </w:tr>
      <w:tr>
        <w:tc>
          <w:p>
            <w:pPr>
              <w:pStyle w:val="Compact"/>
              <w:jc w:val="left"/>
            </w:pPr>
            <m:oMath>
              <m:r>
                <m:t>Δ</m:t>
              </m:r>
              <m:r>
                <m:t>(</m:t>
              </m:r>
              <m:r>
                <m:t>P</m:t>
              </m:r>
              <m:r>
                <m:t>l</m:t>
              </m:r>
              <m:r>
                <m:t>a</m:t>
              </m:r>
              <m:r>
                <m:t>t</m:t>
              </m:r>
              <m:r>
                <m:t>f</m:t>
              </m:r>
              <m:r>
                <m:t>o</m:t>
              </m:r>
              <m:r>
                <m:t>r</m:t>
              </m:r>
              <m:r>
                <m:t>m</m:t>
              </m:r>
              <m:r>
                <m:t>)</m:t>
              </m:r>
              <m:r>
                <m:t>P</m:t>
              </m:r>
              <m:r>
                <m:t>S</m:t>
              </m:r>
              <m:r>
                <m:t>3</m:t>
              </m:r>
            </m:oMath>
          </w:p>
        </w:tc>
        <w:tc>
          <w:p/>
        </w:tc>
        <w:tc>
          <w:p/>
        </w:tc>
        <w:tc>
          <w:p/>
        </w:tc>
        <w:tc>
          <w:p/>
        </w:tc>
        <w:tc>
          <w:p>
            <w:pPr>
              <w:pStyle w:val="Compact"/>
              <w:jc w:val="left"/>
            </w:pPr>
            <w:r>
              <w:t xml:space="preserve">0.25(0.099)*</w:t>
            </w:r>
          </w:p>
        </w:tc>
      </w:tr>
      <w:tr>
        <w:tc>
          <w:p>
            <w:pPr>
              <w:pStyle w:val="Compact"/>
              <w:jc w:val="left"/>
            </w:pPr>
            <m:oMath>
              <m:r>
                <m:t>Δ</m:t>
              </m:r>
              <m:r>
                <m:t>(</m:t>
              </m:r>
              <m:r>
                <m:t>P</m:t>
              </m:r>
              <m:r>
                <m:t>l</m:t>
              </m:r>
              <m:r>
                <m:t>a</m:t>
              </m:r>
              <m:r>
                <m:t>t</m:t>
              </m:r>
              <m:r>
                <m:t>f</m:t>
              </m:r>
              <m:r>
                <m:t>o</m:t>
              </m:r>
              <m:r>
                <m:t>r</m:t>
              </m:r>
              <m:r>
                <m:t>m</m:t>
              </m:r>
              <m:r>
                <m:t>)</m:t>
              </m:r>
              <m:r>
                <m:t>P</m:t>
              </m:r>
              <m:r>
                <m:t>S</m:t>
              </m:r>
              <m:r>
                <m:t>4</m:t>
              </m:r>
            </m:oMath>
          </w:p>
        </w:tc>
        <w:tc>
          <w:p/>
        </w:tc>
        <w:tc>
          <w:p/>
        </w:tc>
        <w:tc>
          <w:p/>
        </w:tc>
        <w:tc>
          <w:p/>
        </w:tc>
        <w:tc>
          <w:p>
            <w:pPr>
              <w:pStyle w:val="Compact"/>
              <w:jc w:val="left"/>
            </w:pPr>
            <w:r>
              <w:t xml:space="preserve">-0.32(0.12)**</w:t>
            </w:r>
          </w:p>
        </w:tc>
      </w:tr>
      <w:tr>
        <w:tc>
          <w:p>
            <w:pPr>
              <w:pStyle w:val="Compact"/>
              <w:jc w:val="left"/>
            </w:pPr>
            <m:oMath>
              <m:r>
                <m:t>Δ</m:t>
              </m:r>
              <m:r>
                <m:t>(</m:t>
              </m:r>
              <m:r>
                <m:t>P</m:t>
              </m:r>
              <m:r>
                <m:t>l</m:t>
              </m:r>
              <m:r>
                <m:t>a</m:t>
              </m:r>
              <m:r>
                <m:t>t</m:t>
              </m:r>
              <m:r>
                <m:t>f</m:t>
              </m:r>
              <m:r>
                <m:t>o</m:t>
              </m:r>
              <m:r>
                <m:t>r</m:t>
              </m:r>
              <m:r>
                <m:t>m</m:t>
              </m:r>
              <m:r>
                <m:t>)</m:t>
              </m:r>
              <m:r>
                <m:t>P</m:t>
              </m:r>
              <m:r>
                <m:t>S</m:t>
              </m:r>
              <m:r>
                <m:t>P</m:t>
              </m:r>
            </m:oMath>
          </w:p>
        </w:tc>
        <w:tc>
          <w:p/>
        </w:tc>
        <w:tc>
          <w:p/>
        </w:tc>
        <w:tc>
          <w:p/>
        </w:tc>
        <w:tc>
          <w:p/>
        </w:tc>
        <w:tc>
          <w:p/>
        </w:tc>
      </w:tr>
      <w:tr>
        <w:tc>
          <w:p>
            <w:pPr>
              <w:pStyle w:val="Compact"/>
              <w:jc w:val="left"/>
            </w:pPr>
            <m:oMath>
              <m:r>
                <m:t>Δ</m:t>
              </m:r>
              <m:r>
                <m:t>(</m:t>
              </m:r>
              <m:r>
                <m:t>P</m:t>
              </m:r>
              <m:r>
                <m:t>l</m:t>
              </m:r>
              <m:r>
                <m:t>a</m:t>
              </m:r>
              <m:r>
                <m:t>t</m:t>
              </m:r>
              <m:r>
                <m:t>f</m:t>
              </m:r>
              <m:r>
                <m:t>o</m:t>
              </m:r>
              <m:r>
                <m:t>r</m:t>
              </m:r>
              <m:r>
                <m:t>m</m:t>
              </m:r>
              <m:r>
                <m:t>)</m:t>
              </m:r>
              <m:r>
                <m:t>P</m:t>
              </m:r>
              <m:r>
                <m:t>S</m:t>
              </m:r>
              <m:r>
                <m:t>V</m:t>
              </m:r>
            </m:oMath>
          </w:p>
        </w:tc>
        <w:tc>
          <w:p/>
        </w:tc>
        <w:tc>
          <w:p/>
        </w:tc>
        <w:tc>
          <w:p/>
        </w:tc>
        <w:tc>
          <w:p/>
        </w:tc>
        <w:tc>
          <w:p>
            <w:pPr>
              <w:pStyle w:val="Compact"/>
              <w:jc w:val="left"/>
            </w:pPr>
            <w:r>
              <w:t xml:space="preserve">-0.73(0.14)***</w:t>
            </w:r>
          </w:p>
        </w:tc>
      </w:tr>
      <w:tr>
        <w:tc>
          <w:p>
            <w:pPr>
              <w:pStyle w:val="Compact"/>
              <w:jc w:val="left"/>
            </w:pPr>
            <m:oMath>
              <m:r>
                <m:t>Δ</m:t>
              </m:r>
              <m:r>
                <m:t>(</m:t>
              </m:r>
              <m:r>
                <m:t>P</m:t>
              </m:r>
              <m:r>
                <m:t>l</m:t>
              </m:r>
              <m:r>
                <m:t>a</m:t>
              </m:r>
              <m:r>
                <m:t>t</m:t>
              </m:r>
              <m:r>
                <m:t>f</m:t>
              </m:r>
              <m:r>
                <m:t>o</m:t>
              </m:r>
              <m:r>
                <m:t>r</m:t>
              </m:r>
              <m:r>
                <m:t>m</m:t>
              </m:r>
              <m:r>
                <m:t>)</m:t>
              </m:r>
              <m:r>
                <m:t>W</m:t>
              </m:r>
              <m:r>
                <m:t>i</m:t>
              </m:r>
              <m:r>
                <m:t>i</m:t>
              </m:r>
            </m:oMath>
          </w:p>
        </w:tc>
        <w:tc>
          <w:p/>
        </w:tc>
        <w:tc>
          <w:p/>
        </w:tc>
        <w:tc>
          <w:p/>
        </w:tc>
        <w:tc>
          <w:p/>
        </w:tc>
        <w:tc>
          <w:p>
            <w:pPr>
              <w:pStyle w:val="Compact"/>
              <w:jc w:val="left"/>
            </w:pPr>
            <w:r>
              <w:t xml:space="preserve">0.43(0.10)***</w:t>
            </w:r>
          </w:p>
        </w:tc>
      </w:tr>
      <w:tr>
        <w:tc>
          <w:p>
            <w:pPr>
              <w:pStyle w:val="Compact"/>
              <w:jc w:val="left"/>
            </w:pPr>
            <m:oMath>
              <m:r>
                <m:t>Δ</m:t>
              </m:r>
              <m:r>
                <m:t>(</m:t>
              </m:r>
              <m:r>
                <m:t>P</m:t>
              </m:r>
              <m:r>
                <m:t>l</m:t>
              </m:r>
              <m:r>
                <m:t>a</m:t>
              </m:r>
              <m:r>
                <m:t>t</m:t>
              </m:r>
              <m:r>
                <m:t>f</m:t>
              </m:r>
              <m:r>
                <m:t>o</m:t>
              </m:r>
              <m:r>
                <m:t>r</m:t>
              </m:r>
              <m:r>
                <m:t>m</m:t>
              </m:r>
              <m:r>
                <m:t>)</m:t>
              </m:r>
              <m:r>
                <m:t>W</m:t>
              </m:r>
              <m:r>
                <m:t>i</m:t>
              </m:r>
              <m:r>
                <m:t>i</m:t>
              </m:r>
              <m:r>
                <m:t>U</m:t>
              </m:r>
            </m:oMath>
          </w:p>
        </w:tc>
        <w:tc>
          <w:p/>
        </w:tc>
        <w:tc>
          <w:p/>
        </w:tc>
        <w:tc>
          <w:p/>
        </w:tc>
        <w:tc>
          <w:p/>
        </w:tc>
        <w:tc>
          <w:p>
            <w:pPr>
              <w:pStyle w:val="Compact"/>
              <w:jc w:val="left"/>
            </w:pPr>
            <w:r>
              <w:t xml:space="preserve">-0.25(0.15)</w:t>
            </w:r>
          </w:p>
        </w:tc>
      </w:tr>
      <w:tr>
        <w:tc>
          <w:p>
            <w:pPr>
              <w:pStyle w:val="Compact"/>
              <w:jc w:val="left"/>
            </w:pPr>
            <m:oMath>
              <m:r>
                <m:t>Δ</m:t>
              </m:r>
              <m:r>
                <m:t>(</m:t>
              </m:r>
              <m:r>
                <m:t>P</m:t>
              </m:r>
              <m:r>
                <m:t>l</m:t>
              </m:r>
              <m:r>
                <m:t>a</m:t>
              </m:r>
              <m:r>
                <m:t>t</m:t>
              </m:r>
              <m:r>
                <m:t>f</m:t>
              </m:r>
              <m:r>
                <m:t>o</m:t>
              </m:r>
              <m:r>
                <m:t>r</m:t>
              </m:r>
              <m:r>
                <m:t>m</m:t>
              </m:r>
              <m:r>
                <m:t>)</m:t>
              </m:r>
              <m:r>
                <m:t>X</m:t>
              </m:r>
              <m:r>
                <m:t>b</m:t>
              </m:r>
              <m:r>
                <m:t>o</m:t>
              </m:r>
              <m:r>
                <m:t>x</m:t>
              </m:r>
              <m:r>
                <m:t>360</m:t>
              </m:r>
            </m:oMath>
          </w:p>
        </w:tc>
        <w:tc>
          <w:p/>
        </w:tc>
        <w:tc>
          <w:p/>
        </w:tc>
        <w:tc>
          <w:p/>
        </w:tc>
        <w:tc>
          <w:p/>
        </w:tc>
        <w:tc>
          <w:p>
            <w:pPr>
              <w:pStyle w:val="Compact"/>
              <w:jc w:val="left"/>
            </w:pPr>
            <w:r>
              <w:t xml:space="preserve">0.19(0.09)</w:t>
            </w:r>
          </w:p>
        </w:tc>
      </w:tr>
      <w:tr>
        <w:tc>
          <w:p>
            <w:pPr>
              <w:pStyle w:val="Compact"/>
              <w:jc w:val="left"/>
            </w:pPr>
            <m:oMath>
              <m:r>
                <m:t>Δ</m:t>
              </m:r>
              <m:r>
                <m:t>(</m:t>
              </m:r>
              <m:r>
                <m:t>P</m:t>
              </m:r>
              <m:r>
                <m:t>l</m:t>
              </m:r>
              <m:r>
                <m:t>a</m:t>
              </m:r>
              <m:r>
                <m:t>t</m:t>
              </m:r>
              <m:r>
                <m:t>f</m:t>
              </m:r>
              <m:r>
                <m:t>o</m:t>
              </m:r>
              <m:r>
                <m:t>r</m:t>
              </m:r>
              <m:r>
                <m:t>m</m:t>
              </m:r>
              <m:r>
                <m:t>)</m:t>
              </m:r>
              <m:r>
                <m:t>X</m:t>
              </m:r>
              <m:r>
                <m:t>b</m:t>
              </m:r>
              <m:r>
                <m:t>o</m:t>
              </m:r>
              <m:r>
                <m:t>x</m:t>
              </m:r>
            </m:oMath>
          </w:p>
        </w:tc>
        <w:tc>
          <w:p/>
        </w:tc>
        <w:tc>
          <w:p/>
        </w:tc>
        <w:tc>
          <w:p/>
        </w:tc>
        <w:tc>
          <w:p/>
        </w:tc>
        <w:tc>
          <w:p>
            <w:pPr>
              <w:pStyle w:val="Compact"/>
              <w:jc w:val="left"/>
            </w:pPr>
            <w:r>
              <w:t xml:space="preserve">-0.67(0.1)***</w:t>
            </w:r>
          </w:p>
        </w:tc>
      </w:tr>
      <w:tr>
        <w:tc>
          <w:p>
            <w:pPr>
              <w:pStyle w:val="Compact"/>
              <w:jc w:val="left"/>
            </w:pPr>
            <m:oMath>
              <m:r>
                <m:t>Δ</m:t>
              </m:r>
              <m:r>
                <m:t>(</m:t>
              </m:r>
              <m:r>
                <m:t>P</m:t>
              </m:r>
              <m:r>
                <m:t>l</m:t>
              </m:r>
              <m:r>
                <m:t>a</m:t>
              </m:r>
              <m:r>
                <m:t>t</m:t>
              </m:r>
              <m:r>
                <m:t>f</m:t>
              </m:r>
              <m:r>
                <m:t>o</m:t>
              </m:r>
              <m:r>
                <m:t>r</m:t>
              </m:r>
              <m:r>
                <m:t>m</m:t>
              </m:r>
              <m:r>
                <m:t>)</m:t>
              </m:r>
              <m:r>
                <m:t>X</m:t>
              </m:r>
              <m:r>
                <m:t>b</m:t>
              </m:r>
              <m:r>
                <m:t>o</m:t>
              </m:r>
              <m:r>
                <m:t>x</m:t>
              </m:r>
              <m:r>
                <m:t>O</m:t>
              </m:r>
              <m:r>
                <m:t>n</m:t>
              </m:r>
              <m:r>
                <m:t>e</m:t>
              </m:r>
            </m:oMath>
          </w:p>
        </w:tc>
        <w:tc>
          <w:p/>
        </w:tc>
        <w:tc>
          <w:p/>
        </w:tc>
        <w:tc>
          <w:p/>
        </w:tc>
        <w:tc>
          <w:p/>
        </w:tc>
        <w:tc>
          <w:p>
            <w:pPr>
              <w:pStyle w:val="Compact"/>
              <w:jc w:val="left"/>
            </w:pPr>
            <w:r>
              <w:t xml:space="preserve">-0.4(0.13)**</w:t>
            </w:r>
          </w:p>
        </w:tc>
      </w:tr>
    </w:tbl>
    <w:p>
      <w:pPr>
        <w:pStyle w:val="BodyText"/>
      </w:pPr>
      <w:r>
        <w:rPr>
          <w:i/>
        </w:rPr>
        <w:t xml:space="preserve">=90% Significance</w:t>
      </w:r>
      <w:r>
        <w:rPr>
          <w:i/>
        </w:rPr>
        <w:t xml:space="preserve"> </w:t>
      </w:r>
      <w:r>
        <w:rPr>
          <w:b/>
          <w:i/>
        </w:rPr>
        <w:t xml:space="preserve">=95% significance</w:t>
      </w:r>
      <w:r>
        <w:rPr>
          <w:b/>
          <w:i/>
        </w:rPr>
        <w:t xml:space="preserve"> </w:t>
      </w:r>
      <w:r>
        <w:t xml:space="preserve">=99% significance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Summary Statistics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r>
      <w:tr>
        <w:tc>
          <w:p>
            <w:pPr>
              <w:pStyle w:val="Compact"/>
              <w:jc w:val="left"/>
            </w:pPr>
            <w:r>
              <w:t xml:space="preserve">F-Statisic</w:t>
            </w:r>
          </w:p>
        </w:tc>
        <w:tc>
          <w:p>
            <w:pPr>
              <w:pStyle w:val="Compact"/>
              <w:jc w:val="left"/>
            </w:pPr>
            <w:r>
              <w:t xml:space="preserve">1373</w:t>
            </w:r>
          </w:p>
        </w:tc>
        <w:tc>
          <w:p>
            <w:pPr>
              <w:pStyle w:val="Compact"/>
              <w:jc w:val="left"/>
            </w:pPr>
            <w:r>
              <w:t xml:space="preserve">186.3</w:t>
            </w:r>
          </w:p>
        </w:tc>
        <w:tc>
          <w:p>
            <w:pPr>
              <w:pStyle w:val="Compact"/>
              <w:jc w:val="left"/>
            </w:pPr>
            <w:r>
              <w:t xml:space="preserve">540.4</w:t>
            </w:r>
          </w:p>
        </w:tc>
        <w:tc>
          <w:p>
            <w:pPr>
              <w:pStyle w:val="Compact"/>
              <w:jc w:val="left"/>
            </w:pPr>
            <w:r>
              <w:t xml:space="preserve">117.5</w:t>
            </w:r>
          </w:p>
        </w:tc>
        <w:tc>
          <w:p>
            <w:pPr>
              <w:pStyle w:val="Compact"/>
              <w:jc w:val="left"/>
            </w:pPr>
            <w:r>
              <w:t xml:space="preserve">128.4</w:t>
            </w:r>
          </w:p>
        </w:tc>
      </w:tr>
      <w:tr>
        <w:tc>
          <w:p>
            <w:pPr>
              <w:pStyle w:val="Compact"/>
              <w:jc w:val="left"/>
            </w:pPr>
            <w:r>
              <w:t xml:space="preserve">P-value(F-test)</w:t>
            </w:r>
          </w:p>
        </w:tc>
        <w:tc>
          <w:p>
            <w:pPr>
              <w:pStyle w:val="Compact"/>
              <w:jc w:val="left"/>
            </w:pPr>
            <w:r>
              <w:t xml:space="preserve">&lt; 2.2e-16</w:t>
            </w:r>
          </w:p>
        </w:tc>
        <w:tc>
          <w:p>
            <w:pPr>
              <w:pStyle w:val="Compact"/>
              <w:jc w:val="left"/>
            </w:pPr>
            <w:r>
              <w:t xml:space="preserve">&lt; 2.2e-16</w:t>
            </w:r>
          </w:p>
        </w:tc>
        <w:tc>
          <w:p>
            <w:pPr>
              <w:pStyle w:val="Compact"/>
              <w:jc w:val="left"/>
            </w:pPr>
            <w:r>
              <w:t xml:space="preserve">&lt; 2.2e-16</w:t>
            </w:r>
          </w:p>
        </w:tc>
        <w:tc>
          <w:p>
            <w:pPr>
              <w:pStyle w:val="Compact"/>
              <w:jc w:val="left"/>
            </w:pPr>
            <w:r>
              <w:t xml:space="preserve">&lt; 2.2e-16</w:t>
            </w:r>
          </w:p>
        </w:tc>
        <w:tc>
          <w:p>
            <w:pPr>
              <w:pStyle w:val="Compact"/>
              <w:jc w:val="left"/>
            </w:pPr>
            <w:r>
              <w:t xml:space="preserve">&lt; 2.2e-16</w:t>
            </w:r>
          </w:p>
        </w:tc>
      </w:tr>
      <w:tr>
        <w:tc>
          <w:p>
            <w:pPr>
              <w:pStyle w:val="Compact"/>
              <w:jc w:val="left"/>
            </w:pPr>
            <m:oMath>
              <m:sSup>
                <m:e>
                  <m:r>
                    <m:t>R</m:t>
                  </m:r>
                </m:e>
                <m:sup>
                  <m:r>
                    <m:t>2</m:t>
                  </m:r>
                </m:sup>
              </m:sSup>
            </m:oMath>
          </w:p>
        </w:tc>
        <w:tc>
          <w:p>
            <w:pPr>
              <w:pStyle w:val="Compact"/>
              <w:jc w:val="left"/>
            </w:pPr>
            <w:r>
              <w:t xml:space="preserve">0.1444</w:t>
            </w:r>
          </w:p>
        </w:tc>
        <w:tc>
          <w:p>
            <w:pPr>
              <w:pStyle w:val="Compact"/>
              <w:jc w:val="left"/>
            </w:pPr>
            <w:r>
              <w:t xml:space="preserve">0.02587</w:t>
            </w:r>
          </w:p>
        </w:tc>
        <w:tc>
          <w:p>
            <w:pPr>
              <w:pStyle w:val="Compact"/>
              <w:jc w:val="left"/>
            </w:pPr>
            <w:r>
              <w:t xml:space="preserve">0.1333</w:t>
            </w:r>
          </w:p>
        </w:tc>
        <w:tc>
          <w:p>
            <w:pPr>
              <w:pStyle w:val="Compact"/>
              <w:jc w:val="left"/>
            </w:pPr>
            <w:r>
              <w:t xml:space="preserve">0.1775</w:t>
            </w:r>
          </w:p>
        </w:tc>
        <w:tc>
          <w:p>
            <w:pPr>
              <w:pStyle w:val="Compact"/>
              <w:jc w:val="left"/>
            </w:pPr>
            <w:r>
              <w:t xml:space="preserve">0.3449</w:t>
            </w:r>
          </w:p>
        </w:tc>
      </w:tr>
      <w:tr>
        <w:tc>
          <w:p>
            <w:pPr>
              <w:pStyle w:val="Compact"/>
              <w:jc w:val="left"/>
            </w:pPr>
            <m:oMath>
              <m:r>
                <m:t>S</m:t>
              </m:r>
              <m:r>
                <m:t>E</m:t>
              </m:r>
              <m:r>
                <m:t>R</m:t>
              </m:r>
            </m:oMath>
          </w:p>
        </w:tc>
        <w:tc>
          <w:p>
            <w:pPr>
              <w:pStyle w:val="Compact"/>
              <w:jc w:val="left"/>
            </w:pPr>
            <w:r>
              <w:t xml:space="preserve">1.307</w:t>
            </w:r>
          </w:p>
        </w:tc>
        <w:tc>
          <w:p>
            <w:pPr>
              <w:pStyle w:val="Compact"/>
              <w:jc w:val="left"/>
            </w:pPr>
            <w:r>
              <w:t xml:space="preserve">1.386</w:t>
            </w:r>
          </w:p>
        </w:tc>
        <w:tc>
          <w:p>
            <w:pPr>
              <w:pStyle w:val="Compact"/>
              <w:jc w:val="left"/>
            </w:pPr>
            <w:r>
              <w:t xml:space="preserve">1.307</w:t>
            </w:r>
          </w:p>
        </w:tc>
        <w:tc>
          <w:p>
            <w:pPr>
              <w:pStyle w:val="Compact"/>
              <w:jc w:val="left"/>
            </w:pPr>
            <w:r>
              <w:t xml:space="preserve">1.273</w:t>
            </w:r>
          </w:p>
        </w:tc>
        <w:tc>
          <w:p>
            <w:pPr>
              <w:pStyle w:val="Compact"/>
              <w:jc w:val="left"/>
            </w:pPr>
            <w:r>
              <w:t xml:space="preserve">1.136</w:t>
            </w:r>
          </w:p>
        </w:tc>
      </w:tr>
    </w:tbl>
    <w:p>
      <w:pPr>
        <w:pStyle w:val="BodyText"/>
      </w:pPr>
      <w:r>
        <w:t xml:space="preserve">**The Adjusted</w:t>
      </w:r>
      <w:r>
        <w:t xml:space="preserve"> </w:t>
      </w:r>
      <m:oMath>
        <m:sSup>
          <m:e>
            <m:r>
              <m:t>R</m:t>
            </m:r>
          </m:e>
          <m:sup>
            <m:r>
              <m:t>2</m:t>
            </m:r>
          </m:sup>
        </m:sSup>
      </m:oMath>
      <w:r>
        <w:t xml:space="preserve"> </w:t>
      </w:r>
      <w:r>
        <w:t xml:space="preserve">was used for regression 3/4/5.</w:t>
      </w:r>
    </w:p>
    <w:p>
      <w:pPr>
        <w:pStyle w:val="BodyText"/>
      </w:pPr>
      <w:r>
        <w:t xml:space="preserve">Regression 1 and 2 where done in order to compare the effects of just the user scores and the critic scores on the percent change in Global Sales, and it was found that a one point change in Critic Score is associated with a 3% increase in Global Sales, Where, a 1 point change in User Score, is associated with 15% increase in Global Sales. It should be noted that User Score and Critic Score are in different scales, which is why there User Score appears to have a higher increase in Global Sales but in Reality User Score, has a Higher impact.</w:t>
      </w:r>
    </w:p>
    <w:p>
      <w:pPr>
        <w:pStyle w:val="BodyText"/>
      </w:pPr>
      <w:r>
        <w:t xml:space="preserve">In Regression 3 we confirm what was previously stated that Critic Score has a higher impact in the increase in global sales, since for a one increase in User Score we now see a 7% percent decrease in Global Sales(p-value&lt;0.0001), as for a one score increase in Critic Score we see a 4.1% increase in Global Sales(p-value&lt;0.0001) which is higher the previously seem.</w:t>
      </w:r>
    </w:p>
    <w:p>
      <w:pPr>
        <w:pStyle w:val="BodyText"/>
      </w:pPr>
      <w:r>
        <w:t xml:space="preserve">For Regression 3 and 4 we add all of the genres and platforms as categorical data, which further increases the effect of Critic Score, and decreases the effect of User Scores. Not all genres and platforms are statistically significant which means, that some games are more popular and therefore sell more while other games aren’t as popular therefore, sell less, while other genre do not influence the amount of sales at all.</w:t>
      </w:r>
    </w:p>
    <w:p>
      <w:pPr>
        <w:pStyle w:val="Heading2"/>
      </w:pPr>
      <w:bookmarkStart w:id="28" w:name="conclusion"/>
      <w:r>
        <w:t xml:space="preserve">Conclusion</w:t>
      </w:r>
      <w:bookmarkEnd w:id="28"/>
    </w:p>
    <w:p>
      <w:pPr>
        <w:pStyle w:val="FirstParagraph"/>
      </w:pPr>
      <w:r>
        <w:t xml:space="preserve">In order to analyze the effect of ratings on I would choose model 5 since not only it has the highest Adjusted</w:t>
      </w:r>
      <w:r>
        <w:t xml:space="preserve"> </w:t>
      </w:r>
      <m:oMath>
        <m:sSup>
          <m:e>
            <m:r>
              <m:t>R</m:t>
            </m:r>
          </m:e>
          <m:sup>
            <m:r>
              <m:t>2</m:t>
            </m:r>
          </m:sup>
        </m:sSup>
      </m:oMath>
      <w:r>
        <w:t xml:space="preserve"> </w:t>
      </w:r>
      <w:r>
        <w:t xml:space="preserve">at 0.3, which means 30% of the variation of Global Sales is explained by the model, it also has the lowest standard error. Model 5 also includes the categorical variables Genre and Platform which account for omitted variable bias hence the increase in the</w:t>
      </w:r>
      <w:r>
        <w:t xml:space="preserve"> </w:t>
      </w:r>
      <m:oMath>
        <m:sSup>
          <m:e>
            <m:r>
              <m:t>R</m:t>
            </m:r>
          </m:e>
          <m:sup>
            <m:r>
              <m:t>2</m:t>
            </m:r>
          </m:sup>
        </m:sSup>
      </m:oMath>
      <w:r>
        <w:t xml:space="preserve">. By looking at the Residual vs Fitted and QQ plot, we can see that the constant variance and the normality assumption are both respected, and the model also has a very high F-statistic.</w:t>
      </w:r>
    </w:p>
    <w:p>
      <w:pPr>
        <w:pStyle w:val="BodyText"/>
      </w:pPr>
      <w:r>
        <w:drawing>
          <wp:inline>
            <wp:extent cx="4620126" cy="3696101"/>
            <wp:effectExtent b="0" l="0" r="0" t="0"/>
            <wp:docPr descr="" title="" id="1" name="Picture"/>
            <a:graphic>
              <a:graphicData uri="http://schemas.openxmlformats.org/drawingml/2006/picture">
                <pic:pic>
                  <pic:nvPicPr>
                    <pic:cNvPr descr="econ335finalproject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con335finalproject_files/figure-docx/unnamed-chunk-4-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con335finalproject_files/figure-docx/unnamed-chunk-4-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con335finalproject_files/figure-docx/unnamed-chunk-4-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appendix"/>
      <w:r>
        <w:t xml:space="preserve">Appendix</w:t>
      </w:r>
      <w:bookmarkEnd w:id="33"/>
    </w:p>
    <w:p>
      <w:pPr>
        <w:pStyle w:val="SourceCode"/>
      </w:pPr>
      <w:r>
        <w:rPr>
          <w:rStyle w:val="CommentTok"/>
        </w:rPr>
        <w:t xml:space="preserve"># Insert packages you need here</w:t>
      </w:r>
      <w:r>
        <w:br/>
      </w:r>
      <w:r>
        <w:rPr>
          <w:rStyle w:val="KeywordTok"/>
        </w:rPr>
        <w:t xml:space="preserve">library</w:t>
      </w:r>
      <w:r>
        <w:rPr>
          <w:rStyle w:val="NormalTok"/>
        </w:rPr>
        <w:t xml:space="preserve">(knitr)</w:t>
      </w:r>
      <w:r>
        <w:br/>
      </w:r>
      <w:r>
        <w:br/>
      </w:r>
      <w:r>
        <w:rPr>
          <w:rStyle w:val="KeywordTok"/>
        </w:rPr>
        <w:t xml:space="preserve">library</w:t>
      </w:r>
      <w:r>
        <w:rPr>
          <w:rStyle w:val="NormalTok"/>
        </w:rPr>
        <w:t xml:space="preserve">(tidyverse)</w:t>
      </w:r>
      <w:r>
        <w:br/>
      </w:r>
      <w:r>
        <w:br/>
      </w:r>
      <w:r>
        <w:rPr>
          <w:rStyle w:val="KeywordTok"/>
        </w:rPr>
        <w:t xml:space="preserve">library</w:t>
      </w:r>
      <w:r>
        <w:rPr>
          <w:rStyle w:val="NormalTok"/>
        </w:rPr>
        <w:t xml:space="preserve">(expss)</w:t>
      </w:r>
      <w:r>
        <w:br/>
      </w:r>
      <w:r>
        <w:rPr>
          <w:rStyle w:val="CommentTok"/>
        </w:rPr>
        <w:t xml:space="preserve"># define the markup language we are working in.</w:t>
      </w:r>
      <w:r>
        <w:br/>
      </w:r>
      <w:r>
        <w:rPr>
          <w:rStyle w:val="CommentTok"/>
        </w:rPr>
        <w:t xml:space="preserve"># options(qwraps2_markup = "latex") is also supported.</w:t>
      </w:r>
      <w:r>
        <w:br/>
      </w:r>
      <w:r>
        <w:br/>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'videogamesales.csv'</w:t>
      </w:r>
      <w:r>
        <w:rPr>
          <w:rStyle w:val="NormalTok"/>
        </w:rPr>
        <w:t xml:space="preserve">)</w:t>
      </w:r>
      <w:r>
        <w:br/>
      </w:r>
      <w:r>
        <w:br/>
      </w:r>
      <w:r>
        <w:rPr>
          <w:rStyle w:val="NormalTok"/>
        </w:rPr>
        <w:t xml:space="preserve">data</w:t>
      </w:r>
      <w:r>
        <w:rPr>
          <w:rStyle w:val="OperatorTok"/>
        </w:rPr>
        <w:t xml:space="preserve">$</w:t>
      </w:r>
      <w:r>
        <w:rPr>
          <w:rStyle w:val="NormalTok"/>
        </w:rPr>
        <w:t xml:space="preserve">User_Score &lt;-</w:t>
      </w:r>
      <w:r>
        <w:rPr>
          <w:rStyle w:val="StringTok"/>
        </w:rPr>
        <w:t xml:space="preserve"> </w:t>
      </w:r>
      <w:r>
        <w:rPr>
          <w:rStyle w:val="KeywordTok"/>
        </w:rPr>
        <w:t xml:space="preserve">as.numeric</w:t>
      </w:r>
      <w:r>
        <w:rPr>
          <w:rStyle w:val="NormalTok"/>
        </w:rPr>
        <w:t xml:space="preserve">(data</w:t>
      </w:r>
      <w:r>
        <w:rPr>
          <w:rStyle w:val="OperatorTok"/>
        </w:rPr>
        <w:t xml:space="preserve">$</w:t>
      </w:r>
      <w:r>
        <w:rPr>
          <w:rStyle w:val="NormalTok"/>
        </w:rPr>
        <w:t xml:space="preserve">User_Score)</w:t>
      </w:r>
      <w:r>
        <w:br/>
      </w:r>
      <w:r>
        <w:br/>
      </w:r>
      <w:r>
        <w:br/>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(data</w:t>
      </w:r>
      <w:r>
        <w:rPr>
          <w:rStyle w:val="OperatorTok"/>
        </w:rPr>
        <w:t xml:space="preserve">$</w:t>
      </w:r>
      <w:r>
        <w:rPr>
          <w:rStyle w:val="NormalTok"/>
        </w:rPr>
        <w:t xml:space="preserve">Critic_Score</w:t>
      </w:r>
      <w:r>
        <w:rPr>
          <w:rStyle w:val="OperatorTok"/>
        </w:rPr>
        <w:t xml:space="preserve">&gt;</w:t>
      </w:r>
      <w:r>
        <w:rPr>
          <w:rStyle w:val="DecValTok"/>
        </w:rPr>
        <w:t xml:space="preserve">0</w:t>
      </w:r>
      <w:r>
        <w:rPr>
          <w:rStyle w:val="NormalTok"/>
        </w:rPr>
        <w:t xml:space="preserve">)</w:t>
      </w:r>
      <w:r>
        <w:br/>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(data</w:t>
      </w:r>
      <w:r>
        <w:rPr>
          <w:rStyle w:val="OperatorTok"/>
        </w:rPr>
        <w:t xml:space="preserve">$</w:t>
      </w:r>
      <w:r>
        <w:rPr>
          <w:rStyle w:val="NormalTok"/>
        </w:rPr>
        <w:t xml:space="preserve">Global_Sales</w:t>
      </w:r>
      <w:r>
        <w:rPr>
          <w:rStyle w:val="OperatorTok"/>
        </w:rPr>
        <w:t xml:space="preserve">&gt;</w:t>
      </w:r>
      <w:r>
        <w:rPr>
          <w:rStyle w:val="DecValTok"/>
        </w:rPr>
        <w:t xml:space="preserve">0</w:t>
      </w:r>
      <w:r>
        <w:rPr>
          <w:rStyle w:val="NormalTok"/>
        </w:rPr>
        <w:t xml:space="preserve">)</w:t>
      </w:r>
      <w:r>
        <w:br/>
      </w:r>
      <w:r>
        <w:br/>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tab_cells</w:t>
      </w:r>
      <w:r>
        <w:rPr>
          <w:rStyle w:val="NormalTok"/>
        </w:rPr>
        <w:t xml:space="preserve">(Global_Sales, User_Score, Critic_Score) </w:t>
      </w:r>
      <w:r>
        <w:rPr>
          <w:rStyle w:val="OperatorTok"/>
        </w:rPr>
        <w:t xml:space="preserve">%&gt;%</w:t>
      </w:r>
      <w:r>
        <w:br/>
      </w:r>
      <w:r>
        <w:rPr>
          <w:rStyle w:val="StringTok"/>
        </w:rPr>
        <w:t xml:space="preserve">    </w:t>
      </w:r>
      <w:r>
        <w:br/>
      </w:r>
      <w:r>
        <w:rPr>
          <w:rStyle w:val="StringTok"/>
        </w:rPr>
        <w:t xml:space="preserve">    </w:t>
      </w:r>
      <w:r>
        <w:rPr>
          <w:rStyle w:val="KeywordTok"/>
        </w:rPr>
        <w:t xml:space="preserve">tab_stat_fun</w:t>
      </w:r>
      <w:r>
        <w:rPr>
          <w:rStyle w:val="NormalTok"/>
        </w:rPr>
        <w:t xml:space="preserve">(</w:t>
      </w:r>
      <w:r>
        <w:rPr>
          <w:rStyle w:val="DataTypeTok"/>
        </w:rPr>
        <w:t xml:space="preserve">Mean =</w:t>
      </w:r>
      <w:r>
        <w:rPr>
          <w:rStyle w:val="NormalTok"/>
        </w:rPr>
        <w:t xml:space="preserve"> w_mean, </w:t>
      </w:r>
      <w:r>
        <w:rPr>
          <w:rStyle w:val="StringTok"/>
        </w:rPr>
        <w:t xml:space="preserve">"Std. dev."</w:t>
      </w:r>
      <w:r>
        <w:rPr>
          <w:rStyle w:val="NormalTok"/>
        </w:rPr>
        <w:t xml:space="preserve"> =</w:t>
      </w:r>
      <w:r>
        <w:rPr>
          <w:rStyle w:val="StringTok"/>
        </w:rPr>
        <w:t xml:space="preserve"> </w:t>
      </w:r>
      <w:r>
        <w:rPr>
          <w:rStyle w:val="NormalTok"/>
        </w:rPr>
        <w:t xml:space="preserve">w_sd, </w:t>
      </w:r>
      <w:r>
        <w:rPr>
          <w:rStyle w:val="StringTok"/>
        </w:rPr>
        <w:t xml:space="preserve">"Max"</w:t>
      </w:r>
      <w:r>
        <w:rPr>
          <w:rStyle w:val="NormalTok"/>
        </w:rPr>
        <w:t xml:space="preserve"> =</w:t>
      </w:r>
      <w:r>
        <w:rPr>
          <w:rStyle w:val="StringTok"/>
        </w:rPr>
        <w:t xml:space="preserve"> </w:t>
      </w:r>
      <w:r>
        <w:rPr>
          <w:rStyle w:val="NormalTok"/>
        </w:rPr>
        <w:t xml:space="preserve">w_max, </w:t>
      </w:r>
      <w:r>
        <w:rPr>
          <w:rStyle w:val="StringTok"/>
        </w:rPr>
        <w:t xml:space="preserve">"Min"</w:t>
      </w:r>
      <w:r>
        <w:rPr>
          <w:rStyle w:val="NormalTok"/>
        </w:rPr>
        <w:t xml:space="preserve">=</w:t>
      </w:r>
      <w:r>
        <w:rPr>
          <w:rStyle w:val="StringTok"/>
        </w:rPr>
        <w:t xml:space="preserve"> </w:t>
      </w:r>
      <w:r>
        <w:rPr>
          <w:rStyle w:val="NormalTok"/>
        </w:rPr>
        <w:t xml:space="preserve">w_min ,</w:t>
      </w:r>
      <w:r>
        <w:rPr>
          <w:rStyle w:val="DataTypeTok"/>
        </w:rPr>
        <w:t xml:space="preserve">method =</w:t>
      </w:r>
      <w:r>
        <w:rPr>
          <w:rStyle w:val="NormalTok"/>
        </w:rPr>
        <w:t xml:space="preserve"> list) </w:t>
      </w:r>
      <w:r>
        <w:rPr>
          <w:rStyle w:val="OperatorTok"/>
        </w:rPr>
        <w:t xml:space="preserve">%&gt;%</w:t>
      </w:r>
      <w:r>
        <w:br/>
      </w:r>
      <w:r>
        <w:rPr>
          <w:rStyle w:val="StringTok"/>
        </w:rPr>
        <w:t xml:space="preserve">    </w:t>
      </w:r>
      <w:r>
        <w:rPr>
          <w:rStyle w:val="KeywordTok"/>
        </w:rPr>
        <w:t xml:space="preserve">tab_pivot</w:t>
      </w:r>
      <w:r>
        <w:rPr>
          <w:rStyle w:val="NormalTok"/>
        </w:rPr>
        <w:t xml:space="preserve">()</w:t>
      </w:r>
      <w:r>
        <w:br/>
      </w:r>
      <w:r>
        <w:br/>
      </w:r>
      <w:r>
        <w:br/>
      </w:r>
      <w:r>
        <w:br/>
      </w:r>
      <w:r>
        <w:br/>
      </w:r>
      <w:r>
        <w:br/>
      </w:r>
      <w:r>
        <w:br/>
      </w:r>
      <w:r>
        <w:br/>
      </w:r>
      <w:r>
        <w:br/>
      </w:r>
      <w:r>
        <w:br/>
      </w:r>
      <w:r>
        <w:br/>
      </w:r>
      <w:r>
        <w:br/>
      </w:r>
      <w:r>
        <w:br/>
      </w:r>
      <w:r>
        <w:br/>
      </w:r>
      <w:r>
        <w:rPr>
          <w:rStyle w:val="KeywordTok"/>
        </w:rPr>
        <w:t xml:space="preserve">ggplot</w:t>
      </w:r>
      <w:r>
        <w:rPr>
          <w:rStyle w:val="NormalTok"/>
        </w:rPr>
        <w:t xml:space="preserve">(data,</w:t>
      </w:r>
      <w:r>
        <w:rPr>
          <w:rStyle w:val="KeywordTok"/>
        </w:rPr>
        <w:t xml:space="preserve">aes</w:t>
      </w:r>
      <w:r>
        <w:rPr>
          <w:rStyle w:val="NormalTok"/>
        </w:rPr>
        <w:t xml:space="preserve">(Critic_Score,Global_Sales,</w:t>
      </w:r>
      <w:r>
        <w:rPr>
          <w:rStyle w:val="DataTypeTok"/>
        </w:rPr>
        <w:t xml:space="preserve">color=</w:t>
      </w:r>
      <w:r>
        <w:rPr>
          <w:rStyle w:val="NormalTok"/>
        </w:rPr>
        <w:t xml:space="preserve">Platform))</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geom_label</w:t>
      </w:r>
      <w:r>
        <w:rPr>
          <w:rStyle w:val="NormalTok"/>
        </w:rPr>
        <w:t xml:space="preserve">(</w:t>
      </w:r>
      <w:r>
        <w:br/>
      </w:r>
      <w:r>
        <w:rPr>
          <w:rStyle w:val="NormalTok"/>
        </w:rPr>
        <w:t xml:space="preserve">    </w:t>
      </w:r>
      <w:r>
        <w:rPr>
          <w:rStyle w:val="DataTypeTok"/>
        </w:rPr>
        <w:t xml:space="preserve">label=</w:t>
      </w:r>
      <w:r>
        <w:rPr>
          <w:rStyle w:val="StringTok"/>
        </w:rPr>
        <w:t xml:space="preserve">"Wii sports-&gt;"</w:t>
      </w:r>
      <w:r>
        <w:rPr>
          <w:rStyle w:val="NormalTok"/>
        </w:rPr>
        <w:t xml:space="preserve">, </w:t>
      </w:r>
      <w:r>
        <w:br/>
      </w:r>
      <w:r>
        <w:rPr>
          <w:rStyle w:val="NormalTok"/>
        </w:rPr>
        <w:t xml:space="preserve">    </w:t>
      </w:r>
      <w:r>
        <w:rPr>
          <w:rStyle w:val="DataTypeTok"/>
        </w:rPr>
        <w:t xml:space="preserve">x=</w:t>
      </w:r>
      <w:r>
        <w:rPr>
          <w:rStyle w:val="DecValTok"/>
        </w:rPr>
        <w:t xml:space="preserve">60</w:t>
      </w:r>
      <w:r>
        <w:rPr>
          <w:rStyle w:val="NormalTok"/>
        </w:rPr>
        <w:t xml:space="preserve">,</w:t>
      </w:r>
      <w:r>
        <w:br/>
      </w:r>
      <w:r>
        <w:rPr>
          <w:rStyle w:val="NormalTok"/>
        </w:rPr>
        <w:t xml:space="preserve">    </w:t>
      </w:r>
      <w:r>
        <w:rPr>
          <w:rStyle w:val="DataTypeTok"/>
        </w:rPr>
        <w:t xml:space="preserve">y=</w:t>
      </w:r>
      <w:r>
        <w:rPr>
          <w:rStyle w:val="FloatTok"/>
        </w:rPr>
        <w:t xml:space="preserve">82.53</w:t>
      </w:r>
      <w:r>
        <w:rPr>
          <w:rStyle w:val="NormalTok"/>
        </w:rPr>
        <w:t xml:space="preserve">,</w:t>
      </w:r>
      <w:r>
        <w:br/>
      </w:r>
      <w:r>
        <w:rPr>
          <w:rStyle w:val="NormalTok"/>
        </w:rPr>
        <w:t xml:space="preserve">    </w:t>
      </w:r>
      <w:r>
        <w:rPr>
          <w:rStyle w:val="DataTypeTok"/>
        </w:rPr>
        <w:t xml:space="preserve">label.padding =</w:t>
      </w:r>
      <w:r>
        <w:rPr>
          <w:rStyle w:val="NormalTok"/>
        </w:rPr>
        <w:t xml:space="preserve"> </w:t>
      </w:r>
      <w:r>
        <w:rPr>
          <w:rStyle w:val="KeywordTok"/>
        </w:rPr>
        <w:t xml:space="preserve">unit</w:t>
      </w:r>
      <w:r>
        <w:rPr>
          <w:rStyle w:val="NormalTok"/>
        </w:rPr>
        <w:t xml:space="preserve">(</w:t>
      </w:r>
      <w:r>
        <w:rPr>
          <w:rStyle w:val="FloatTok"/>
        </w:rPr>
        <w:t xml:space="preserve">0.55</w:t>
      </w:r>
      <w:r>
        <w:rPr>
          <w:rStyle w:val="NormalTok"/>
        </w:rPr>
        <w:t xml:space="preserve">, </w:t>
      </w:r>
      <w:r>
        <w:rPr>
          <w:rStyle w:val="StringTok"/>
        </w:rPr>
        <w:t xml:space="preserve">"lines"</w:t>
      </w:r>
      <w:r>
        <w:rPr>
          <w:rStyle w:val="NormalTok"/>
        </w:rPr>
        <w:t xml:space="preserve">), </w:t>
      </w:r>
      <w:r>
        <w:rPr>
          <w:rStyle w:val="CommentTok"/>
        </w:rPr>
        <w:t xml:space="preserve"># Rectangle size around label</w:t>
      </w:r>
      <w:r>
        <w:br/>
      </w:r>
      <w:r>
        <w:rPr>
          <w:rStyle w:val="NormalTok"/>
        </w:rPr>
        <w:t xml:space="preserve">    </w:t>
      </w:r>
      <w:r>
        <w:rPr>
          <w:rStyle w:val="DataTypeTok"/>
        </w:rPr>
        <w:t xml:space="preserve">label.size =</w:t>
      </w:r>
      <w:r>
        <w:rPr>
          <w:rStyle w:val="NormalTok"/>
        </w:rPr>
        <w:t xml:space="preserve"> </w:t>
      </w:r>
      <w:r>
        <w:rPr>
          <w:rStyle w:val="FloatTok"/>
        </w:rPr>
        <w:t xml:space="preserve">0.20</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fill=</w:t>
      </w:r>
      <w:r>
        <w:rPr>
          <w:rStyle w:val="StringTok"/>
        </w:rPr>
        <w:t xml:space="preserve">"#69b3a2"</w:t>
      </w:r>
      <w:r>
        <w:br/>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"Critic Score"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"Global Sales"</w:t>
      </w:r>
      <w:r>
        <w:rPr>
          <w:rStyle w:val="NormalTok"/>
        </w:rPr>
        <w:t xml:space="preserve">)</w:t>
      </w:r>
      <w:r>
        <w:br/>
      </w:r>
      <w:r>
        <w:rPr>
          <w:rStyle w:val="KeywordTok"/>
        </w:rPr>
        <w:t xml:space="preserve">ggplot</w:t>
      </w:r>
      <w:r>
        <w:rPr>
          <w:rStyle w:val="NormalTok"/>
        </w:rPr>
        <w:t xml:space="preserve">(data,</w:t>
      </w:r>
      <w:r>
        <w:rPr>
          <w:rStyle w:val="KeywordTok"/>
        </w:rPr>
        <w:t xml:space="preserve">aes</w:t>
      </w:r>
      <w:r>
        <w:rPr>
          <w:rStyle w:val="NormalTok"/>
        </w:rPr>
        <w:t xml:space="preserve">(User_Score,Global_Sales,</w:t>
      </w:r>
      <w:r>
        <w:rPr>
          <w:rStyle w:val="DataTypeTok"/>
        </w:rPr>
        <w:t xml:space="preserve">color=</w:t>
      </w:r>
      <w:r>
        <w:rPr>
          <w:rStyle w:val="NormalTok"/>
        </w:rPr>
        <w:t xml:space="preserve">Platform))</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"Critic Score"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"Global Sales"</w:t>
      </w:r>
      <w:r>
        <w:rPr>
          <w:rStyle w:val="NormalTok"/>
        </w:rPr>
        <w:t xml:space="preserve">)</w:t>
      </w:r>
      <w:r>
        <w:br/>
      </w:r>
      <w:r>
        <w:br/>
      </w:r>
      <w:r>
        <w:br/>
      </w:r>
      <w:r>
        <w:rPr>
          <w:rStyle w:val="KeywordTok"/>
        </w:rPr>
        <w:t xml:space="preserve">ggplot</w:t>
      </w:r>
      <w:r>
        <w:rPr>
          <w:rStyle w:val="NormalTok"/>
        </w:rPr>
        <w:t xml:space="preserve">(data,</w:t>
      </w:r>
      <w:r>
        <w:rPr>
          <w:rStyle w:val="KeywordTok"/>
        </w:rPr>
        <w:t xml:space="preserve">aes</w:t>
      </w:r>
      <w:r>
        <w:rPr>
          <w:rStyle w:val="NormalTok"/>
        </w:rPr>
        <w:t xml:space="preserve">(Critic_Score,</w:t>
      </w:r>
      <w:r>
        <w:rPr>
          <w:rStyle w:val="KeywordTok"/>
        </w:rPr>
        <w:t xml:space="preserve">log</w:t>
      </w:r>
      <w:r>
        <w:rPr>
          <w:rStyle w:val="NormalTok"/>
        </w:rPr>
        <w:t xml:space="preserve">(Global_Sales),</w:t>
      </w:r>
      <w:r>
        <w:rPr>
          <w:rStyle w:val="DataTypeTok"/>
        </w:rPr>
        <w:t xml:space="preserve">color=</w:t>
      </w:r>
      <w:r>
        <w:rPr>
          <w:rStyle w:val="NormalTok"/>
        </w:rPr>
        <w:t xml:space="preserve">Platform))</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"Critic Score"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"log(Global Sales)"</w:t>
      </w:r>
      <w:r>
        <w:rPr>
          <w:rStyle w:val="NormalTok"/>
        </w:rPr>
        <w:t xml:space="preserve">)</w:t>
      </w:r>
      <w:r>
        <w:rPr>
          <w:rStyle w:val="OperatorTok"/>
        </w:rPr>
        <w:t xml:space="preserve">+</w:t>
      </w:r>
      <w:r>
        <w:rPr>
          <w:rStyle w:val="KeywordTok"/>
        </w:rPr>
        <w:t xml:space="preserve">geom_label</w:t>
      </w:r>
      <w:r>
        <w:rPr>
          <w:rStyle w:val="NormalTok"/>
        </w:rPr>
        <w:t xml:space="preserve">(</w:t>
      </w:r>
      <w:r>
        <w:br/>
      </w:r>
      <w:r>
        <w:rPr>
          <w:rStyle w:val="NormalTok"/>
        </w:rPr>
        <w:t xml:space="preserve">    </w:t>
      </w:r>
      <w:r>
        <w:rPr>
          <w:rStyle w:val="DataTypeTok"/>
        </w:rPr>
        <w:t xml:space="preserve">label=</w:t>
      </w:r>
      <w:r>
        <w:rPr>
          <w:rStyle w:val="StringTok"/>
        </w:rPr>
        <w:t xml:space="preserve">"Wii sports-&gt;"</w:t>
      </w:r>
      <w:r>
        <w:rPr>
          <w:rStyle w:val="NormalTok"/>
        </w:rPr>
        <w:t xml:space="preserve">, </w:t>
      </w:r>
      <w:r>
        <w:br/>
      </w:r>
      <w:r>
        <w:rPr>
          <w:rStyle w:val="NormalTok"/>
        </w:rPr>
        <w:t xml:space="preserve">    </w:t>
      </w:r>
      <w:r>
        <w:rPr>
          <w:rStyle w:val="DataTypeTok"/>
        </w:rPr>
        <w:t xml:space="preserve">x=</w:t>
      </w:r>
      <w:r>
        <w:rPr>
          <w:rStyle w:val="DecValTok"/>
        </w:rPr>
        <w:t xml:space="preserve">65</w:t>
      </w:r>
      <w:r>
        <w:rPr>
          <w:rStyle w:val="NormalTok"/>
        </w:rPr>
        <w:t xml:space="preserve">,</w:t>
      </w:r>
      <w:r>
        <w:br/>
      </w:r>
      <w:r>
        <w:rPr>
          <w:rStyle w:val="NormalTok"/>
        </w:rPr>
        <w:t xml:space="preserve">    </w:t>
      </w:r>
      <w:r>
        <w:rPr>
          <w:rStyle w:val="DataTypeTok"/>
        </w:rPr>
        <w:t xml:space="preserve">y=</w:t>
      </w:r>
      <w:r>
        <w:rPr>
          <w:rStyle w:val="FloatTok"/>
        </w:rPr>
        <w:t xml:space="preserve">4.5</w:t>
      </w:r>
      <w:r>
        <w:rPr>
          <w:rStyle w:val="NormalTok"/>
        </w:rPr>
        <w:t xml:space="preserve">,</w:t>
      </w:r>
      <w:r>
        <w:br/>
      </w:r>
      <w:r>
        <w:rPr>
          <w:rStyle w:val="NormalTok"/>
        </w:rPr>
        <w:t xml:space="preserve">    </w:t>
      </w:r>
      <w:r>
        <w:rPr>
          <w:rStyle w:val="DataTypeTok"/>
        </w:rPr>
        <w:t xml:space="preserve">label.padding =</w:t>
      </w:r>
      <w:r>
        <w:rPr>
          <w:rStyle w:val="NormalTok"/>
        </w:rPr>
        <w:t xml:space="preserve"> </w:t>
      </w:r>
      <w:r>
        <w:rPr>
          <w:rStyle w:val="KeywordTok"/>
        </w:rPr>
        <w:t xml:space="preserve">unit</w:t>
      </w:r>
      <w:r>
        <w:rPr>
          <w:rStyle w:val="NormalTok"/>
        </w:rPr>
        <w:t xml:space="preserve">(</w:t>
      </w:r>
      <w:r>
        <w:rPr>
          <w:rStyle w:val="FloatTok"/>
        </w:rPr>
        <w:t xml:space="preserve">0.55</w:t>
      </w:r>
      <w:r>
        <w:rPr>
          <w:rStyle w:val="NormalTok"/>
        </w:rPr>
        <w:t xml:space="preserve">, </w:t>
      </w:r>
      <w:r>
        <w:rPr>
          <w:rStyle w:val="StringTok"/>
        </w:rPr>
        <w:t xml:space="preserve">"lines"</w:t>
      </w:r>
      <w:r>
        <w:rPr>
          <w:rStyle w:val="NormalTok"/>
        </w:rPr>
        <w:t xml:space="preserve">), </w:t>
      </w:r>
      <w:r>
        <w:rPr>
          <w:rStyle w:val="CommentTok"/>
        </w:rPr>
        <w:t xml:space="preserve"># Rectangle size around label</w:t>
      </w:r>
      <w:r>
        <w:br/>
      </w:r>
      <w:r>
        <w:rPr>
          <w:rStyle w:val="NormalTok"/>
        </w:rPr>
        <w:t xml:space="preserve">    </w:t>
      </w:r>
      <w:r>
        <w:rPr>
          <w:rStyle w:val="DataTypeTok"/>
        </w:rPr>
        <w:t xml:space="preserve">label.size =</w:t>
      </w:r>
      <w:r>
        <w:rPr>
          <w:rStyle w:val="NormalTok"/>
        </w:rPr>
        <w:t xml:space="preserve"> </w:t>
      </w:r>
      <w:r>
        <w:rPr>
          <w:rStyle w:val="FloatTok"/>
        </w:rPr>
        <w:t xml:space="preserve">0.20</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fill=</w:t>
      </w:r>
      <w:r>
        <w:rPr>
          <w:rStyle w:val="StringTok"/>
        </w:rPr>
        <w:t xml:space="preserve">"#69b3a2"</w:t>
      </w:r>
      <w:r>
        <w:br/>
      </w:r>
      <w:r>
        <w:rPr>
          <w:rStyle w:val="NormalTok"/>
        </w:rPr>
        <w:t xml:space="preserve">  )</w:t>
      </w:r>
      <w:r>
        <w:br/>
      </w:r>
      <w:r>
        <w:rPr>
          <w:rStyle w:val="KeywordTok"/>
        </w:rPr>
        <w:t xml:space="preserve">ggplot</w:t>
      </w:r>
      <w:r>
        <w:rPr>
          <w:rStyle w:val="NormalTok"/>
        </w:rPr>
        <w:t xml:space="preserve">(data,</w:t>
      </w:r>
      <w:r>
        <w:rPr>
          <w:rStyle w:val="KeywordTok"/>
        </w:rPr>
        <w:t xml:space="preserve">aes</w:t>
      </w:r>
      <w:r>
        <w:rPr>
          <w:rStyle w:val="NormalTok"/>
        </w:rPr>
        <w:t xml:space="preserve">(User_Score,</w:t>
      </w:r>
      <w:r>
        <w:rPr>
          <w:rStyle w:val="KeywordTok"/>
        </w:rPr>
        <w:t xml:space="preserve">log</w:t>
      </w:r>
      <w:r>
        <w:rPr>
          <w:rStyle w:val="NormalTok"/>
        </w:rPr>
        <w:t xml:space="preserve">(Global_Sales),</w:t>
      </w:r>
      <w:r>
        <w:rPr>
          <w:rStyle w:val="DataTypeTok"/>
        </w:rPr>
        <w:t xml:space="preserve">color=</w:t>
      </w:r>
      <w:r>
        <w:rPr>
          <w:rStyle w:val="NormalTok"/>
        </w:rPr>
        <w:t xml:space="preserve">Platform))</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"Critic Score"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"Log(Global Sales)"</w:t>
      </w:r>
      <w:r>
        <w:rPr>
          <w:rStyle w:val="NormalTok"/>
        </w:rPr>
        <w:t xml:space="preserve">)</w:t>
      </w:r>
      <w:r>
        <w:br/>
      </w:r>
      <w:r>
        <w:br/>
      </w:r>
      <w:r>
        <w:br/>
      </w:r>
      <w:r>
        <w:br/>
      </w:r>
      <w:r>
        <w:br/>
      </w:r>
      <w:r>
        <w:br/>
      </w:r>
      <w:r>
        <w:rPr>
          <w:rStyle w:val="CommentTok"/>
        </w:rPr>
        <w:t xml:space="preserve"># geom_abline(slope = coef(lm)[[2]], intercept = coef(lm)[[1]])</w:t>
      </w:r>
      <w:r>
        <w:br/>
      </w:r>
      <w:r>
        <w:br/>
      </w:r>
      <w:r>
        <w:br/>
      </w:r>
      <w:r>
        <w:br/>
      </w:r>
      <w:r>
        <w:br/>
      </w:r>
      <w:r>
        <w:br/>
      </w:r>
      <w:r>
        <w:br/>
      </w:r>
      <w:r>
        <w:br/>
      </w:r>
      <w:r>
        <w:rPr>
          <w:rStyle w:val="NormalTok"/>
        </w:rPr>
        <w:t xml:space="preserve">lm1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(Global_Sales)</w:t>
      </w:r>
      <w:r>
        <w:rPr>
          <w:rStyle w:val="OperatorTok"/>
        </w:rPr>
        <w:t xml:space="preserve">~</w:t>
      </w:r>
      <w:r>
        <w:rPr>
          <w:rStyle w:val="NormalTok"/>
        </w:rPr>
        <w:t xml:space="preserve">Critic_Score,</w:t>
      </w:r>
      <w:r>
        <w:rPr>
          <w:rStyle w:val="DataTypeTok"/>
        </w:rPr>
        <w:t xml:space="preserve">data=</w:t>
      </w:r>
      <w:r>
        <w:rPr>
          <w:rStyle w:val="NormalTok"/>
        </w:rPr>
        <w:t xml:space="preserve">data)</w:t>
      </w:r>
      <w:r>
        <w:br/>
      </w:r>
      <w:r>
        <w:rPr>
          <w:rStyle w:val="NormalTok"/>
        </w:rPr>
        <w:t xml:space="preserve">lm2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(Global_Sales)</w:t>
      </w:r>
      <w:r>
        <w:rPr>
          <w:rStyle w:val="OperatorTok"/>
        </w:rPr>
        <w:t xml:space="preserve">~</w:t>
      </w:r>
      <w:r>
        <w:rPr>
          <w:rStyle w:val="NormalTok"/>
        </w:rPr>
        <w:t xml:space="preserve">User_Score,</w:t>
      </w:r>
      <w:r>
        <w:rPr>
          <w:rStyle w:val="DataTypeTok"/>
        </w:rPr>
        <w:t xml:space="preserve">data=</w:t>
      </w:r>
      <w:r>
        <w:rPr>
          <w:rStyle w:val="NormalTok"/>
        </w:rPr>
        <w:t xml:space="preserve">data)</w:t>
      </w:r>
      <w:r>
        <w:br/>
      </w:r>
      <w:r>
        <w:rPr>
          <w:rStyle w:val="NormalTok"/>
        </w:rPr>
        <w:t xml:space="preserve">lm3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(Global_Sales)</w:t>
      </w:r>
      <w:r>
        <w:rPr>
          <w:rStyle w:val="OperatorTok"/>
        </w:rPr>
        <w:t xml:space="preserve">~</w:t>
      </w:r>
      <w:r>
        <w:rPr>
          <w:rStyle w:val="NormalTok"/>
        </w:rPr>
        <w:t xml:space="preserve">Critic_Score</w:t>
      </w:r>
      <w:r>
        <w:rPr>
          <w:rStyle w:val="OperatorTok"/>
        </w:rPr>
        <w:t xml:space="preserve">+</w:t>
      </w:r>
      <w:r>
        <w:rPr>
          <w:rStyle w:val="NormalTok"/>
        </w:rPr>
        <w:t xml:space="preserve">User_Score,</w:t>
      </w:r>
      <w:r>
        <w:rPr>
          <w:rStyle w:val="DataTypeTok"/>
        </w:rPr>
        <w:t xml:space="preserve">data=</w:t>
      </w:r>
      <w:r>
        <w:rPr>
          <w:rStyle w:val="NormalTok"/>
        </w:rPr>
        <w:t xml:space="preserve">data)</w:t>
      </w:r>
      <w:r>
        <w:br/>
      </w:r>
      <w:r>
        <w:rPr>
          <w:rStyle w:val="NormalTok"/>
        </w:rPr>
        <w:t xml:space="preserve">lm4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(Global_Sales)</w:t>
      </w:r>
      <w:r>
        <w:rPr>
          <w:rStyle w:val="OperatorTok"/>
        </w:rPr>
        <w:t xml:space="preserve">~</w:t>
      </w:r>
      <w:r>
        <w:rPr>
          <w:rStyle w:val="NormalTok"/>
        </w:rPr>
        <w:t xml:space="preserve">Critic_Score</w:t>
      </w:r>
      <w:r>
        <w:rPr>
          <w:rStyle w:val="OperatorTok"/>
        </w:rPr>
        <w:t xml:space="preserve">+</w:t>
      </w:r>
      <w:r>
        <w:rPr>
          <w:rStyle w:val="NormalTok"/>
        </w:rPr>
        <w:t xml:space="preserve">User_Score</w:t>
      </w:r>
      <w:r>
        <w:rPr>
          <w:rStyle w:val="OperatorTok"/>
        </w:rPr>
        <w:t xml:space="preserve">+</w:t>
      </w:r>
      <w:r>
        <w:rPr>
          <w:rStyle w:val="KeywordTok"/>
        </w:rPr>
        <w:t xml:space="preserve">as.factor</w:t>
      </w:r>
      <w:r>
        <w:rPr>
          <w:rStyle w:val="NormalTok"/>
        </w:rPr>
        <w:t xml:space="preserve">(Genre),</w:t>
      </w:r>
      <w:r>
        <w:rPr>
          <w:rStyle w:val="DataTypeTok"/>
        </w:rPr>
        <w:t xml:space="preserve">data=</w:t>
      </w:r>
      <w:r>
        <w:rPr>
          <w:rStyle w:val="NormalTok"/>
        </w:rPr>
        <w:t xml:space="preserve">data)</w:t>
      </w:r>
      <w:r>
        <w:br/>
      </w:r>
      <w:r>
        <w:rPr>
          <w:rStyle w:val="NormalTok"/>
        </w:rPr>
        <w:t xml:space="preserve">lm5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(Global_Sales)</w:t>
      </w:r>
      <w:r>
        <w:rPr>
          <w:rStyle w:val="OperatorTok"/>
        </w:rPr>
        <w:t xml:space="preserve">~</w:t>
      </w:r>
      <w:r>
        <w:rPr>
          <w:rStyle w:val="NormalTok"/>
        </w:rPr>
        <w:t xml:space="preserve">Critic_Score</w:t>
      </w:r>
      <w:r>
        <w:rPr>
          <w:rStyle w:val="OperatorTok"/>
        </w:rPr>
        <w:t xml:space="preserve">+</w:t>
      </w:r>
      <w:r>
        <w:rPr>
          <w:rStyle w:val="NormalTok"/>
        </w:rPr>
        <w:t xml:space="preserve">User_Score</w:t>
      </w:r>
      <w:r>
        <w:rPr>
          <w:rStyle w:val="OperatorTok"/>
        </w:rPr>
        <w:t xml:space="preserve">+</w:t>
      </w:r>
      <w:r>
        <w:rPr>
          <w:rStyle w:val="KeywordTok"/>
        </w:rPr>
        <w:t xml:space="preserve">as.factor</w:t>
      </w:r>
      <w:r>
        <w:rPr>
          <w:rStyle w:val="NormalTok"/>
        </w:rPr>
        <w:t xml:space="preserve">(Genre)</w:t>
      </w:r>
      <w:r>
        <w:rPr>
          <w:rStyle w:val="OperatorTok"/>
        </w:rPr>
        <w:t xml:space="preserve">+</w:t>
      </w:r>
      <w:r>
        <w:rPr>
          <w:rStyle w:val="KeywordTok"/>
        </w:rPr>
        <w:t xml:space="preserve">as.factor</w:t>
      </w:r>
      <w:r>
        <w:rPr>
          <w:rStyle w:val="NormalTok"/>
        </w:rPr>
        <w:t xml:space="preserve">(Platform),</w:t>
      </w:r>
      <w:r>
        <w:rPr>
          <w:rStyle w:val="DataTypeTok"/>
        </w:rPr>
        <w:t xml:space="preserve">data=</w:t>
      </w:r>
      <w:r>
        <w:rPr>
          <w:rStyle w:val="NormalTok"/>
        </w:rPr>
        <w:t xml:space="preserve">data)</w:t>
      </w:r>
      <w:r>
        <w:br/>
      </w:r>
      <w:r>
        <w:br/>
      </w:r>
      <w:r>
        <w:br/>
      </w:r>
      <w:r>
        <w:br/>
      </w:r>
      <w:r>
        <w:rPr>
          <w:rStyle w:val="KeywordTok"/>
        </w:rPr>
        <w:t xml:space="preserve">summary</w:t>
      </w:r>
      <w:r>
        <w:rPr>
          <w:rStyle w:val="NormalTok"/>
        </w:rPr>
        <w:t xml:space="preserve">(lm1)</w:t>
      </w:r>
      <w:r>
        <w:br/>
      </w:r>
      <w:r>
        <w:rPr>
          <w:rStyle w:val="KeywordTok"/>
        </w:rPr>
        <w:t xml:space="preserve">summary</w:t>
      </w:r>
      <w:r>
        <w:rPr>
          <w:rStyle w:val="NormalTok"/>
        </w:rPr>
        <w:t xml:space="preserve">(lm2)</w:t>
      </w:r>
      <w:r>
        <w:br/>
      </w:r>
      <w:r>
        <w:rPr>
          <w:rStyle w:val="KeywordTok"/>
        </w:rPr>
        <w:t xml:space="preserve">summary</w:t>
      </w:r>
      <w:r>
        <w:rPr>
          <w:rStyle w:val="NormalTok"/>
        </w:rPr>
        <w:t xml:space="preserve">(lm3)</w:t>
      </w:r>
      <w:r>
        <w:br/>
      </w:r>
      <w:r>
        <w:rPr>
          <w:rStyle w:val="KeywordTok"/>
        </w:rPr>
        <w:t xml:space="preserve">summary</w:t>
      </w:r>
      <w:r>
        <w:rPr>
          <w:rStyle w:val="NormalTok"/>
        </w:rPr>
        <w:t xml:space="preserve">(lm4)</w:t>
      </w:r>
      <w:r>
        <w:br/>
      </w:r>
      <w:r>
        <w:rPr>
          <w:rStyle w:val="KeywordTok"/>
        </w:rPr>
        <w:t xml:space="preserve">summary</w:t>
      </w:r>
      <w:r>
        <w:rPr>
          <w:rStyle w:val="NormalTok"/>
        </w:rPr>
        <w:t xml:space="preserve">(lm5)</w:t>
      </w:r>
      <w:r>
        <w:br/>
      </w:r>
      <w:r>
        <w:br/>
      </w:r>
      <w:r>
        <w:br/>
      </w:r>
      <w:r>
        <w:rPr>
          <w:rStyle w:val="KeywordTok"/>
        </w:rPr>
        <w:t xml:space="preserve">plot</w:t>
      </w:r>
      <w:r>
        <w:rPr>
          <w:rStyle w:val="NormalTok"/>
        </w:rPr>
        <w:t xml:space="preserve">(lm5)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Henrique Magalhaes Rio</dc:creator>
  <cp:keywords/>
  <dcterms:created xsi:type="dcterms:W3CDTF">2020-12-05T01:15:13Z</dcterms:created>
  <dcterms:modified xsi:type="dcterms:W3CDTF">2020-12-05T01:15:13Z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11/28/2020</vt:lpwstr>
  </property>
  <property fmtid="{D5CDD505-2E9C-101B-9397-08002B2CF9AE}" pid="3" name="output">
    <vt:lpwstr/>
  </property>
</Properties>
</file>