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Heading2"/>
      </w:pPr>
      <w:bookmarkStart w:id="21" w:name="part-1-a"/>
      <w:r>
        <w:t xml:space="preserve">Part 1 (A)</w:t>
      </w:r>
      <w:bookmarkEnd w:id="21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art-2-b"/>
      <w:r>
        <w:t xml:space="preserve">Part 2 (B)</w:t>
      </w:r>
      <w:bookmarkEnd w:id="23"/>
    </w:p>
    <w:p>
      <w:pPr>
        <w:pStyle w:val="FirstParagraph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t>=</m:t>
        </m:r>
        <m:r>
          <m:t>578.92775</m:t>
        </m:r>
      </m:oMath>
      <w:r>
        <w:t xml:space="preserve">, is the estimated average cholesterol level for an athlete with 0 mg of fat intake.</w:t>
      </w:r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t>=</m:t>
        </m:r>
        <m:r>
          <m:t>0.54030</m:t>
        </m:r>
      </m:oMath>
      <w:r>
        <w:t xml:space="preserve">, is the estimated average difference in cholesterol level for a one unit difference in fat intake.</w:t>
      </w:r>
    </w:p>
    <w:p>
      <w:pPr>
        <w:pStyle w:val="BodyText"/>
      </w:pPr>
      <m:oMath>
        <m:acc>
          <m:accPr>
            <m:chr m:val="̂"/>
          </m:accPr>
          <m:e>
            <m:r>
              <m:t>σ</m:t>
            </m:r>
          </m:e>
        </m:acc>
        <m:r>
          <m:t>=</m:t>
        </m:r>
        <m:r>
          <m:t>133.4377</m:t>
        </m:r>
      </m:oMath>
      <w:r>
        <w:t xml:space="preserve">, is the estimated standard deviation of the model.</w:t>
      </w:r>
    </w:p>
    <w:p>
      <w:pPr>
        <w:pStyle w:val="Heading2"/>
      </w:pPr>
      <w:bookmarkStart w:id="24" w:name="part-3-c"/>
      <w:r>
        <w:t xml:space="preserve">Part 3 (C)</w:t>
      </w:r>
      <w:bookmarkEnd w:id="24"/>
    </w:p>
    <w:p>
      <w:pPr>
        <w:pStyle w:val="FirstParagraph"/>
      </w:pPr>
      <w:r>
        <w:t xml:space="preserve">We reject the null hypothesis that there is no linear relationship between fat intake and cholesterol level. (p-value=0.000236)</w:t>
      </w:r>
    </w:p>
    <w:p>
      <w:pPr>
        <w:pStyle w:val="Heading1"/>
      </w:pPr>
      <w:bookmarkStart w:id="25" w:name="appendix"/>
      <w:r>
        <w:t xml:space="preserve">Appendix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"cholDat.csv"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(chol,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chol,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"Cholesterol"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 Intake"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chol)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(cholm)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Henrique Magalhaes Rio</dc:creator>
  <cp:keywords/>
  <dcterms:created xsi:type="dcterms:W3CDTF">2020-01-23T19:10:47Z</dcterms:created>
  <dcterms:modified xsi:type="dcterms:W3CDTF">2020-01-23T19:10:47Z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