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Heading1"/>
      </w:pPr>
      <w:bookmarkStart w:id="21" w:name="question-2"/>
      <w:r>
        <w:t xml:space="preserve">Question 2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subper$conc by subper$wash_type</w:t>
      </w:r>
      <w:r>
        <w:br/>
      </w:r>
      <w:r>
        <w:rPr>
          <w:rStyle w:val="VerbatimChar"/>
        </w:rPr>
        <w:t xml:space="preserve">## F = 0.47299, num df = 15, denom df = 15, p-value = 0.1585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0.1652614 1.3537510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0.4729934</w:t>
      </w:r>
    </w:p>
    <w:p>
      <w:pPr>
        <w:pStyle w:val="Heading1"/>
      </w:pPr>
      <w:bookmarkStart w:id="22" w:name="question-3"/>
      <w:r>
        <w:t xml:space="preserve">Question 3</w:t>
      </w:r>
      <w:bookmarkEnd w:id="22"/>
    </w:p>
    <w:p>
      <w:pPr>
        <w:pStyle w:val="FirstParagraph"/>
      </w:pPr>
      <w:r>
        <w:t xml:space="preserve">No</w:t>
      </w:r>
    </w:p>
    <w:p>
      <w:pPr>
        <w:pStyle w:val="Heading1"/>
      </w:pPr>
      <w:bookmarkStart w:id="23" w:name="question-4"/>
      <w:r>
        <w:t xml:space="preserve">Question 4</w:t>
      </w:r>
      <w:bookmarkEnd w:id="23"/>
    </w:p>
    <w:p>
      <w:pPr>
        <w:pStyle w:val="FirstParagraph"/>
      </w:pPr>
      <w:r>
        <w:t xml:space="preserve">Mean=2.775</w:t>
      </w:r>
      <w:r>
        <w:t xml:space="preserve"> </w:t>
      </w:r>
      <w:r>
        <w:t xml:space="preserve">SD= 13.74397</w:t>
      </w:r>
    </w:p>
    <w:p>
      <w:pPr>
        <w:pStyle w:val="Heading1"/>
      </w:pPr>
      <w:bookmarkStart w:id="24" w:name="question-5"/>
      <w:r>
        <w:t xml:space="preserve">Question 5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golf$distance[1:40] and golf$distance[41:80]</w:t>
      </w:r>
      <w:r>
        <w:br/>
      </w:r>
      <w:r>
        <w:rPr>
          <w:rStyle w:val="VerbatimChar"/>
        </w:rPr>
        <w:t xml:space="preserve">## t = 1.277, df = 39, p-value = 0.1046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-0.8864239 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 2.775</w:t>
      </w:r>
    </w:p>
    <w:p>
      <w:pPr>
        <w:pStyle w:val="Heading1"/>
      </w:pPr>
      <w:bookmarkStart w:id="25" w:name="question-6"/>
      <w:r>
        <w:t xml:space="preserve">Question 6</w:t>
      </w:r>
      <w:bookmarkEnd w:id="25"/>
    </w:p>
    <w:p>
      <w:pPr>
        <w:pStyle w:val="FirstParagraph"/>
      </w:pPr>
      <w:r>
        <w:t xml:space="preserve">We fail to reject the null hypotheses that coated balls do not decrease the average driving distance. (P-value=0.1046)</w:t>
      </w:r>
    </w:p>
    <w:p>
      <w:pPr>
        <w:pStyle w:val="Heading1"/>
      </w:pPr>
      <w:bookmarkStart w:id="26" w:name="question-7"/>
      <w:r>
        <w:t xml:space="preserve">Question 7</w:t>
      </w:r>
      <w:bookmarkEnd w:id="26"/>
    </w:p>
    <w:p>
      <w:pPr>
        <w:pStyle w:val="Heading2"/>
      </w:pPr>
      <w:bookmarkStart w:id="27" w:name="part-1-a"/>
      <w:r>
        <w:t xml:space="preserve">Part 1 (A)</w:t>
      </w:r>
      <w:bookmarkEnd w:id="27"/>
    </w:p>
    <w:p>
      <w:pPr>
        <w:pStyle w:val="FirstParagraph"/>
      </w:pPr>
      <w:r>
        <w:t xml:space="preserve">Can be done with a smaller sample size.</w:t>
      </w:r>
    </w:p>
    <w:p>
      <w:pPr>
        <w:pStyle w:val="Heading2"/>
      </w:pPr>
      <w:bookmarkStart w:id="28" w:name="part-2-b"/>
      <w:r>
        <w:t xml:space="preserve">Part 2 (B)</w:t>
      </w:r>
      <w:bookmarkEnd w:id="28"/>
    </w:p>
    <w:p>
      <w:pPr>
        <w:pStyle w:val="FirstParagraph"/>
      </w:pPr>
      <w:r>
        <w:t xml:space="preserve">If we have the same variability for a paired and independent design, we should not use the paired design as we degrees of freedom by doing so.</w:t>
      </w:r>
    </w:p>
    <w:p>
      <w:pPr>
        <w:pStyle w:val="Heading1"/>
      </w:pPr>
      <w:bookmarkStart w:id="29" w:name="question-8"/>
      <w:r>
        <w:t xml:space="preserve">Question 8</w:t>
      </w:r>
      <w:bookmarkEnd w:id="29"/>
    </w:p>
    <w:p>
      <w:pPr>
        <w:pStyle w:val="Heading2"/>
      </w:pPr>
      <w:bookmarkStart w:id="30" w:name="part-1-a-1"/>
      <w:r>
        <w:t xml:space="preserve">Part 1 (A)</w:t>
      </w:r>
      <w:bookmarkEnd w:id="30"/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Heading2"/>
      </w:pPr>
      <w:bookmarkStart w:id="31" w:name="part-2-b-1"/>
      <w:r>
        <w:t xml:space="preserve">Part 2 (B)</w:t>
      </w:r>
      <w:bookmarkEnd w:id="31"/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values for the group j and factor level i.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theoretical mean for the level i.</w:t>
      </w:r>
    </w:p>
    <w:p>
      <w:pPr>
        <w:pStyle w:val="BodyTex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the independent error.</w:t>
      </w:r>
    </w:p>
    <w:p>
      <w:pPr>
        <w:pStyle w:val="Heading2"/>
      </w:pPr>
      <w:bookmarkStart w:id="32" w:name="part-3-c"/>
      <w:r>
        <w:t xml:space="preserve">Part 3 (C)</w:t>
      </w:r>
      <w:bookmarkEnd w:id="32"/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.</m:t>
        </m:r>
        <m:r>
          <m:t>.</m:t>
        </m:r>
        <m:r>
          <m:t>.</m:t>
        </m:r>
        <m: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=</m:t>
        </m:r>
      </m:oMath>
      <w:r>
        <w:t xml:space="preserve"> </w:t>
      </w:r>
      <w:r>
        <w:t xml:space="preserve">at least one of the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differs.</w:t>
      </w:r>
    </w:p>
    <w:p>
      <w:pPr>
        <w:pStyle w:val="Heading1"/>
      </w:pPr>
      <w:bookmarkStart w:id="33" w:name="question-9"/>
      <w:r>
        <w:t xml:space="preserve">Question 9</w:t>
      </w:r>
      <w:bookmarkEnd w:id="33"/>
    </w:p>
    <w:p>
      <w:pPr>
        <w:pStyle w:val="Heading2"/>
      </w:pPr>
      <w:bookmarkStart w:id="34" w:name="part-1-a-2"/>
      <w:r>
        <w:t xml:space="preserve">Part 1 (A)</w:t>
      </w:r>
      <w:bookmarkEnd w:id="34"/>
    </w:p>
    <w:p>
      <w:pPr>
        <w:pStyle w:val="FirstParagraph"/>
      </w:pPr>
      <m:oMath>
        <m:bar>
          <m:barPr>
            <m:pos m:val="top"/>
          </m:bar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bar>
        <m:r>
          <m:t>=</m:t>
        </m:r>
        <m:r>
          <m:t>50.3</m:t>
        </m:r>
      </m:oMath>
    </w:p>
    <w:p>
      <w:pPr>
        <w:pStyle w:val="BodyText"/>
      </w:pPr>
      <m:oMath>
        <m:bar>
          <m:barPr>
            <m:pos m:val="top"/>
          </m:bar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bar>
        <m:r>
          <m:t>=</m:t>
        </m:r>
        <m:r>
          <m:t>61.1</m:t>
        </m:r>
      </m:oMath>
    </w:p>
    <w:p>
      <w:pPr>
        <w:pStyle w:val="BodyText"/>
      </w:pPr>
      <m:oMath>
        <m:bar>
          <m:barPr>
            <m:pos m:val="top"/>
          </m:barPr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bar>
        <m:r>
          <m:t>=</m:t>
        </m:r>
        <m:r>
          <m:t>38.3</m:t>
        </m:r>
      </m:oMath>
    </w:p>
    <w:p>
      <w:pPr>
        <w:pStyle w:val="Heading2"/>
      </w:pPr>
      <w:bookmarkStart w:id="35" w:name="part-2-b-2"/>
      <w:r>
        <w:t xml:space="preserve">Part 2 (B)</w:t>
      </w:r>
      <w:bookmarkEnd w:id="35"/>
    </w:p>
    <w:p>
      <w:pPr>
        <w:pStyle w:val="FirstParagraph"/>
      </w:pP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  <m:r>
              <m:t>t</m:t>
            </m:r>
          </m:sub>
        </m:sSub>
        <m:r>
          <m:t>=</m:t>
        </m:r>
        <m:r>
          <m:t>780.192</m:t>
        </m:r>
      </m:oMath>
    </w:p>
    <w:p>
      <w:pPr>
        <w:pStyle w:val="Heading1"/>
      </w:pPr>
      <w:bookmarkStart w:id="36" w:name="question-10"/>
      <w:r>
        <w:t xml:space="preserve">Question 10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 of 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 of Squares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Trtment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987.71</w:t>
            </w:r>
          </w:p>
        </w:tc>
        <w:tc>
          <w:p>
            <w:pPr>
              <w:pStyle w:val="Compact"/>
              <w:jc w:val="center"/>
            </w:pPr>
            <w:r>
              <w:t xml:space="preserve">246.93</w:t>
            </w:r>
          </w:p>
        </w:tc>
        <w:tc>
          <w:p>
            <w:pPr>
              <w:pStyle w:val="Compact"/>
              <w:jc w:val="center"/>
            </w:pPr>
            <w:r>
              <w:t xml:space="preserve">33.1</w:t>
            </w:r>
          </w:p>
        </w:tc>
        <w:tc>
          <w:p>
            <w:pPr>
              <w:pStyle w:val="Compact"/>
              <w:jc w:val="center"/>
            </w:pPr>
            <w:r>
              <w:t xml:space="preserve">1.182879e-09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186.53</w:t>
            </w:r>
          </w:p>
        </w:tc>
        <w:tc>
          <w:p>
            <w:pPr>
              <w:pStyle w:val="Compact"/>
              <w:jc w:val="center"/>
            </w:pPr>
            <w:r>
              <w:t xml:space="preserve">7.46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1174.24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</w:tbl>
    <w:p>
      <w:pPr>
        <w:pStyle w:val="Heading1"/>
      </w:pPr>
      <w:bookmarkStart w:id="37" w:name="appendix"/>
      <w:r>
        <w:t xml:space="preserve">Appendix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(formatR)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Q1</w:t>
      </w:r>
      <w:r>
        <w:br/>
      </w:r>
      <w:r>
        <w:br/>
      </w:r>
      <w:r>
        <w:rPr>
          <w:rStyle w:val="NormalTok"/>
        </w:rPr>
        <w:t xml:space="preserve">perdata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"PermethrinData.csv"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(perdata, spray_rate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"onesie"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Q2</w:t>
      </w:r>
      <w:r>
        <w:br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(subper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subper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wash_type,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Q4</w:t>
      </w:r>
      <w:r>
        <w:br/>
      </w:r>
      <w:r>
        <w:rPr>
          <w:rStyle w:val="NormalTok"/>
        </w:rPr>
        <w:t xml:space="preserve">golf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"GolfBallData.csv"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sd</w:t>
      </w:r>
      <w:r>
        <w:br/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golf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golf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49.9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61.1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49.9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38.3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49.9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tabl &lt;-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| Source of Var | df | Sum of Squares | Mean Square | F   | p-value|</w:t>
      </w:r>
      <w:r>
        <w:br/>
      </w:r>
      <w:r>
        <w:rPr>
          <w:rStyle w:val="StringTok"/>
        </w:rPr>
        <w:t xml:space="preserve">|---------------|:--:|:--------------:|:-----------:|:---:|:------:|</w:t>
      </w:r>
      <w:r>
        <w:br/>
      </w:r>
      <w:r>
        <w:rPr>
          <w:rStyle w:val="StringTok"/>
        </w:rPr>
        <w:t xml:space="preserve">| Trtment       |4   | 987.71         | 246.93      | 33.1| 1.182879e-09| </w:t>
      </w:r>
      <w:r>
        <w:br/>
      </w:r>
      <w:r>
        <w:rPr>
          <w:rStyle w:val="StringTok"/>
        </w:rPr>
        <w:t xml:space="preserve">| Error         |25  | 186.53         | 7.46        | --- | ---    | </w:t>
      </w:r>
      <w:r>
        <w:br/>
      </w:r>
      <w:r>
        <w:rPr>
          <w:rStyle w:val="StringTok"/>
        </w:rPr>
        <w:t xml:space="preserve">|Total          |29  | 1174.24        | ---         | --- | ---    |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(tabl)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Henrique Magalhaes Rio</dc:creator>
  <cp:keywords/>
  <dcterms:created xsi:type="dcterms:W3CDTF">2020-02-21T19:53:06Z</dcterms:created>
  <dcterms:modified xsi:type="dcterms:W3CDTF">2020-02-21T19:53:06Z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