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77A4F" w14:textId="20C32A77" w:rsidR="0016222E" w:rsidRDefault="00810F5D">
      <w:pPr>
        <w:rPr>
          <w:lang w:val="es-ES"/>
        </w:rPr>
      </w:pPr>
      <w:r>
        <w:rPr>
          <w:lang w:val="es-ES"/>
        </w:rPr>
        <w:t xml:space="preserve">Aula 22 2 5 </w:t>
      </w:r>
      <w:proofErr w:type="spellStart"/>
      <w:r>
        <w:rPr>
          <w:lang w:val="es-ES"/>
        </w:rPr>
        <w:t>rc</w:t>
      </w:r>
      <w:proofErr w:type="spellEnd"/>
      <w:r>
        <w:rPr>
          <w:lang w:val="es-ES"/>
        </w:rPr>
        <w:t xml:space="preserve"> ii </w:t>
      </w:r>
    </w:p>
    <w:p w14:paraId="2771883F" w14:textId="77777777" w:rsidR="00C23931" w:rsidRDefault="00BC4F70">
      <w:pPr>
        <w:rPr>
          <w:lang w:val="es-ES"/>
        </w:rPr>
      </w:pPr>
      <w:r>
        <w:rPr>
          <w:lang w:val="es-ES"/>
        </w:rPr>
        <w:t>3</w:t>
      </w:r>
      <w:r w:rsidR="00810F5D">
        <w:rPr>
          <w:lang w:val="es-ES"/>
        </w:rPr>
        <w:t xml:space="preserve"> </w:t>
      </w:r>
      <w:r>
        <w:rPr>
          <w:lang w:val="es-ES"/>
        </w:rPr>
        <w:t xml:space="preserve">g </w:t>
      </w:r>
      <w:r w:rsidRPr="00C23931">
        <w:rPr>
          <w:lang w:val="es-ES"/>
        </w:rPr>
        <w:t>)</w:t>
      </w:r>
      <w:r w:rsidR="00C23931" w:rsidRPr="00C23931">
        <w:rPr>
          <w:lang w:val="es-ES"/>
        </w:rPr>
        <w:t xml:space="preserve"> decir que es una </w:t>
      </w:r>
      <w:proofErr w:type="spellStart"/>
      <w:r w:rsidR="00C23931" w:rsidRPr="00C23931">
        <w:rPr>
          <w:lang w:val="es-ES"/>
        </w:rPr>
        <w:t>agregacion</w:t>
      </w:r>
      <w:proofErr w:type="spellEnd"/>
      <w:r w:rsidR="00C23931" w:rsidRPr="00C23931">
        <w:rPr>
          <w:lang w:val="es-ES"/>
        </w:rPr>
        <w:t xml:space="preserve"> y ver el </w:t>
      </w:r>
      <w:proofErr w:type="spellStart"/>
      <w:r w:rsidR="00C23931" w:rsidRPr="00C23931">
        <w:rPr>
          <w:lang w:val="es-ES"/>
        </w:rPr>
        <w:t>router</w:t>
      </w:r>
      <w:proofErr w:type="spellEnd"/>
      <w:r w:rsidR="00C23931" w:rsidRPr="00C23931">
        <w:rPr>
          <w:lang w:val="es-ES"/>
        </w:rPr>
        <w:t xml:space="preserve"> que hizo la </w:t>
      </w:r>
      <w:proofErr w:type="spellStart"/>
      <w:r w:rsidR="00C23931" w:rsidRPr="00C23931">
        <w:rPr>
          <w:lang w:val="es-ES"/>
        </w:rPr>
        <w:t>ag</w:t>
      </w:r>
      <w:r w:rsidR="00C23931">
        <w:rPr>
          <w:lang w:val="es-ES"/>
        </w:rPr>
        <w:t>ragacion</w:t>
      </w:r>
      <w:proofErr w:type="spellEnd"/>
      <w:r w:rsidR="00C23931">
        <w:rPr>
          <w:lang w:val="es-ES"/>
        </w:rPr>
        <w:t xml:space="preserve"> </w:t>
      </w:r>
    </w:p>
    <w:p w14:paraId="23E3C576" w14:textId="685B17D4" w:rsidR="00810F5D" w:rsidRPr="00C23931" w:rsidRDefault="00C23931">
      <w:pPr>
        <w:rPr>
          <w:lang w:val="es-ES"/>
        </w:rPr>
      </w:pPr>
      <w:r>
        <w:rPr>
          <w:lang w:val="es-ES"/>
        </w:rPr>
        <w:t xml:space="preserve">Local </w:t>
      </w:r>
      <w:proofErr w:type="spellStart"/>
      <w:r>
        <w:rPr>
          <w:lang w:val="es-ES"/>
        </w:rPr>
        <w:t>preference</w:t>
      </w:r>
      <w:proofErr w:type="spellEnd"/>
      <w:r>
        <w:rPr>
          <w:lang w:val="es-ES"/>
        </w:rPr>
        <w:t xml:space="preserve"> es la preferencia que el </w:t>
      </w:r>
      <w:proofErr w:type="spellStart"/>
      <w:r>
        <w:rPr>
          <w:lang w:val="es-ES"/>
        </w:rPr>
        <w:t>tine</w:t>
      </w:r>
      <w:proofErr w:type="spellEnd"/>
      <w:r>
        <w:rPr>
          <w:lang w:val="es-ES"/>
        </w:rPr>
        <w:t xml:space="preserve"> para salir costo 0 , </w:t>
      </w:r>
      <w:r w:rsidR="00810F5D">
        <w:rPr>
          <w:lang w:val="es-ES"/>
        </w:rPr>
        <w:t xml:space="preserve"> </w:t>
      </w:r>
    </w:p>
    <w:p w14:paraId="7950C33D" w14:textId="1A2B452C" w:rsidR="00810F5D" w:rsidRDefault="005A089B">
      <w:pPr>
        <w:rPr>
          <w:lang w:val="es-ES"/>
        </w:rPr>
      </w:pPr>
      <w:r>
        <w:rPr>
          <w:lang w:val="es-ES"/>
        </w:rPr>
        <w:t>3 h )</w:t>
      </w:r>
    </w:p>
    <w:p w14:paraId="4AD60261" w14:textId="2E14BE59" w:rsidR="005A089B" w:rsidRDefault="005A089B">
      <w:pPr>
        <w:rPr>
          <w:lang w:val="es-ES"/>
        </w:rPr>
      </w:pPr>
      <w:r>
        <w:rPr>
          <w:lang w:val="es-ES"/>
        </w:rPr>
        <w:t xml:space="preserve">3 m ) shutdown el f0.1 del r3 </w:t>
      </w:r>
    </w:p>
    <w:p w14:paraId="022099FD" w14:textId="30C15B92" w:rsidR="009C125F" w:rsidRDefault="009C125F">
      <w:pPr>
        <w:rPr>
          <w:lang w:val="es-ES"/>
        </w:rPr>
      </w:pPr>
      <w:r>
        <w:rPr>
          <w:lang w:val="es-ES"/>
        </w:rPr>
        <w:t xml:space="preserve">3n )  el problema del 6 es que el </w:t>
      </w:r>
      <w:proofErr w:type="spellStart"/>
      <w:r>
        <w:rPr>
          <w:lang w:val="es-ES"/>
        </w:rPr>
        <w:t>colo</w:t>
      </w:r>
      <w:proofErr w:type="spellEnd"/>
      <w:r>
        <w:rPr>
          <w:lang w:val="es-ES"/>
        </w:rPr>
        <w:t xml:space="preserve"> conoce su red no sabe fuera de el </w:t>
      </w:r>
    </w:p>
    <w:p w14:paraId="09D80064" w14:textId="5370CD69" w:rsidR="009C125F" w:rsidRDefault="009C125F">
      <w:pPr>
        <w:rPr>
          <w:lang w:val="es-ES"/>
        </w:rPr>
      </w:pPr>
      <w:r>
        <w:rPr>
          <w:lang w:val="es-ES"/>
        </w:rPr>
        <w:t xml:space="preserve">Para eso creamos un túnel , y actualizamos el </w:t>
      </w:r>
      <w:proofErr w:type="spellStart"/>
      <w:r>
        <w:rPr>
          <w:lang w:val="es-ES"/>
        </w:rPr>
        <w:t>bgp</w:t>
      </w:r>
      <w:proofErr w:type="spellEnd"/>
      <w:r>
        <w:rPr>
          <w:lang w:val="es-ES"/>
        </w:rPr>
        <w:t xml:space="preserve"> </w:t>
      </w:r>
    </w:p>
    <w:p w14:paraId="78BB9E2A" w14:textId="14D3F851" w:rsidR="0066471B" w:rsidRDefault="0066471B">
      <w:pPr>
        <w:rPr>
          <w:lang w:val="es-ES"/>
        </w:rPr>
      </w:pPr>
      <w:r>
        <w:rPr>
          <w:lang w:val="es-ES"/>
        </w:rPr>
        <w:t xml:space="preserve">3 0 ) vimos la conexión por el </w:t>
      </w:r>
      <w:proofErr w:type="spellStart"/>
      <w:r>
        <w:rPr>
          <w:lang w:val="es-ES"/>
        </w:rPr>
        <w:t>wireshark</w:t>
      </w:r>
      <w:proofErr w:type="spellEnd"/>
      <w:r>
        <w:rPr>
          <w:lang w:val="es-ES"/>
        </w:rPr>
        <w:t xml:space="preserve"> </w:t>
      </w:r>
    </w:p>
    <w:p w14:paraId="045F1B82" w14:textId="7DC83F23" w:rsidR="0066471B" w:rsidRDefault="0066471B">
      <w:pPr>
        <w:rPr>
          <w:lang w:val="es-ES"/>
        </w:rPr>
      </w:pPr>
      <w:r>
        <w:rPr>
          <w:lang w:val="es-ES"/>
        </w:rPr>
        <w:t xml:space="preserve">3 p ) el pc6 no puede salir porque el r6 no tiene ruta default sino el no consigue salir </w:t>
      </w:r>
    </w:p>
    <w:p w14:paraId="3E9BD34F" w14:textId="61DEC929" w:rsidR="0066471B" w:rsidRDefault="0066471B">
      <w:pPr>
        <w:rPr>
          <w:lang w:val="es-ES"/>
        </w:rPr>
      </w:pPr>
      <w:r>
        <w:rPr>
          <w:lang w:val="es-ES"/>
        </w:rPr>
        <w:t xml:space="preserve">3 q ) programar eso para que vaya por la métrica baja </w:t>
      </w:r>
    </w:p>
    <w:p w14:paraId="4A190E15" w14:textId="4D33B301" w:rsidR="009C125F" w:rsidRDefault="00103D73">
      <w:pPr>
        <w:rPr>
          <w:lang w:val="es-ES"/>
        </w:rPr>
      </w:pPr>
      <w:r>
        <w:rPr>
          <w:lang w:val="es-ES"/>
        </w:rPr>
        <w:t xml:space="preserve">3 u ) permitimos los espacios vacíos permitir las nuestras solamente , </w:t>
      </w:r>
    </w:p>
    <w:p w14:paraId="571950B9" w14:textId="7ADB1725" w:rsidR="003625EA" w:rsidRPr="003625EA" w:rsidRDefault="003625EA">
      <w:pPr>
        <w:rPr>
          <w:u w:val="single"/>
          <w:lang w:val="es-ES"/>
        </w:rPr>
      </w:pPr>
      <w:r>
        <w:rPr>
          <w:lang w:val="es-ES"/>
        </w:rPr>
        <w:t xml:space="preserve">4) </w:t>
      </w:r>
    </w:p>
    <w:sectPr w:rsidR="003625EA" w:rsidRPr="003625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F5D"/>
    <w:rsid w:val="00103D73"/>
    <w:rsid w:val="0016222E"/>
    <w:rsid w:val="003625EA"/>
    <w:rsid w:val="00574C2E"/>
    <w:rsid w:val="005A089B"/>
    <w:rsid w:val="0066471B"/>
    <w:rsid w:val="00810F5D"/>
    <w:rsid w:val="009C125F"/>
    <w:rsid w:val="00BC4F70"/>
    <w:rsid w:val="00C23931"/>
    <w:rsid w:val="00D05D51"/>
    <w:rsid w:val="00FF2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570223"/>
  <w15:chartTrackingRefBased/>
  <w15:docId w15:val="{9511A0D6-7A80-41FE-935E-0A58F22FA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paragraph" w:styleId="Ttulo1">
    <w:name w:val="heading 1"/>
    <w:basedOn w:val="Normal"/>
    <w:next w:val="Normal"/>
    <w:link w:val="Ttulo1Car"/>
    <w:uiPriority w:val="9"/>
    <w:qFormat/>
    <w:rsid w:val="00810F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0F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10F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10F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0F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0F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0F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0F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0F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0F5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t-PT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10F5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t-PT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10F5D"/>
    <w:rPr>
      <w:rFonts w:eastAsiaTheme="majorEastAsia" w:cstheme="majorBidi"/>
      <w:color w:val="0F4761" w:themeColor="accent1" w:themeShade="BF"/>
      <w:sz w:val="28"/>
      <w:szCs w:val="28"/>
      <w:lang w:val="pt-PT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10F5D"/>
    <w:rPr>
      <w:rFonts w:eastAsiaTheme="majorEastAsia" w:cstheme="majorBidi"/>
      <w:i/>
      <w:iCs/>
      <w:color w:val="0F4761" w:themeColor="accent1" w:themeShade="BF"/>
      <w:lang w:val="pt-PT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0F5D"/>
    <w:rPr>
      <w:rFonts w:eastAsiaTheme="majorEastAsia" w:cstheme="majorBidi"/>
      <w:color w:val="0F4761" w:themeColor="accent1" w:themeShade="BF"/>
      <w:lang w:val="pt-PT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0F5D"/>
    <w:rPr>
      <w:rFonts w:eastAsiaTheme="majorEastAsia" w:cstheme="majorBidi"/>
      <w:i/>
      <w:iCs/>
      <w:color w:val="595959" w:themeColor="text1" w:themeTint="A6"/>
      <w:lang w:val="pt-PT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0F5D"/>
    <w:rPr>
      <w:rFonts w:eastAsiaTheme="majorEastAsia" w:cstheme="majorBidi"/>
      <w:color w:val="595959" w:themeColor="text1" w:themeTint="A6"/>
      <w:lang w:val="pt-PT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0F5D"/>
    <w:rPr>
      <w:rFonts w:eastAsiaTheme="majorEastAsia" w:cstheme="majorBidi"/>
      <w:i/>
      <w:iCs/>
      <w:color w:val="272727" w:themeColor="text1" w:themeTint="D8"/>
      <w:lang w:val="pt-PT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0F5D"/>
    <w:rPr>
      <w:rFonts w:eastAsiaTheme="majorEastAsia" w:cstheme="majorBidi"/>
      <w:color w:val="272727" w:themeColor="text1" w:themeTint="D8"/>
      <w:lang w:val="pt-PT"/>
    </w:rPr>
  </w:style>
  <w:style w:type="paragraph" w:styleId="Ttulo">
    <w:name w:val="Title"/>
    <w:basedOn w:val="Normal"/>
    <w:next w:val="Normal"/>
    <w:link w:val="TtuloCar"/>
    <w:uiPriority w:val="10"/>
    <w:qFormat/>
    <w:rsid w:val="00810F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0F5D"/>
    <w:rPr>
      <w:rFonts w:asciiTheme="majorHAnsi" w:eastAsiaTheme="majorEastAsia" w:hAnsiTheme="majorHAnsi" w:cstheme="majorBidi"/>
      <w:spacing w:val="-10"/>
      <w:kern w:val="28"/>
      <w:sz w:val="56"/>
      <w:szCs w:val="56"/>
      <w:lang w:val="pt-PT"/>
    </w:rPr>
  </w:style>
  <w:style w:type="paragraph" w:styleId="Subttulo">
    <w:name w:val="Subtitle"/>
    <w:basedOn w:val="Normal"/>
    <w:next w:val="Normal"/>
    <w:link w:val="SubttuloCar"/>
    <w:uiPriority w:val="11"/>
    <w:qFormat/>
    <w:rsid w:val="00810F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0F5D"/>
    <w:rPr>
      <w:rFonts w:eastAsiaTheme="majorEastAsia" w:cstheme="majorBidi"/>
      <w:color w:val="595959" w:themeColor="text1" w:themeTint="A6"/>
      <w:spacing w:val="15"/>
      <w:sz w:val="28"/>
      <w:szCs w:val="28"/>
      <w:lang w:val="pt-PT"/>
    </w:rPr>
  </w:style>
  <w:style w:type="paragraph" w:styleId="Cita">
    <w:name w:val="Quote"/>
    <w:basedOn w:val="Normal"/>
    <w:next w:val="Normal"/>
    <w:link w:val="CitaCar"/>
    <w:uiPriority w:val="29"/>
    <w:qFormat/>
    <w:rsid w:val="00810F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0F5D"/>
    <w:rPr>
      <w:i/>
      <w:iCs/>
      <w:color w:val="404040" w:themeColor="text1" w:themeTint="BF"/>
      <w:lang w:val="pt-PT"/>
    </w:rPr>
  </w:style>
  <w:style w:type="paragraph" w:styleId="Prrafodelista">
    <w:name w:val="List Paragraph"/>
    <w:basedOn w:val="Normal"/>
    <w:uiPriority w:val="34"/>
    <w:qFormat/>
    <w:rsid w:val="00810F5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0F5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0F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0F5D"/>
    <w:rPr>
      <w:i/>
      <w:iCs/>
      <w:color w:val="0F4761" w:themeColor="accent1" w:themeShade="BF"/>
      <w:lang w:val="pt-PT"/>
    </w:rPr>
  </w:style>
  <w:style w:type="character" w:styleId="Referenciaintensa">
    <w:name w:val="Intense Reference"/>
    <w:basedOn w:val="Fuentedeprrafopredeter"/>
    <w:uiPriority w:val="32"/>
    <w:qFormat/>
    <w:rsid w:val="00810F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90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 moreira malaver</dc:creator>
  <cp:keywords/>
  <dc:description/>
  <cp:lastModifiedBy>henrique moreira malaver</cp:lastModifiedBy>
  <cp:revision>4</cp:revision>
  <dcterms:created xsi:type="dcterms:W3CDTF">2026-05-22T09:07:00Z</dcterms:created>
  <dcterms:modified xsi:type="dcterms:W3CDTF">2026-05-22T10:32:00Z</dcterms:modified>
</cp:coreProperties>
</file>