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elha"/>
        <w:tblW w:w="90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15"/>
        <w:gridCol w:w="6304"/>
      </w:tblGrid>
      <w:tr>
        <w:trPr/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588135" cy="533400"/>
                  <wp:effectExtent l="0" t="0" r="0" b="0"/>
                  <wp:docPr id="1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13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Escola Superior de Tecnologia e Gestão</w:t>
            </w:r>
          </w:p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i/>
                <w:i/>
                <w:sz w:val="28"/>
                <w:szCs w:val="28"/>
              </w:rPr>
            </w:pPr>
            <w:r>
              <w:rPr>
                <w:rFonts w:eastAsia="Calibri" w:cs=""/>
                <w:i/>
                <w:kern w:val="0"/>
                <w:sz w:val="28"/>
                <w:szCs w:val="28"/>
                <w:lang w:eastAsia="en-US" w:bidi="ar-SA"/>
              </w:rPr>
              <w:t>Instituto Politécnico de Viana do Castelo</w:t>
            </w:r>
          </w:p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rFonts w:eastAsia="Calibri" w:cs=""/>
                <w:b/>
                <w:kern w:val="0"/>
                <w:sz w:val="32"/>
                <w:szCs w:val="32"/>
                <w:lang w:eastAsia="en-US" w:bidi="ar-SA"/>
              </w:rPr>
              <w:t>CTeSP de Tecnologias e Programação de Sistemas de Informação</w:t>
            </w:r>
          </w:p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63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b/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</w:r>
          </w:p>
        </w:tc>
      </w:tr>
    </w:tbl>
    <w:p>
      <w:pPr>
        <w:pStyle w:val="Normal"/>
        <w:jc w:val="both"/>
        <w:rPr>
          <w:sz w:val="44"/>
          <w:szCs w:val="20"/>
        </w:rPr>
      </w:pPr>
      <w:r>
        <w:rPr>
          <w:sz w:val="44"/>
          <w:szCs w:val="2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Projeto de Sistemas de Informação</w:t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rFonts w:cs="Helvetica"/>
          <w:bCs/>
          <w:sz w:val="40"/>
          <w:szCs w:val="20"/>
        </w:rPr>
      </w:pPr>
      <w:r>
        <w:rPr>
          <w:rFonts w:cs="Helvetica"/>
          <w:bCs/>
          <w:sz w:val="40"/>
          <w:szCs w:val="20"/>
        </w:rPr>
        <w:t>Especificação do projeto</w:t>
      </w:r>
    </w:p>
    <w:p>
      <w:pPr>
        <w:pStyle w:val="Normal"/>
        <w:jc w:val="both"/>
        <w:rPr>
          <w:rFonts w:cs="Helvetica"/>
          <w:bCs/>
          <w:sz w:val="40"/>
          <w:szCs w:val="20"/>
        </w:rPr>
      </w:pPr>
      <w:r>
        <w:rPr>
          <w:rFonts w:cs="Helvetica"/>
          <w:bCs/>
          <w:sz w:val="40"/>
          <w:szCs w:val="20"/>
        </w:rPr>
      </w:r>
    </w:p>
    <w:p>
      <w:pPr>
        <w:pStyle w:val="Normal"/>
        <w:jc w:val="center"/>
        <w:rPr>
          <w:rFonts w:cs="Helvetica"/>
          <w:bCs/>
          <w:i/>
          <w:i/>
          <w:sz w:val="40"/>
          <w:szCs w:val="20"/>
        </w:rPr>
      </w:pPr>
      <w:r>
        <w:rPr>
          <w:rFonts w:cs="Helvetica"/>
          <w:bCs/>
          <w:i/>
          <w:sz w:val="40"/>
          <w:szCs w:val="20"/>
        </w:rPr>
        <w:t>&lt;designação do projeto&gt;</w:t>
      </w:r>
    </w:p>
    <w:p>
      <w:pPr>
        <w:pStyle w:val="Normal"/>
        <w:jc w:val="center"/>
        <w:rPr>
          <w:rFonts w:cs="Helvetica"/>
          <w:bCs/>
          <w:sz w:val="24"/>
          <w:szCs w:val="24"/>
        </w:rPr>
      </w:pPr>
      <w:r>
        <w:rPr>
          <w:rFonts w:cs="Helvetica"/>
          <w:bCs/>
          <w:sz w:val="24"/>
          <w:szCs w:val="24"/>
        </w:rPr>
        <w:t>2022/2023</w:t>
      </w:r>
    </w:p>
    <w:p>
      <w:pPr>
        <w:pStyle w:val="Normal"/>
        <w:jc w:val="center"/>
        <w:rPr>
          <w:rFonts w:cs="Helvetica"/>
          <w:bCs/>
          <w:sz w:val="24"/>
          <w:szCs w:val="24"/>
        </w:rPr>
      </w:pPr>
      <w:r>
        <w:rPr>
          <w:rFonts w:cs="Helvetica"/>
          <w:bCs/>
          <w:sz w:val="24"/>
          <w:szCs w:val="24"/>
        </w:rPr>
      </w:r>
    </w:p>
    <w:p>
      <w:pPr>
        <w:pStyle w:val="Normal"/>
        <w:jc w:val="center"/>
        <w:rPr>
          <w:rFonts w:cs="Helvetica"/>
          <w:bCs/>
          <w:sz w:val="24"/>
          <w:szCs w:val="24"/>
        </w:rPr>
      </w:pPr>
      <w:r>
        <w:rPr>
          <w:rFonts w:cs="Helvetica"/>
          <w:bCs/>
          <w:sz w:val="24"/>
          <w:szCs w:val="24"/>
        </w:rPr>
        <w:t>&lt;nº -nome Alunos&gt;</w:t>
      </w:r>
    </w:p>
    <w:p>
      <w:pPr>
        <w:pStyle w:val="Normal"/>
        <w:jc w:val="right"/>
        <w:rPr>
          <w:rFonts w:cs="Helvetica"/>
          <w:bCs/>
          <w:sz w:val="21"/>
          <w:szCs w:val="20"/>
        </w:rPr>
      </w:pPr>
      <w:r>
        <w:rPr>
          <w:rFonts w:cs="Helvetica"/>
          <w:bCs/>
          <w:sz w:val="21"/>
          <w:szCs w:val="20"/>
        </w:rPr>
      </w:r>
    </w:p>
    <w:p>
      <w:pPr>
        <w:pStyle w:val="Normal"/>
        <w:rPr>
          <w:rFonts w:cs="Helvetica"/>
          <w:bCs/>
          <w:sz w:val="21"/>
          <w:szCs w:val="20"/>
        </w:rPr>
      </w:pPr>
      <w:r>
        <w:rPr>
          <w:rFonts w:cs="Helvetica"/>
          <w:bCs/>
          <w:sz w:val="21"/>
          <w:szCs w:val="20"/>
        </w:rPr>
      </w:r>
      <w:r>
        <w:br w:type="page"/>
      </w:r>
    </w:p>
    <w:p>
      <w:pPr>
        <w:pStyle w:val="Normal"/>
        <w:rPr>
          <w:rFonts w:cs="Helvetica"/>
          <w:bCs/>
          <w:sz w:val="21"/>
          <w:szCs w:val="20"/>
        </w:rPr>
      </w:pPr>
      <w:r>
        <w:rPr>
          <w:rFonts w:cs="Helvetica"/>
          <w:bCs/>
          <w:sz w:val="21"/>
          <w:szCs w:val="2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Sumário</w:t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eastAsia="en-GB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13460895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Âmbito / Enquadramento do projeto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eastAsia="en-GB"/>
            </w:rPr>
          </w:pPr>
          <w:hyperlink w:anchor="_Toc113460896">
            <w:r>
              <w:rPr>
                <w:webHidden/>
                <w:rStyle w:val="IndexLink"/>
                <w:i/>
                <w:vanish w:val="false"/>
              </w:rPr>
              <w:t>2.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Objetivos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eastAsia="en-GB"/>
            </w:rPr>
          </w:pPr>
          <w:hyperlink w:anchor="_Toc113460897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Análise de Requisitos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eastAsia="en-GB"/>
            </w:rPr>
          </w:pPr>
          <w:hyperlink w:anchor="_Toc113460898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Design e modelação da solução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sz w:val="24"/>
              <w:szCs w:val="24"/>
              <w:lang w:eastAsia="en-GB"/>
            </w:rPr>
          </w:pPr>
          <w:hyperlink w:anchor="_Toc113460899">
            <w:r>
              <w:rPr>
                <w:webHidden/>
                <w:rStyle w:val="IndexLink"/>
                <w:vanish w:val="false"/>
              </w:rPr>
              <w:t>4.1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Modelo de casos de uso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sz w:val="24"/>
              <w:szCs w:val="24"/>
              <w:lang w:eastAsia="en-GB"/>
            </w:rPr>
          </w:pPr>
          <w:hyperlink w:anchor="_Toc113460900">
            <w:r>
              <w:rPr>
                <w:webHidden/>
                <w:rStyle w:val="IndexLink"/>
                <w:vanish w:val="false"/>
              </w:rPr>
              <w:t>4.2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Modelo relacional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sz w:val="24"/>
              <w:szCs w:val="24"/>
              <w:lang w:eastAsia="en-GB"/>
            </w:rPr>
          </w:pPr>
          <w:hyperlink w:anchor="_Toc113460901">
            <w:r>
              <w:rPr>
                <w:webHidden/>
                <w:rStyle w:val="IndexLink"/>
                <w:vanish w:val="false"/>
              </w:rPr>
              <w:t>4.3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Arquitetura geral da solução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sz w:val="24"/>
              <w:szCs w:val="24"/>
              <w:lang w:eastAsia="en-GB"/>
            </w:rPr>
          </w:pPr>
          <w:hyperlink w:anchor="_Toc113460902">
            <w:r>
              <w:rPr>
                <w:webHidden/>
                <w:rStyle w:val="IndexLink"/>
                <w:vanish w:val="false"/>
              </w:rPr>
              <w:t>4.4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Tecnologias  envolvidas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eastAsia="en-GB"/>
            </w:rPr>
          </w:pPr>
          <w:hyperlink w:anchor="_Toc113460903">
            <w:r>
              <w:rPr>
                <w:webHidden/>
                <w:rStyle w:val="IndexLink"/>
                <w:vanish w:val="false"/>
              </w:rPr>
              <w:t>5.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Mockups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eastAsia="en-GB"/>
            </w:rPr>
          </w:pPr>
          <w:hyperlink w:anchor="_Toc113460904">
            <w:r>
              <w:rPr>
                <w:webHidden/>
                <w:rStyle w:val="IndexLink"/>
                <w:vanish w:val="false"/>
              </w:rPr>
              <w:t>6.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Cronograma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eastAsia="en-GB"/>
            </w:rPr>
          </w:pPr>
          <w:hyperlink w:anchor="_Toc113460905">
            <w:r>
              <w:rPr>
                <w:webHidden/>
                <w:rStyle w:val="IndexLink"/>
                <w:vanish w:val="false"/>
              </w:rPr>
              <w:t>7.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Implementação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eastAsia="en-GB"/>
            </w:rPr>
          </w:pPr>
          <w:hyperlink w:anchor="_Toc113460906">
            <w:r>
              <w:rPr>
                <w:webHidden/>
                <w:rStyle w:val="IndexLink"/>
                <w:vanish w:val="false"/>
              </w:rPr>
              <w:t>8.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Conclusão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 w:val="false"/>
              <w:bCs w:val="false"/>
              <w:lang w:eastAsia="en-GB"/>
            </w:rPr>
          </w:pPr>
          <w:hyperlink w:anchor="_Toc113460907">
            <w:r>
              <w:rPr>
                <w:webHidden/>
                <w:rStyle w:val="IndexLink"/>
                <w:vanish w:val="false"/>
              </w:rPr>
              <w:t>9.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Melhorias futuras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Heading1"/>
        <w:numPr>
          <w:ilvl w:val="0"/>
          <w:numId w:val="1"/>
        </w:numPr>
        <w:rPr/>
      </w:pPr>
      <w:bookmarkStart w:id="0" w:name="_Toc113460895"/>
      <w:r>
        <w:rPr/>
        <w:t>Âmbito / Enquadramento do projeto</w:t>
      </w:r>
      <w:bookmarkEnd w:id="0"/>
    </w:p>
    <w:p>
      <w:pPr>
        <w:pStyle w:val="Normal"/>
        <w:ind w:firstLine="720"/>
        <w:rPr>
          <w:i/>
          <w:i/>
        </w:rPr>
      </w:pPr>
      <w:r>
        <w:rPr>
          <w:i/>
        </w:rPr>
        <w:t xml:space="preserve">Criação de uma plataforma para denuncias de ciberataques. </w:t>
      </w:r>
    </w:p>
    <w:p>
      <w:pPr>
        <w:pStyle w:val="Heading1"/>
        <w:numPr>
          <w:ilvl w:val="0"/>
          <w:numId w:val="1"/>
        </w:numPr>
        <w:rPr>
          <w:i/>
          <w:i/>
        </w:rPr>
      </w:pPr>
      <w:bookmarkStart w:id="1" w:name="_Toc113460896"/>
      <w:r>
        <w:rPr/>
        <w:t>Objetivos</w:t>
      </w:r>
      <w:bookmarkEnd w:id="1"/>
    </w:p>
    <w:p>
      <w:pPr>
        <w:pStyle w:val="Normal"/>
        <w:ind w:firstLine="720"/>
        <w:rPr>
          <w:i/>
          <w:i/>
        </w:rPr>
      </w:pPr>
      <w:r>
        <w:rPr>
          <w:i/>
        </w:rPr>
        <w:t>Efetuar vários tipos de denuncia ( Mensagens falsas, chamadas falsas, emails falsos e ciberataques a dispositivos ou empresas );</w:t>
      </w:r>
    </w:p>
    <w:p>
      <w:pPr>
        <w:pStyle w:val="Normal"/>
        <w:rPr>
          <w:i/>
          <w:i/>
        </w:rPr>
      </w:pPr>
      <w:r>
        <w:rPr>
          <w:i/>
        </w:rPr>
        <w:t>Melhor comunicação com especialistas para resolver os problemas que surgem para melhorar a sua proteção.</w:t>
      </w:r>
    </w:p>
    <w:p>
      <w:pPr>
        <w:pStyle w:val="Heading1"/>
        <w:numPr>
          <w:ilvl w:val="0"/>
          <w:numId w:val="1"/>
        </w:numPr>
        <w:rPr/>
      </w:pPr>
      <w:bookmarkStart w:id="2" w:name="_Toc113460897"/>
      <w:r>
        <w:rPr/>
        <w:t>Análise de Requisitos</w:t>
      </w:r>
      <w:bookmarkEnd w:id="2"/>
    </w:p>
    <w:p>
      <w:pPr>
        <w:pStyle w:val="Normal"/>
        <w:ind w:firstLine="720"/>
        <w:rPr>
          <w:i/>
          <w:i/>
        </w:rPr>
      </w:pPr>
      <w:r>
        <w:rPr>
          <w:i/>
        </w:rPr>
        <w:t>&lt;fazer uma análise detalhada de requisitos, que de sistema, quer de utilizador&gt;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Requisitos Funcionais: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Registo de Utilizadores</w:t>
      </w:r>
      <w:r>
        <w:rPr>
          <w:i/>
        </w:rPr>
        <w:t>: Os utilizadores devem se registrar na plataforma usando um endereço de e-mail válido ou outras credenciais seguras, devem também conseguir aceder ao seu perfil e edita-lo 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Envio de denuncias</w:t>
      </w:r>
      <w:r>
        <w:rPr>
          <w:i/>
        </w:rPr>
        <w:t>: Os utilizadores devem conseguir enviar denuncias de ciberataques, spams entre outros incidentes de seguranca deve ser possível anexar evidencias, como screenshots ou log, as denuncias.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Categorização dos incidentes</w:t>
      </w:r>
      <w:r>
        <w:rPr>
          <w:i/>
        </w:rPr>
        <w:t>: Os utilizadores devem conseguir categorizar tipo de incidentes ( ciberataques, spam, phishing, etc ) ao enviar uma denuncia.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Acompanhamento de denuncias</w:t>
      </w:r>
      <w:r>
        <w:rPr>
          <w:i/>
        </w:rPr>
        <w:t>: Os utilizadores devem ser capazes de acompanhar o status das suas denuncias, como “pendentes”, “em investigação” ou “resolvida”.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Realização de pedidos de submissão</w:t>
      </w:r>
      <w:r>
        <w:rPr>
          <w:i/>
        </w:rPr>
        <w:t>: Utilizadores que tenham conhecimentos na área de ciberseguranca podem fazer um pedido de submissão para obter o titulo ou um verificado de que e um especialista na área da ciberseguranca para depois conseguir ajudar os utilizadores normais nos suas denuncias.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Gest</w:t>
      </w:r>
      <w:r>
        <w:rPr>
          <w:rFonts w:eastAsia="Calibri" w:cs="" w:cstheme="minorBidi" w:eastAsiaTheme="minorHAnsi"/>
          <w:b/>
          <w:bCs/>
          <w:i/>
          <w:color w:val="auto"/>
          <w:kern w:val="0"/>
          <w:sz w:val="22"/>
          <w:szCs w:val="22"/>
          <w:lang w:val="pt-PT" w:eastAsia="en-US" w:bidi="ar-SA"/>
        </w:rPr>
        <w:t>ão</w:t>
      </w:r>
      <w:r>
        <w:rPr>
          <w:b/>
          <w:bCs/>
          <w:i/>
        </w:rPr>
        <w:t xml:space="preserve"> de incidentes</w:t>
      </w:r>
      <w:r>
        <w:rPr>
          <w:i/>
        </w:rPr>
        <w:t>: OS especialistas devem ter capacidade de revistar, investigar e tomar medidas em relação às denuncias recebidas.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Notificações por E</w:t>
      </w:r>
      <w:r>
        <w:rPr>
          <w:i/>
        </w:rPr>
        <w:t>-mail: Os utilizadores devem receber notificações por e-mail sobre o status das suas denuncias, incluindo atualizações e resoluções.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Busca e filtros</w:t>
      </w:r>
      <w:r>
        <w:rPr>
          <w:i/>
        </w:rPr>
        <w:t>: Deve ser possível pesquisar e filtrar denuncias com base nos vários critérios e categorias como (mensagens, emails, data, etc… )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Relatórios e Estatísticas</w:t>
      </w:r>
      <w:r>
        <w:rPr>
          <w:i/>
        </w:rPr>
        <w:t>: A plataforma deve gerar estatísticas sobre o Volume e a natureza das denuncias recebidas. ( Apanhado geral )</w:t>
      </w:r>
    </w:p>
    <w:p>
      <w:pPr>
        <w:pStyle w:val="Normal"/>
        <w:ind w:left="720" w:hanging="0"/>
        <w:rPr>
          <w:i/>
          <w:i/>
        </w:rPr>
      </w:pPr>
      <w:r>
        <w:rPr>
          <w:b/>
          <w:bCs/>
          <w:i/>
        </w:rPr>
        <w:t>Requisitos não funcionais</w:t>
      </w:r>
      <w:r>
        <w:rPr>
          <w:i/>
        </w:rPr>
        <w:t>: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Segurança</w:t>
      </w:r>
      <w:r>
        <w:rPr>
          <w:i/>
        </w:rPr>
        <w:t>: A plataforma deve implementar medidas de segurança robustas para  proteger os dados do utilizador e as suas informações confidenciais relacionadas ás denuncias.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Estabilidade</w:t>
      </w:r>
      <w:r>
        <w:rPr>
          <w:i/>
        </w:rPr>
        <w:t>:  A plataforma deve ser escalavel para lidar com um grande volume de denuncias a medida que o numero de utilizadores e incidentes aumenta.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i/>
        </w:rPr>
        <w:t>Desempenho: A plataforma deve ser otimizada para um desempenho rápido e responsivo, garantido tempos de carregamento mínimos.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i/>
        </w:rPr>
        <w:t>Disponibilidade: A plataforma deve ser disponivel, minimizando o empo de inatividade planeado e não planeado.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i/>
        </w:rPr>
        <w:t>Usabilidade: A interface do utilizador deve ser ituitiva e amigavel para que os utilizadors possam facilmente enviar denuncias e acompanhar seu status.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i/>
        </w:rPr>
        <w:t>Manutencao: A plataforma deve ser de fácil manutencao, permitindo atualizacoes e correcoes de forma eficiente.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i/>
        </w:rPr>
        <w:t>Monitoramento e Auditoria: Deve ser implementado um sistema de monitoramento e auditoria para rastrear atividades na plaforma e garantir a conformidade.</w:t>
      </w:r>
    </w:p>
    <w:p>
      <w:pPr>
        <w:pStyle w:val="Normal"/>
        <w:ind w:left="2160" w:hanging="0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ab/>
        <w:tab/>
      </w:r>
    </w:p>
    <w:p>
      <w:pPr>
        <w:pStyle w:val="Normal"/>
        <w:ind w:firstLine="720"/>
        <w:rPr>
          <w:i/>
          <w:i/>
        </w:rPr>
      </w:pPr>
      <w:r>
        <w:rPr>
          <w:i/>
        </w:rPr>
        <w:t>&lt;usar ferramentas e processos lecionados no 1º ano como os use cases&gt;</w:t>
      </w:r>
    </w:p>
    <w:p>
      <w:pPr>
        <w:pStyle w:val="Normal"/>
        <w:ind w:firstLine="72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3" w:name="_Toc113460898"/>
      <w:r>
        <w:rPr/>
        <w:t>Design e modelação da solução</w:t>
      </w:r>
      <w:bookmarkEnd w:id="3"/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Heading2"/>
        <w:numPr>
          <w:ilvl w:val="1"/>
          <w:numId w:val="1"/>
        </w:numPr>
        <w:rPr>
          <w:rFonts w:ascii="Calibri" w:hAnsi="Calibri" w:asciiTheme="minorHAnsi" w:hAnsiTheme="minorHAnsi"/>
          <w:b w:val="false"/>
          <w:b w:val="false"/>
        </w:rPr>
      </w:pPr>
      <w:bookmarkStart w:id="4" w:name="_Toc113460899"/>
      <w:r>
        <w:rPr>
          <w:rFonts w:ascii="Calibri" w:hAnsi="Calibri" w:asciiTheme="minorHAnsi" w:hAnsiTheme="minorHAnsi"/>
          <w:b w:val="false"/>
        </w:rPr>
        <w:t>Modelo de casos de uso</w:t>
      </w:r>
      <w:bookmarkEnd w:id="4"/>
    </w:p>
    <w:p>
      <w:pPr>
        <w:pStyle w:val="Normal"/>
        <w:ind w:firstLine="720"/>
        <w:rPr>
          <w:i/>
          <w:i/>
        </w:rPr>
      </w:pPr>
      <w:r>
        <w:rPr>
          <w:i/>
        </w:rPr>
        <w:t>&lt;inserir modelo de casos de uso e respetiva descrição&gt;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Heading2"/>
        <w:numPr>
          <w:ilvl w:val="1"/>
          <w:numId w:val="1"/>
        </w:numPr>
        <w:rPr>
          <w:rFonts w:ascii="Calibri" w:hAnsi="Calibri" w:asciiTheme="minorHAnsi" w:hAnsiTheme="minorHAnsi"/>
          <w:b w:val="false"/>
          <w:b w:val="false"/>
        </w:rPr>
      </w:pPr>
      <w:bookmarkStart w:id="5" w:name="_Toc113460900"/>
      <w:r>
        <w:rPr>
          <w:rFonts w:ascii="Calibri" w:hAnsi="Calibri" w:asciiTheme="minorHAnsi" w:hAnsiTheme="minorHAnsi"/>
          <w:b w:val="false"/>
        </w:rPr>
        <w:t>Modelo de dados (modelo relacional</w:t>
      </w:r>
      <w:bookmarkEnd w:id="5"/>
      <w:r>
        <w:rPr>
          <w:rFonts w:ascii="Calibri" w:hAnsi="Calibri" w:asciiTheme="minorHAnsi" w:hAnsiTheme="minorHAnsi"/>
          <w:b w:val="false"/>
        </w:rPr>
        <w:t>)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&lt;inserir modelo relacional de suporte à solução&gt;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Heading2"/>
        <w:numPr>
          <w:ilvl w:val="1"/>
          <w:numId w:val="1"/>
        </w:numPr>
        <w:rPr>
          <w:b w:val="false"/>
          <w:b w:val="false"/>
        </w:rPr>
      </w:pPr>
      <w:r>
        <w:rPr>
          <w:b w:val="false"/>
        </w:rPr>
        <w:t xml:space="preserve"> </w:t>
      </w:r>
      <w:bookmarkStart w:id="6" w:name="_Toc113460901"/>
      <w:r>
        <w:rPr>
          <w:b w:val="false"/>
        </w:rPr>
        <w:t>Arquitetura geral da solução</w:t>
      </w:r>
      <w:bookmarkEnd w:id="6"/>
    </w:p>
    <w:p>
      <w:pPr>
        <w:pStyle w:val="Normal"/>
        <w:ind w:firstLine="720"/>
        <w:rPr>
          <w:i/>
          <w:i/>
        </w:rPr>
      </w:pPr>
      <w:r>
        <w:rPr>
          <w:i/>
        </w:rPr>
        <w:t>&lt;inserir imagem com as várias componentes e interação entre elas&gt;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&lt;inserir explicação textual&gt;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Heading2"/>
        <w:numPr>
          <w:ilvl w:val="1"/>
          <w:numId w:val="1"/>
        </w:numPr>
        <w:rPr/>
      </w:pPr>
      <w:bookmarkStart w:id="7" w:name="_Toc113460902"/>
      <w:r>
        <w:rPr/>
        <w:t>Tecnologias  envolvidas</w:t>
      </w:r>
      <w:bookmarkEnd w:id="7"/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React (Javascript);</w:t>
      </w:r>
    </w:p>
    <w:p>
      <w:pPr>
        <w:pStyle w:val="Normal"/>
        <w:numPr>
          <w:ilvl w:val="0"/>
          <w:numId w:val="3"/>
        </w:numPr>
        <w:rPr/>
      </w:pPr>
      <w:r>
        <w:rPr/>
        <w:t>Node.js;</w:t>
      </w:r>
    </w:p>
    <w:p>
      <w:pPr>
        <w:pStyle w:val="Normal"/>
        <w:numPr>
          <w:ilvl w:val="0"/>
          <w:numId w:val="3"/>
        </w:numPr>
        <w:rPr/>
      </w:pPr>
      <w:r>
        <w:rPr/>
        <w:t>Vite;</w:t>
      </w:r>
    </w:p>
    <w:p>
      <w:pPr>
        <w:pStyle w:val="Normal"/>
        <w:numPr>
          <w:ilvl w:val="0"/>
          <w:numId w:val="3"/>
        </w:numPr>
        <w:rPr/>
      </w:pPr>
      <w:r>
        <w:rPr/>
        <w:t>Vercel;</w:t>
      </w:r>
    </w:p>
    <w:p>
      <w:pPr>
        <w:pStyle w:val="Normal"/>
        <w:numPr>
          <w:ilvl w:val="0"/>
          <w:numId w:val="3"/>
        </w:numPr>
        <w:rPr/>
      </w:pPr>
      <w:r>
        <w:rPr/>
        <w:t>HTML;</w:t>
      </w:r>
    </w:p>
    <w:p>
      <w:pPr>
        <w:pStyle w:val="Normal"/>
        <w:numPr>
          <w:ilvl w:val="0"/>
          <w:numId w:val="3"/>
        </w:numPr>
        <w:rPr/>
      </w:pPr>
      <w:r>
        <w:rPr/>
        <w:t>Tailwind and Flowbite (CSS);</w:t>
      </w:r>
    </w:p>
    <w:p>
      <w:pPr>
        <w:pStyle w:val="Normal"/>
        <w:numPr>
          <w:ilvl w:val="0"/>
          <w:numId w:val="3"/>
        </w:numPr>
        <w:rPr/>
      </w:pPr>
      <w:r>
        <w:rPr/>
        <w:t>Banco de dados relacional (MySQL).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Normal"/>
        <w:ind w:firstLine="72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8" w:name="_Toc113460903"/>
      <w:r>
        <w:rPr/>
        <w:t>Mockups</w:t>
      </w:r>
      <w:bookmarkEnd w:id="8"/>
    </w:p>
    <w:p>
      <w:pPr>
        <w:pStyle w:val="Normal"/>
        <w:ind w:firstLine="720"/>
        <w:rPr>
          <w:i/>
          <w:i/>
        </w:rPr>
      </w:pPr>
      <w:r>
        <w:rPr>
          <w:i/>
        </w:rPr>
        <w:t xml:space="preserve">&lt;inserir aqui os vários mockups e considerações sobre cada um&gt; </w:t>
      </w:r>
    </w:p>
    <w:p>
      <w:pPr>
        <w:pStyle w:val="Normal"/>
        <w:ind w:firstLine="720"/>
        <w:rPr/>
      </w:pPr>
      <w:r>
        <w:rPr/>
        <w:t>&lt;</w:t>
      </w:r>
      <w:r>
        <w:rPr>
          <w:b/>
        </w:rPr>
        <w:t>Exemplo 1</w:t>
      </w:r>
      <w:r>
        <w:rPr/>
        <w:t>: neste primeiro ecrã faz-se a validação do login; caso dê erro o utilizador é notificado; senão avança-se para o ecrã seguinte&gt;</w:t>
      </w:r>
    </w:p>
    <w:p>
      <w:pPr>
        <w:pStyle w:val="Normal"/>
        <w:ind w:firstLine="720"/>
        <w:rPr/>
      </w:pPr>
      <w:r>
        <w:rPr/>
        <w:t>&lt;</w:t>
      </w:r>
      <w:r>
        <w:rPr>
          <w:b/>
        </w:rPr>
        <w:t>Exemplo 2:</w:t>
      </w:r>
      <w:r>
        <w:rPr/>
        <w:t xml:space="preserve"> neste ecrã de mapas, caso não haja internet, o utilizador é notificado e avisa-se que por isso não pode ser apresentado o mapa. Caso não haja GPS, o mapa é apresentado e ao utilizador é perguntado se quer abrir as definições para ativar o GPS e ter assim acesso a todas as seguintes funcionalidades&gt;</w:t>
      </w:r>
    </w:p>
    <w:p>
      <w:pPr>
        <w:pStyle w:val="Normal"/>
        <w:ind w:firstLine="720"/>
        <w:rPr/>
      </w:pPr>
      <w:r>
        <w:rPr/>
        <w:t>&lt;</w:t>
      </w:r>
      <w:r>
        <w:rPr>
          <w:b/>
        </w:rPr>
        <w:t>Exemplo 3</w:t>
      </w:r>
      <w:r>
        <w:rPr/>
        <w:t>: neste ecrã de listagem de locais é invocado um web service que retornará uma listagem de locais depois de passada a cidada como argumento&gt;</w:t>
      </w:r>
    </w:p>
    <w:p>
      <w:pPr>
        <w:pStyle w:val="Normal"/>
        <w:ind w:firstLine="72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9" w:name="_Toc113460904"/>
      <w:r>
        <w:rPr/>
        <w:t>Cronograma</w:t>
      </w:r>
      <w:bookmarkEnd w:id="9"/>
    </w:p>
    <w:p>
      <w:pPr>
        <w:pStyle w:val="Normal"/>
        <w:ind w:firstLine="720"/>
        <w:rPr/>
      </w:pPr>
      <w:r>
        <w:rPr>
          <w:i/>
        </w:rPr>
        <w:t xml:space="preserve">&lt;inserir cronograma e planeamento das tarefas de acordo com UC de Gestão de Projetos&gt; </w:t>
      </w:r>
    </w:p>
    <w:p>
      <w:pPr>
        <w:pStyle w:val="ListParagraph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Heading1"/>
        <w:numPr>
          <w:ilvl w:val="0"/>
          <w:numId w:val="1"/>
        </w:numPr>
        <w:rPr/>
      </w:pPr>
      <w:bookmarkStart w:id="10" w:name="_Toc113460905"/>
      <w:r>
        <w:rPr/>
        <w:t>Implementação</w:t>
      </w:r>
      <w:bookmarkEnd w:id="10"/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1" w:name="_Toc113460906"/>
      <w:r>
        <w:rPr/>
        <w:t>Conclusão</w:t>
      </w:r>
      <w:bookmarkEnd w:id="11"/>
    </w:p>
    <w:p>
      <w:pPr>
        <w:pStyle w:val="Normal"/>
        <w:rPr/>
      </w:pPr>
      <w:r>
        <w:rPr/>
      </w:r>
    </w:p>
    <w:p>
      <w:pPr>
        <w:pStyle w:val="Normal"/>
        <w:ind w:left="360" w:firstLine="360"/>
        <w:rPr>
          <w:i/>
          <w:i/>
        </w:rPr>
      </w:pPr>
      <w:r>
        <w:rPr>
          <w:i/>
        </w:rPr>
      </w:r>
    </w:p>
    <w:p>
      <w:pPr>
        <w:pStyle w:val="Heading1"/>
        <w:numPr>
          <w:ilvl w:val="0"/>
          <w:numId w:val="1"/>
        </w:numPr>
        <w:rPr/>
      </w:pPr>
      <w:bookmarkStart w:id="12" w:name="_Toc113460907"/>
      <w:r>
        <w:rPr/>
        <w:t>Melhorias futuras</w:t>
      </w:r>
      <w:bookmarkEnd w:id="12"/>
    </w:p>
    <w:p>
      <w:pPr>
        <w:pStyle w:val="ListParagraph"/>
        <w:spacing w:before="0" w:after="180"/>
        <w:ind w:left="720" w:hanging="0"/>
        <w:contextualSpacing/>
        <w:rPr>
          <w:i/>
          <w:i/>
          <w:color w:val="000000" w:themeColor="text1"/>
          <w:lang w:val="pt-BR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  <w:drawing>
        <wp:anchor behindDoc="0" distT="0" distB="0" distL="114300" distR="114300" simplePos="0" locked="0" layoutInCell="0" allowOverlap="1" relativeHeight="26">
          <wp:simplePos x="0" y="0"/>
          <wp:positionH relativeFrom="column">
            <wp:posOffset>0</wp:posOffset>
          </wp:positionH>
          <wp:positionV relativeFrom="paragraph">
            <wp:posOffset>207010</wp:posOffset>
          </wp:positionV>
          <wp:extent cx="1522730" cy="251460"/>
          <wp:effectExtent l="0" t="0" r="0" b="0"/>
          <wp:wrapThrough wrapText="bothSides">
            <wp:wrapPolygon edited="0">
              <wp:start x="-33" y="0"/>
              <wp:lineTo x="-33" y="19465"/>
              <wp:lineTo x="21327" y="19465"/>
              <wp:lineTo x="21327" y="0"/>
              <wp:lineTo x="-33" y="0"/>
            </wp:wrapPolygon>
          </wp:wrapThrough>
          <wp:docPr id="5" name="Imagem 1" descr="A blue flag with yellow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 descr="A blue flag with yellow star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273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2">
          <wp:simplePos x="0" y="0"/>
          <wp:positionH relativeFrom="column">
            <wp:posOffset>1640840</wp:posOffset>
          </wp:positionH>
          <wp:positionV relativeFrom="paragraph">
            <wp:posOffset>177800</wp:posOffset>
          </wp:positionV>
          <wp:extent cx="770255" cy="319405"/>
          <wp:effectExtent l="0" t="0" r="0" b="0"/>
          <wp:wrapThrough wrapText="bothSides">
            <wp:wrapPolygon edited="0">
              <wp:start x="-19" y="2534"/>
              <wp:lineTo x="514" y="17995"/>
              <wp:lineTo x="1048" y="20566"/>
              <wp:lineTo x="17075" y="20566"/>
              <wp:lineTo x="18680" y="17995"/>
              <wp:lineTo x="20814" y="10264"/>
              <wp:lineTo x="20814" y="2534"/>
              <wp:lineTo x="-19" y="2534"/>
            </wp:wrapPolygon>
          </wp:wrapThrough>
          <wp:docPr id="6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0255" cy="319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7">
          <wp:simplePos x="0" y="0"/>
          <wp:positionH relativeFrom="page">
            <wp:posOffset>762000</wp:posOffset>
          </wp:positionH>
          <wp:positionV relativeFrom="paragraph">
            <wp:posOffset>-321945</wp:posOffset>
          </wp:positionV>
          <wp:extent cx="965200" cy="847725"/>
          <wp:effectExtent l="0" t="0" r="0" b="0"/>
          <wp:wrapNone/>
          <wp:docPr id="2" name="Imagem 3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34" descr="Uma imagem com logó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135" t="11466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3">
          <wp:simplePos x="0" y="0"/>
          <wp:positionH relativeFrom="column">
            <wp:posOffset>1925955</wp:posOffset>
          </wp:positionH>
          <wp:positionV relativeFrom="paragraph">
            <wp:posOffset>-326390</wp:posOffset>
          </wp:positionV>
          <wp:extent cx="1569085" cy="686435"/>
          <wp:effectExtent l="0" t="0" r="0" b="0"/>
          <wp:wrapNone/>
          <wp:docPr id="3" name="Imagem 33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3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69085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20">
          <wp:simplePos x="0" y="0"/>
          <wp:positionH relativeFrom="margin">
            <wp:posOffset>4458335</wp:posOffset>
          </wp:positionH>
          <wp:positionV relativeFrom="paragraph">
            <wp:posOffset>-321945</wp:posOffset>
          </wp:positionV>
          <wp:extent cx="2059305" cy="705485"/>
          <wp:effectExtent l="0" t="0" r="0" b="0"/>
          <wp:wrapTight wrapText="bothSides">
            <wp:wrapPolygon edited="0">
              <wp:start x="-31" y="0"/>
              <wp:lineTo x="-31" y="20951"/>
              <wp:lineTo x="21349" y="20951"/>
              <wp:lineTo x="21349" y="0"/>
              <wp:lineTo x="-31" y="0"/>
            </wp:wrapPolygon>
          </wp:wrapTight>
          <wp:docPr id="4" name="Imagem 5" descr="A blue and yellow flag with yellow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" descr="A blue and yellow flag with yellow star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43438" t="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705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>
        <w:rFonts w:cs="" w:cstheme="majorBidi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cs="" w:cstheme="majorBidi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>
        <w:rFonts w:cs="" w:cstheme="majorBidi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cs="" w:cstheme="majorBidi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>
        <w:rFonts w:cs="" w:cstheme="majorBidi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cs="" w:cstheme="majorBidi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>
        <w:rFonts w:cs="" w:cstheme="majorBidi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>
        <w:rFonts w:cs="" w:cstheme="majorBidi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1a19a1"/>
    <w:pPr>
      <w:widowControl/>
      <w:suppressAutoHyphens w:val="true"/>
      <w:bidi w:val="0"/>
      <w:spacing w:lineRule="auto" w:line="271" w:before="0" w:after="18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link w:val="Ttulo1Carter"/>
    <w:uiPriority w:val="9"/>
    <w:qFormat/>
    <w:rsid w:val="00be2061"/>
    <w:pPr>
      <w:keepNext w:val="true"/>
      <w:keepLines/>
      <w:spacing w:lineRule="auto" w:line="240" w:before="36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Ttulo2Carter"/>
    <w:uiPriority w:val="9"/>
    <w:unhideWhenUsed/>
    <w:qFormat/>
    <w:rsid w:val="00be2061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Ttulo3Carter"/>
    <w:uiPriority w:val="9"/>
    <w:semiHidden/>
    <w:unhideWhenUsed/>
    <w:qFormat/>
    <w:rsid w:val="00be2061"/>
    <w:pPr>
      <w:keepNext w:val="true"/>
      <w:keepLines/>
      <w:spacing w:lineRule="auto" w:line="240" w:before="20" w:after="0"/>
      <w:outlineLvl w:val="2"/>
    </w:pPr>
    <w:rPr>
      <w:rFonts w:eastAsia="ＭＳ ゴシック" w:cs="" w:cstheme="majorBidi" w:eastAsiaTheme="majorEastAsia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Ttulo4Carter"/>
    <w:uiPriority w:val="9"/>
    <w:semiHidden/>
    <w:unhideWhenUsed/>
    <w:qFormat/>
    <w:rsid w:val="00be2061"/>
    <w:pPr>
      <w:keepNext w:val="true"/>
      <w:keepLines/>
      <w:spacing w:before="200" w:after="0"/>
      <w:outlineLvl w:val="3"/>
    </w:pPr>
    <w:rPr>
      <w:rFonts w:ascii="Calibri Light" w:hAnsi="Calibri Light" w:eastAsia="ＭＳ ゴシック" w:cs="" w:asciiTheme="majorHAnsi" w:cstheme="majorBidi" w:eastAsiaTheme="majorEastAsia" w:hAnsiTheme="majorHAns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Ttulo5Carter"/>
    <w:uiPriority w:val="9"/>
    <w:semiHidden/>
    <w:unhideWhenUsed/>
    <w:qFormat/>
    <w:rsid w:val="00be2061"/>
    <w:pPr>
      <w:keepNext w:val="true"/>
      <w:keepLines/>
      <w:spacing w:before="200" w:after="0"/>
      <w:outlineLvl w:val="4"/>
    </w:pPr>
    <w:rPr>
      <w:rFonts w:ascii="Calibri Light" w:hAnsi="Calibri Light" w:eastAsia="ＭＳ ゴシック" w:cs="" w:asciiTheme="majorHAnsi" w:cstheme="majorBidi" w:eastAsiaTheme="majorEastAsia" w:hAnsiTheme="majorHAnsi"/>
      <w:color w:val="000000"/>
    </w:rPr>
  </w:style>
  <w:style w:type="paragraph" w:styleId="Heading6">
    <w:name w:val="Heading 6"/>
    <w:basedOn w:val="Normal"/>
    <w:next w:val="Normal"/>
    <w:link w:val="Ttulo6Carter"/>
    <w:uiPriority w:val="9"/>
    <w:semiHidden/>
    <w:unhideWhenUsed/>
    <w:qFormat/>
    <w:rsid w:val="00be2061"/>
    <w:pPr>
      <w:keepNext w:val="true"/>
      <w:keepLines/>
      <w:spacing w:before="200" w:after="0"/>
      <w:outlineLvl w:val="5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 w:themeColor="text1"/>
    </w:rPr>
  </w:style>
  <w:style w:type="paragraph" w:styleId="Heading7">
    <w:name w:val="Heading 7"/>
    <w:basedOn w:val="Normal"/>
    <w:next w:val="Normal"/>
    <w:link w:val="Ttulo7Carter"/>
    <w:uiPriority w:val="9"/>
    <w:semiHidden/>
    <w:unhideWhenUsed/>
    <w:qFormat/>
    <w:rsid w:val="00be2061"/>
    <w:pPr>
      <w:keepNext w:val="true"/>
      <w:keepLines/>
      <w:spacing w:before="200" w:after="0"/>
      <w:outlineLvl w:val="6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44546A" w:themeColor="text2"/>
    </w:rPr>
  </w:style>
  <w:style w:type="paragraph" w:styleId="Heading8">
    <w:name w:val="Heading 8"/>
    <w:basedOn w:val="Normal"/>
    <w:next w:val="Normal"/>
    <w:link w:val="Ttulo8Carter"/>
    <w:uiPriority w:val="9"/>
    <w:semiHidden/>
    <w:unhideWhenUsed/>
    <w:qFormat/>
    <w:rsid w:val="00be2061"/>
    <w:pPr>
      <w:keepNext w:val="true"/>
      <w:keepLines/>
      <w:spacing w:before="200" w:after="0"/>
      <w:outlineLvl w:val="7"/>
    </w:pPr>
    <w:rPr>
      <w:rFonts w:ascii="Calibri Light" w:hAnsi="Calibri Light" w:eastAsia="ＭＳ ゴシック" w:cs="" w:asciiTheme="majorHAnsi" w:cstheme="majorBidi" w:eastAsiaTheme="majorEastAsia" w:hAnsiTheme="majorHAnsi"/>
      <w:color w:val="000000"/>
      <w:sz w:val="20"/>
      <w:szCs w:val="20"/>
    </w:rPr>
  </w:style>
  <w:style w:type="paragraph" w:styleId="Heading9">
    <w:name w:val="Heading 9"/>
    <w:basedOn w:val="Normal"/>
    <w:next w:val="Normal"/>
    <w:link w:val="Ttulo9Carter"/>
    <w:uiPriority w:val="9"/>
    <w:semiHidden/>
    <w:unhideWhenUsed/>
    <w:qFormat/>
    <w:rsid w:val="00be2061"/>
    <w:pPr>
      <w:keepNext w:val="true"/>
      <w:keepLines/>
      <w:spacing w:before="200" w:after="0"/>
      <w:outlineLvl w:val="8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ter" w:customStyle="1">
    <w:name w:val="Título 1 Caráter"/>
    <w:basedOn w:val="DefaultParagraphFont"/>
    <w:link w:val="Heading1"/>
    <w:uiPriority w:val="9"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bCs/>
      <w:color w:val="44546A" w:themeColor="text2"/>
      <w:sz w:val="32"/>
      <w:szCs w:val="28"/>
    </w:rPr>
  </w:style>
  <w:style w:type="character" w:styleId="Ttulo2Carter" w:customStyle="1">
    <w:name w:val="Título 2 Caráter"/>
    <w:basedOn w:val="DefaultParagraphFont"/>
    <w:link w:val="Heading2"/>
    <w:uiPriority w:val="9"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b/>
      <w:bCs/>
      <w:color w:val="A5A5A5" w:themeColor="accent3"/>
      <w:sz w:val="28"/>
      <w:szCs w:val="26"/>
    </w:rPr>
  </w:style>
  <w:style w:type="character" w:styleId="Ttulo3Carter" w:customStyle="1">
    <w:name w:val="Título 3 Caráter"/>
    <w:basedOn w:val="DefaultParagraphFont"/>
    <w:link w:val="Heading3"/>
    <w:uiPriority w:val="9"/>
    <w:semiHidden/>
    <w:qFormat/>
    <w:rsid w:val="00be2061"/>
    <w:rPr>
      <w:rFonts w:eastAsia="ＭＳ ゴシック" w:cs="" w:cstheme="majorBidi" w:eastAsiaTheme="majorEastAsia"/>
      <w:b/>
      <w:bCs/>
      <w:color w:val="44546A" w:themeColor="text2"/>
      <w:sz w:val="24"/>
    </w:rPr>
  </w:style>
  <w:style w:type="character" w:styleId="Ttulo4Carter" w:customStyle="1">
    <w:name w:val="Título 4 Caráter"/>
    <w:basedOn w:val="DefaultParagraphFont"/>
    <w:link w:val="Heading4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b/>
      <w:bCs/>
      <w:i/>
      <w:iCs/>
      <w:color w:val="262626" w:themeColor="text1" w:themeTint="d9"/>
    </w:rPr>
  </w:style>
  <w:style w:type="character" w:styleId="Ttulo5Carter" w:customStyle="1">
    <w:name w:val="Título 5 Caráter"/>
    <w:basedOn w:val="DefaultParagraphFont"/>
    <w:link w:val="Heading5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color w:val="000000"/>
    </w:rPr>
  </w:style>
  <w:style w:type="character" w:styleId="Ttulo6Carter" w:customStyle="1">
    <w:name w:val="Título 6 Caráter"/>
    <w:basedOn w:val="DefaultParagraphFont"/>
    <w:link w:val="Heading6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 w:themeColor="text1"/>
    </w:rPr>
  </w:style>
  <w:style w:type="character" w:styleId="Ttulo7Carter" w:customStyle="1">
    <w:name w:val="Título 7 Caráter"/>
    <w:basedOn w:val="DefaultParagraphFont"/>
    <w:link w:val="Heading7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i/>
      <w:iCs/>
      <w:color w:val="44546A" w:themeColor="text2"/>
    </w:rPr>
  </w:style>
  <w:style w:type="character" w:styleId="Ttulo8Carter" w:customStyle="1">
    <w:name w:val="Título 8 Caráter"/>
    <w:basedOn w:val="DefaultParagraphFont"/>
    <w:link w:val="Heading8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color w:val="000000"/>
      <w:sz w:val="20"/>
      <w:szCs w:val="20"/>
    </w:rPr>
  </w:style>
  <w:style w:type="character" w:styleId="Ttulo9Carter" w:customStyle="1">
    <w:name w:val="Título 9 Caráter"/>
    <w:basedOn w:val="DefaultParagraphFont"/>
    <w:link w:val="Heading9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/>
      <w:sz w:val="20"/>
      <w:szCs w:val="20"/>
    </w:rPr>
  </w:style>
  <w:style w:type="character" w:styleId="TtuloCarter" w:customStyle="1">
    <w:name w:val="Título Caráter"/>
    <w:basedOn w:val="DefaultParagraphFont"/>
    <w:link w:val="Title"/>
    <w:uiPriority w:val="10"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color w:val="44546A" w:themeColor="text2"/>
      <w:spacing w:val="30"/>
      <w:kern w:val="2"/>
      <w:sz w:val="72"/>
      <w:szCs w:val="52"/>
      <w14:ligatures w14:val="standard"/>
      <w14:numForm w14:val="oldStyle"/>
    </w:rPr>
  </w:style>
  <w:style w:type="character" w:styleId="SubttuloCarter" w:customStyle="1">
    <w:name w:val="Subtítulo Caráter"/>
    <w:basedOn w:val="DefaultParagraphFont"/>
    <w:link w:val="Subtitle"/>
    <w:uiPriority w:val="11"/>
    <w:qFormat/>
    <w:rsid w:val="00be2061"/>
    <w:rPr>
      <w:rFonts w:eastAsia="ＭＳ ゴシック" w:cs="" w:cstheme="majorBidi" w:eastAsiaTheme="majorEastAsia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be2061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be2061"/>
    <w:rPr>
      <w:b w:val="false"/>
      <w:i/>
      <w:iCs/>
      <w:color w:val="44546A" w:themeColor="text2"/>
    </w:rPr>
  </w:style>
  <w:style w:type="character" w:styleId="SemEspaamentoCarter" w:customStyle="1">
    <w:name w:val="Sem Espaçamento Caráter"/>
    <w:basedOn w:val="DefaultParagraphFont"/>
    <w:link w:val="NoSpacing"/>
    <w:uiPriority w:val="1"/>
    <w:qFormat/>
    <w:rsid w:val="00be2061"/>
    <w:rPr/>
  </w:style>
  <w:style w:type="character" w:styleId="CitaoCarter" w:customStyle="1">
    <w:name w:val="Citação Caráter"/>
    <w:basedOn w:val="DefaultParagraphFont"/>
    <w:link w:val="Quote"/>
    <w:uiPriority w:val="29"/>
    <w:qFormat/>
    <w:rsid w:val="00be2061"/>
    <w:rPr>
      <w:rFonts w:ascii="Calibri Light" w:hAnsi="Calibri Light" w:eastAsia="ＭＳ 明朝" w:asciiTheme="majorHAnsi" w:eastAsiaTheme="minorEastAsia" w:hAnsiTheme="majorHAnsi"/>
      <w:b/>
      <w:i/>
      <w:iCs/>
      <w:color w:val="5B9BD5" w:themeColor="accent1"/>
      <w:sz w:val="24"/>
    </w:rPr>
  </w:style>
  <w:style w:type="character" w:styleId="CitaoIntensaCarter" w:customStyle="1">
    <w:name w:val="Citação Intensa Caráter"/>
    <w:basedOn w:val="DefaultParagraphFont"/>
    <w:link w:val="IntenseQuote"/>
    <w:uiPriority w:val="30"/>
    <w:qFormat/>
    <w:rsid w:val="00be2061"/>
    <w:rPr>
      <w:rFonts w:eastAsia="ＭＳ 明朝"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e2061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e2061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be2061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e2061"/>
    <w:rPr>
      <w:rFonts w:ascii="Calibri" w:hAnsi="Calibri"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e2061"/>
    <w:rPr>
      <w:rFonts w:ascii="Calibri Light" w:hAnsi="Calibri Light" w:asciiTheme="majorHAnsi" w:hAnsiTheme="majorHAnsi"/>
      <w:b/>
      <w:bCs/>
      <w:smallCaps/>
      <w:color w:val="44546A" w:themeColor="text2"/>
      <w:spacing w:val="10"/>
      <w:sz w:val="22"/>
    </w:rPr>
  </w:style>
  <w:style w:type="character" w:styleId="InternetLink">
    <w:name w:val="Hyperlink"/>
    <w:basedOn w:val="DefaultParagraphFont"/>
    <w:uiPriority w:val="99"/>
    <w:unhideWhenUsed/>
    <w:rsid w:val="002272c9"/>
    <w:rPr>
      <w:color w:val="0563C1" w:themeColor="hyperlink"/>
      <w:u w:val="single"/>
    </w:rPr>
  </w:style>
  <w:style w:type="character" w:styleId="CabealhoCarter" w:customStyle="1">
    <w:name w:val="Cabeçalho Caráter"/>
    <w:basedOn w:val="DefaultParagraphFont"/>
    <w:link w:val="Header"/>
    <w:uiPriority w:val="99"/>
    <w:qFormat/>
    <w:rsid w:val="00103ea2"/>
    <w:rPr/>
  </w:style>
  <w:style w:type="character" w:styleId="RodapCarter" w:customStyle="1">
    <w:name w:val="Rodapé Caráter"/>
    <w:basedOn w:val="DefaultParagraphFont"/>
    <w:link w:val="Footer"/>
    <w:uiPriority w:val="99"/>
    <w:qFormat/>
    <w:rsid w:val="00103ea2"/>
    <w:rPr/>
  </w:style>
  <w:style w:type="character" w:styleId="IndexLink" w:customStyle="1">
    <w:name w:val="Index Link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be2061"/>
    <w:pPr>
      <w:spacing w:lineRule="auto" w:line="240"/>
    </w:pPr>
    <w:rPr>
      <w:rFonts w:eastAsia="ＭＳ 明朝" w:eastAsiaTheme="minorEastAsia"/>
      <w:b/>
      <w:bCs/>
      <w:smallCaps/>
      <w:color w:val="44546A" w:themeColor="text2"/>
      <w:spacing w:val="6"/>
      <w:szCs w:val="18"/>
    </w:rPr>
  </w:style>
  <w:style w:type="paragraph" w:styleId="Title">
    <w:name w:val="Title"/>
    <w:basedOn w:val="Normal"/>
    <w:next w:val="Normal"/>
    <w:link w:val="TtuloCarter"/>
    <w:uiPriority w:val="10"/>
    <w:qFormat/>
    <w:rsid w:val="00be2061"/>
    <w:pPr>
      <w:spacing w:lineRule="auto" w:line="240" w:before="0" w:after="120"/>
      <w:contextualSpacing/>
    </w:pPr>
    <w:rPr>
      <w:rFonts w:ascii="Calibri Light" w:hAnsi="Calibri Light" w:eastAsia="ＭＳ ゴシック" w:cs="" w:asciiTheme="majorHAnsi" w:cstheme="majorBidi" w:eastAsiaTheme="majorEastAsia" w:hAnsiTheme="majorHAnsi"/>
      <w:color w:val="44546A" w:themeColor="text2"/>
      <w:spacing w:val="30"/>
      <w:kern w:val="2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tuloCarter"/>
    <w:uiPriority w:val="11"/>
    <w:qFormat/>
    <w:rsid w:val="00be2061"/>
    <w:pPr/>
    <w:rPr>
      <w:rFonts w:eastAsia="ＭＳ ゴシック" w:cs="" w:cstheme="majorBidi" w:eastAsiaTheme="majorEastAsia"/>
      <w:iCs/>
      <w:color w:val="50637D" w:themeColor="text2" w:themeTint="e6"/>
      <w:sz w:val="32"/>
      <w:szCs w:val="24"/>
      <w14:ligatures w14:val="standard"/>
    </w:rPr>
  </w:style>
  <w:style w:type="paragraph" w:styleId="NoSpacing">
    <w:name w:val="No Spacing"/>
    <w:link w:val="SemEspaamentoCarter"/>
    <w:uiPriority w:val="1"/>
    <w:qFormat/>
    <w:rsid w:val="00be2061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e2061"/>
    <w:pPr>
      <w:spacing w:lineRule="auto" w:line="240" w:before="0" w:after="180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CitaoCarter"/>
    <w:uiPriority w:val="29"/>
    <w:qFormat/>
    <w:rsid w:val="00be2061"/>
    <w:pPr>
      <w:pBdr>
        <w:left w:val="single" w:sz="48" w:space="13" w:color="5B9BD5"/>
      </w:pBdr>
      <w:spacing w:lineRule="auto" w:line="360" w:before="0" w:after="0"/>
    </w:pPr>
    <w:rPr>
      <w:rFonts w:ascii="Calibri Light" w:hAnsi="Calibri Light" w:eastAsia="ＭＳ 明朝" w:asciiTheme="majorHAnsi" w:eastAsiaTheme="minorEastAsia" w:hAnsiTheme="majorHAnsi"/>
      <w:b/>
      <w:i/>
      <w:iCs/>
      <w:color w:val="5B9BD5" w:themeColor="accent1"/>
      <w:sz w:val="24"/>
    </w:rPr>
  </w:style>
  <w:style w:type="paragraph" w:styleId="IntenseQuote">
    <w:name w:val="Intense Quote"/>
    <w:basedOn w:val="Normal"/>
    <w:next w:val="Normal"/>
    <w:link w:val="CitaoIntensaCarter"/>
    <w:uiPriority w:val="30"/>
    <w:qFormat/>
    <w:rsid w:val="00be2061"/>
    <w:pPr>
      <w:pBdr>
        <w:left w:val="single" w:sz="48" w:space="13" w:color="ED7D31"/>
      </w:pBdr>
      <w:spacing w:lineRule="auto" w:line="300" w:before="240" w:after="120"/>
    </w:pPr>
    <w:rPr>
      <w:rFonts w:eastAsia="ＭＳ 明朝"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be2061"/>
    <w:pPr>
      <w:spacing w:lineRule="auto" w:line="264" w:before="480" w:after="0"/>
      <w:outlineLvl w:val="9"/>
    </w:pPr>
    <w:rPr>
      <w:b/>
    </w:rPr>
  </w:style>
  <w:style w:type="paragraph" w:styleId="PersonalName" w:customStyle="1">
    <w:name w:val="Personal Name"/>
    <w:basedOn w:val="Title"/>
    <w:qFormat/>
    <w:rsid w:val="00be2061"/>
    <w:pPr/>
    <w:rPr>
      <w:b/>
      <w:caps/>
      <w:color w:val="000000"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2272c9"/>
    <w:pPr>
      <w:spacing w:before="120" w:after="0"/>
    </w:pPr>
    <w:rPr>
      <w:b/>
      <w:bCs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2272c9"/>
    <w:pPr>
      <w:spacing w:before="0" w:after="0"/>
      <w:ind w:left="220" w:hanging="0"/>
    </w:pPr>
    <w:rPr>
      <w:b/>
      <w:bCs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2272c9"/>
    <w:pPr>
      <w:spacing w:before="0" w:after="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2272c9"/>
    <w:pPr>
      <w:spacing w:before="0" w:after="0"/>
      <w:ind w:left="660" w:hanging="0"/>
    </w:pPr>
    <w:rPr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2272c9"/>
    <w:pPr>
      <w:spacing w:before="0" w:after="0"/>
      <w:ind w:left="880" w:hanging="0"/>
    </w:pPr>
    <w:rPr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2272c9"/>
    <w:pPr>
      <w:spacing w:before="0" w:after="0"/>
      <w:ind w:left="1100" w:hanging="0"/>
    </w:pPr>
    <w:rPr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2272c9"/>
    <w:pPr>
      <w:spacing w:before="0" w:after="0"/>
      <w:ind w:left="1320" w:hanging="0"/>
    </w:pPr>
    <w:rPr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2272c9"/>
    <w:pPr>
      <w:spacing w:before="0" w:after="0"/>
      <w:ind w:left="1540" w:hanging="0"/>
    </w:pPr>
    <w:rPr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2272c9"/>
    <w:pPr>
      <w:spacing w:before="0" w:after="0"/>
      <w:ind w:left="1760" w:hanging="0"/>
    </w:pPr>
    <w:rPr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103e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iPriority w:val="99"/>
    <w:unhideWhenUsed/>
    <w:rsid w:val="00103e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be206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25F3E169-C63E-534B-9507-19D6DCF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Application>LibreOffice/7.3.7.2$Linux_X86_64 LibreOffice_project/30$Build-2</Application>
  <AppVersion>15.0000</AppVersion>
  <Pages>6</Pages>
  <Words>777</Words>
  <Characters>4269</Characters>
  <CharactersWithSpaces>4947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2023-09-22T14:49:00Z</dcterms:created>
  <dc:creator> </dc:creator>
  <dc:description/>
  <dc:language>pt-PT</dc:language>
  <cp:lastModifiedBy/>
  <dcterms:modified xsi:type="dcterms:W3CDTF">2023-09-29T14:27:26Z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