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6F28" w14:textId="48BF47FE" w:rsidR="00AD73C1" w:rsidRDefault="00AD73C1" w:rsidP="00AD73C1">
      <w:pPr>
        <w:jc w:val="center"/>
        <w:rPr>
          <w:b/>
          <w:bCs/>
          <w:sz w:val="32"/>
          <w:szCs w:val="32"/>
        </w:rPr>
      </w:pPr>
      <w:r w:rsidRPr="00AD73C1">
        <w:rPr>
          <w:b/>
          <w:bCs/>
          <w:sz w:val="32"/>
          <w:szCs w:val="32"/>
        </w:rPr>
        <w:t>PORTIFÓLIO INDIVIDUAL – QUINZENA 4</w:t>
      </w:r>
    </w:p>
    <w:p w14:paraId="4C83E178" w14:textId="56EBF6B0" w:rsidR="00AD73C1" w:rsidRDefault="00AD73C1" w:rsidP="00AD73C1">
      <w:r w:rsidRPr="00AD73C1">
        <w:t>A história que você re</w:t>
      </w:r>
      <w:r>
        <w:t xml:space="preserve">cebi: </w:t>
      </w:r>
      <w:r w:rsidRPr="00AD73C1">
        <w:t xml:space="preserve">Caso </w:t>
      </w:r>
      <w:r w:rsidRPr="00AD73C1">
        <w:t xml:space="preserve">B </w:t>
      </w:r>
      <w:r w:rsidRPr="00AD73C1">
        <w:t xml:space="preserve">– </w:t>
      </w:r>
      <w:r w:rsidRPr="00AD73C1">
        <w:t>O Resumo sem Segunda Aba</w:t>
      </w:r>
    </w:p>
    <w:p w14:paraId="4901BC1F" w14:textId="77777777" w:rsidR="00AD73C1" w:rsidRDefault="00AD73C1" w:rsidP="00AD73C1"/>
    <w:p w14:paraId="68756721" w14:textId="797B17BA" w:rsidR="00AD73C1" w:rsidRPr="00AD73C1" w:rsidRDefault="00AD73C1" w:rsidP="00AD73C1">
      <w:pPr>
        <w:rPr>
          <w:b/>
          <w:bCs/>
          <w:i/>
          <w:iCs/>
          <w:sz w:val="36"/>
          <w:szCs w:val="36"/>
        </w:rPr>
      </w:pPr>
      <w:r w:rsidRPr="00AD73C1">
        <w:rPr>
          <w:b/>
          <w:bCs/>
          <w:i/>
          <w:iCs/>
          <w:sz w:val="36"/>
          <w:szCs w:val="36"/>
        </w:rPr>
        <w:t xml:space="preserve">PARTE 1: </w:t>
      </w:r>
      <w:r w:rsidRPr="00AD73C1">
        <w:rPr>
          <w:b/>
          <w:bCs/>
          <w:i/>
          <w:iCs/>
          <w:sz w:val="36"/>
          <w:szCs w:val="36"/>
        </w:rPr>
        <w:t>O ciclo na sua tarefa</w:t>
      </w:r>
    </w:p>
    <w:p w14:paraId="193B864E" w14:textId="77777777" w:rsidR="00AD73C1" w:rsidRPr="00AD73C1" w:rsidRDefault="00AD73C1" w:rsidP="00AD73C1">
      <w:pPr>
        <w:spacing w:before="100" w:beforeAutospacing="1" w:after="100" w:afterAutospacing="1" w:line="300" w:lineRule="atLeast"/>
        <w:outlineLvl w:val="1"/>
        <w:rPr>
          <w:rFonts w:ascii="Segoe UI" w:eastAsia="Times New Roman" w:hAnsi="Segoe UI" w:cs="Segoe UI"/>
          <w:b/>
          <w:bCs/>
          <w:color w:val="C00000"/>
          <w:kern w:val="0"/>
          <w:sz w:val="36"/>
          <w:szCs w:val="36"/>
          <w:lang w:eastAsia="pt-BR"/>
          <w14:ligatures w14:val="none"/>
        </w:rPr>
      </w:pPr>
      <w:r w:rsidRPr="00AD73C1">
        <w:rPr>
          <w:rFonts w:ascii="Segoe UI" w:eastAsia="Times New Roman" w:hAnsi="Segoe UI" w:cs="Segoe UI"/>
          <w:b/>
          <w:bCs/>
          <w:color w:val="C00000"/>
          <w:kern w:val="0"/>
          <w:sz w:val="36"/>
          <w:szCs w:val="36"/>
          <w:lang w:eastAsia="pt-BR"/>
          <w14:ligatures w14:val="none"/>
        </w:rPr>
        <w:t>Rodada 1</w:t>
      </w:r>
    </w:p>
    <w:p w14:paraId="1B9C2598" w14:textId="77777777" w:rsidR="00AD73C1" w:rsidRPr="00AD73C1" w:rsidRDefault="00AD73C1" w:rsidP="00AD73C1">
      <w:pPr>
        <w:spacing w:before="100" w:beforeAutospacing="1" w:after="100" w:afterAutospacing="1" w:line="300" w:lineRule="atLeast"/>
        <w:outlineLvl w:val="2"/>
        <w:rPr>
          <w:rFonts w:ascii="Segoe UI" w:eastAsia="Times New Roman" w:hAnsi="Segoe UI" w:cs="Segoe UI"/>
          <w:b/>
          <w:bCs/>
          <w:kern w:val="0"/>
          <w:sz w:val="27"/>
          <w:szCs w:val="27"/>
          <w:lang w:eastAsia="pt-BR"/>
          <w14:ligatures w14:val="none"/>
        </w:rPr>
      </w:pPr>
      <w:r w:rsidRPr="00AD73C1">
        <w:rPr>
          <w:rFonts w:ascii="Segoe UI" w:eastAsia="Times New Roman" w:hAnsi="Segoe UI" w:cs="Segoe UI"/>
          <w:b/>
          <w:bCs/>
          <w:kern w:val="0"/>
          <w:sz w:val="27"/>
          <w:szCs w:val="27"/>
          <w:lang w:eastAsia="pt-BR"/>
          <w14:ligatures w14:val="none"/>
        </w:rPr>
        <w:t>1. Contexto inicial</w:t>
      </w:r>
    </w:p>
    <w:p w14:paraId="505B0817" w14:textId="77777777" w:rsidR="00AD73C1" w:rsidRPr="00AD73C1" w:rsidRDefault="00AD73C1" w:rsidP="00AD73C1">
      <w:pPr>
        <w:spacing w:before="100" w:beforeAutospacing="1" w:after="100" w:afterAutospacing="1" w:line="300" w:lineRule="atLeast"/>
        <w:rPr>
          <w:rFonts w:ascii="Segoe UI" w:eastAsia="Times New Roman" w:hAnsi="Segoe UI" w:cs="Segoe UI"/>
          <w:kern w:val="0"/>
          <w:sz w:val="21"/>
          <w:szCs w:val="21"/>
          <w:lang w:eastAsia="pt-BR"/>
          <w14:ligatures w14:val="none"/>
        </w:rPr>
      </w:pPr>
      <w:r w:rsidRPr="00AD73C1">
        <w:rPr>
          <w:rFonts w:ascii="Segoe UI" w:eastAsia="Times New Roman" w:hAnsi="Segoe UI" w:cs="Segoe UI"/>
          <w:kern w:val="0"/>
          <w:sz w:val="21"/>
          <w:szCs w:val="21"/>
          <w:lang w:eastAsia="pt-BR"/>
          <w14:ligatures w14:val="none"/>
        </w:rPr>
        <w:t>Eu estava desenvolvendo uma tela no Power Apps para controlar a visualização de informações por perfil de usuário. Pedi ajuda para a IA para criar uma regra de visibilidade dos componentes com base no usuário logado.</w:t>
      </w:r>
    </w:p>
    <w:p w14:paraId="4F524C52" w14:textId="77777777" w:rsidR="00AD73C1" w:rsidRPr="00AD73C1" w:rsidRDefault="00AD73C1" w:rsidP="00AD73C1">
      <w:pPr>
        <w:spacing w:before="100" w:beforeAutospacing="1" w:after="100" w:afterAutospacing="1" w:line="300" w:lineRule="atLeast"/>
        <w:outlineLvl w:val="2"/>
        <w:rPr>
          <w:rFonts w:ascii="Segoe UI" w:eastAsia="Times New Roman" w:hAnsi="Segoe UI" w:cs="Segoe UI"/>
          <w:b/>
          <w:bCs/>
          <w:kern w:val="0"/>
          <w:sz w:val="27"/>
          <w:szCs w:val="27"/>
          <w:lang w:eastAsia="pt-BR"/>
          <w14:ligatures w14:val="none"/>
        </w:rPr>
      </w:pPr>
      <w:r w:rsidRPr="00AD73C1">
        <w:rPr>
          <w:rFonts w:ascii="Segoe UI" w:eastAsia="Times New Roman" w:hAnsi="Segoe UI" w:cs="Segoe UI"/>
          <w:b/>
          <w:bCs/>
          <w:kern w:val="0"/>
          <w:sz w:val="27"/>
          <w:szCs w:val="27"/>
          <w:lang w:eastAsia="pt-BR"/>
          <w14:ligatures w14:val="none"/>
        </w:rPr>
        <w:t>2. Resultado</w:t>
      </w:r>
    </w:p>
    <w:p w14:paraId="2346CA32" w14:textId="77777777" w:rsidR="00AD73C1" w:rsidRPr="00AD73C1" w:rsidRDefault="00AD73C1" w:rsidP="00AD73C1">
      <w:pPr>
        <w:spacing w:before="100" w:beforeAutospacing="1" w:after="100" w:afterAutospacing="1" w:line="300" w:lineRule="atLeast"/>
        <w:rPr>
          <w:rFonts w:ascii="Segoe UI" w:eastAsia="Times New Roman" w:hAnsi="Segoe UI" w:cs="Segoe UI"/>
          <w:kern w:val="0"/>
          <w:sz w:val="21"/>
          <w:szCs w:val="21"/>
          <w:lang w:eastAsia="pt-BR"/>
          <w14:ligatures w14:val="none"/>
        </w:rPr>
      </w:pPr>
      <w:r w:rsidRPr="00AD73C1">
        <w:rPr>
          <w:rFonts w:ascii="Segoe UI" w:eastAsia="Times New Roman" w:hAnsi="Segoe UI" w:cs="Segoe UI"/>
          <w:kern w:val="0"/>
          <w:sz w:val="21"/>
          <w:szCs w:val="21"/>
          <w:lang w:eastAsia="pt-BR"/>
          <w14:ligatures w14:val="none"/>
        </w:rPr>
        <w:t>A IA sugeriu uma fórmula funcional, porém utilizou nomes de campos e tabelas diferentes dos que existiam no meu aplicativo. Com isso, a solução não funcionou quando foi aplicada.</w:t>
      </w:r>
    </w:p>
    <w:p w14:paraId="6DC7A2EC" w14:textId="77777777" w:rsidR="00AD73C1" w:rsidRPr="00AD73C1" w:rsidRDefault="00AD73C1" w:rsidP="00AD73C1">
      <w:pPr>
        <w:spacing w:before="100" w:beforeAutospacing="1" w:after="100" w:afterAutospacing="1" w:line="300" w:lineRule="atLeast"/>
        <w:outlineLvl w:val="2"/>
        <w:rPr>
          <w:rFonts w:ascii="Segoe UI" w:eastAsia="Times New Roman" w:hAnsi="Segoe UI" w:cs="Segoe UI"/>
          <w:b/>
          <w:bCs/>
          <w:kern w:val="0"/>
          <w:sz w:val="27"/>
          <w:szCs w:val="27"/>
          <w:lang w:eastAsia="pt-BR"/>
          <w14:ligatures w14:val="none"/>
        </w:rPr>
      </w:pPr>
      <w:r w:rsidRPr="00AD73C1">
        <w:rPr>
          <w:rFonts w:ascii="Segoe UI" w:eastAsia="Times New Roman" w:hAnsi="Segoe UI" w:cs="Segoe UI"/>
          <w:b/>
          <w:bCs/>
          <w:kern w:val="0"/>
          <w:sz w:val="27"/>
          <w:szCs w:val="27"/>
          <w:lang w:eastAsia="pt-BR"/>
          <w14:ligatures w14:val="none"/>
        </w:rPr>
        <w:t>3. Diagnóstico</w:t>
      </w:r>
    </w:p>
    <w:p w14:paraId="1EC231DF" w14:textId="77777777" w:rsidR="00AD73C1" w:rsidRPr="00AD73C1" w:rsidRDefault="00AD73C1" w:rsidP="00AD73C1">
      <w:pPr>
        <w:spacing w:before="100" w:beforeAutospacing="1" w:after="100" w:afterAutospacing="1" w:line="300" w:lineRule="atLeast"/>
        <w:rPr>
          <w:rFonts w:ascii="Segoe UI" w:eastAsia="Times New Roman" w:hAnsi="Segoe UI" w:cs="Segoe UI"/>
          <w:kern w:val="0"/>
          <w:sz w:val="21"/>
          <w:szCs w:val="21"/>
          <w:lang w:eastAsia="pt-BR"/>
          <w14:ligatures w14:val="none"/>
        </w:rPr>
      </w:pPr>
      <w:r w:rsidRPr="00AD73C1">
        <w:rPr>
          <w:rFonts w:ascii="Segoe UI" w:eastAsia="Times New Roman" w:hAnsi="Segoe UI" w:cs="Segoe UI"/>
          <w:kern w:val="0"/>
          <w:sz w:val="21"/>
          <w:szCs w:val="21"/>
          <w:lang w:eastAsia="pt-BR"/>
          <w14:ligatures w14:val="none"/>
        </w:rPr>
        <w:t>Percebi que não informei os nomes exatos das tabelas, colunas e variáveis já existentes. A IA precisou assumir parte do contexto e acabou criando uma solução genérica. O principal problema foi a falta de contexto sobre a estrutura real da aplicação.</w:t>
      </w:r>
    </w:p>
    <w:p w14:paraId="1AFFEE7D" w14:textId="77777777" w:rsidR="00AD73C1" w:rsidRPr="00AD73C1" w:rsidRDefault="00AD73C1" w:rsidP="00AD73C1">
      <w:pPr>
        <w:spacing w:before="100" w:beforeAutospacing="1" w:after="100" w:afterAutospacing="1" w:line="300" w:lineRule="atLeast"/>
        <w:outlineLvl w:val="2"/>
        <w:rPr>
          <w:rFonts w:ascii="Segoe UI" w:eastAsia="Times New Roman" w:hAnsi="Segoe UI" w:cs="Segoe UI"/>
          <w:b/>
          <w:bCs/>
          <w:kern w:val="0"/>
          <w:sz w:val="27"/>
          <w:szCs w:val="27"/>
          <w:lang w:eastAsia="pt-BR"/>
          <w14:ligatures w14:val="none"/>
        </w:rPr>
      </w:pPr>
      <w:r w:rsidRPr="00AD73C1">
        <w:rPr>
          <w:rFonts w:ascii="Segoe UI" w:eastAsia="Times New Roman" w:hAnsi="Segoe UI" w:cs="Segoe UI"/>
          <w:b/>
          <w:bCs/>
          <w:kern w:val="0"/>
          <w:sz w:val="27"/>
          <w:szCs w:val="27"/>
          <w:lang w:eastAsia="pt-BR"/>
          <w14:ligatures w14:val="none"/>
        </w:rPr>
        <w:t>4. Contexto revisado</w:t>
      </w:r>
    </w:p>
    <w:p w14:paraId="676CE6E8" w14:textId="77777777" w:rsidR="00AD73C1" w:rsidRPr="00AD73C1" w:rsidRDefault="00AD73C1" w:rsidP="00AD73C1">
      <w:pPr>
        <w:spacing w:before="100" w:beforeAutospacing="1" w:after="100" w:afterAutospacing="1" w:line="300" w:lineRule="atLeast"/>
        <w:rPr>
          <w:rFonts w:ascii="Segoe UI" w:eastAsia="Times New Roman" w:hAnsi="Segoe UI" w:cs="Segoe UI"/>
          <w:kern w:val="0"/>
          <w:sz w:val="21"/>
          <w:szCs w:val="21"/>
          <w:lang w:eastAsia="pt-BR"/>
          <w14:ligatures w14:val="none"/>
        </w:rPr>
      </w:pPr>
      <w:r w:rsidRPr="00AD73C1">
        <w:rPr>
          <w:rFonts w:ascii="Segoe UI" w:eastAsia="Times New Roman" w:hAnsi="Segoe UI" w:cs="Segoe UI"/>
          <w:kern w:val="0"/>
          <w:sz w:val="21"/>
          <w:szCs w:val="21"/>
          <w:lang w:eastAsia="pt-BR"/>
          <w14:ligatures w14:val="none"/>
        </w:rPr>
        <w:t>Solicitei novamente a ajuda da IA, mas desta vez informei os nomes exatos das listas, colunas e variáveis utilizadas no aplicativo, além de explicar a regra de negócio que eu precisava implementar.</w:t>
      </w:r>
    </w:p>
    <w:p w14:paraId="65468EF2" w14:textId="7B025459" w:rsidR="00AD73C1" w:rsidRDefault="00AD73C1" w:rsidP="00AD73C1"/>
    <w:p w14:paraId="5B263CAF" w14:textId="77777777" w:rsidR="00AD73C1" w:rsidRPr="00AD73C1" w:rsidRDefault="00AD73C1" w:rsidP="00AD73C1">
      <w:pPr>
        <w:rPr>
          <w:b/>
          <w:bCs/>
          <w:color w:val="C00000"/>
          <w:sz w:val="36"/>
          <w:szCs w:val="36"/>
        </w:rPr>
      </w:pPr>
      <w:r w:rsidRPr="00AD73C1">
        <w:rPr>
          <w:b/>
          <w:bCs/>
          <w:color w:val="C00000"/>
          <w:sz w:val="36"/>
          <w:szCs w:val="36"/>
        </w:rPr>
        <w:t>Rodada 2</w:t>
      </w:r>
    </w:p>
    <w:p w14:paraId="64F2EE66" w14:textId="77777777" w:rsidR="00AD73C1" w:rsidRPr="00AD73C1" w:rsidRDefault="00AD73C1" w:rsidP="00AD73C1">
      <w:pPr>
        <w:rPr>
          <w:b/>
          <w:bCs/>
        </w:rPr>
      </w:pPr>
      <w:r w:rsidRPr="00AD73C1">
        <w:rPr>
          <w:b/>
          <w:bCs/>
        </w:rPr>
        <w:t>1. Contexto inicial</w:t>
      </w:r>
    </w:p>
    <w:p w14:paraId="56B09D50" w14:textId="77777777" w:rsidR="00AD73C1" w:rsidRPr="00AD73C1" w:rsidRDefault="00AD73C1" w:rsidP="00AD73C1">
      <w:r w:rsidRPr="00AD73C1">
        <w:t>Com as informações detalhadas da aplicação, pedi novamente que a IA criasse a regra de visibilidade considerando apenas os usuários autorizados.</w:t>
      </w:r>
    </w:p>
    <w:p w14:paraId="508FF33B" w14:textId="77777777" w:rsidR="00AD73C1" w:rsidRPr="00AD73C1" w:rsidRDefault="00AD73C1" w:rsidP="00AD73C1">
      <w:pPr>
        <w:rPr>
          <w:b/>
          <w:bCs/>
        </w:rPr>
      </w:pPr>
      <w:r w:rsidRPr="00AD73C1">
        <w:rPr>
          <w:b/>
          <w:bCs/>
        </w:rPr>
        <w:t>2. Resultado</w:t>
      </w:r>
    </w:p>
    <w:p w14:paraId="3D731139" w14:textId="77777777" w:rsidR="00AD73C1" w:rsidRPr="00AD73C1" w:rsidRDefault="00AD73C1" w:rsidP="00AD73C1">
      <w:r w:rsidRPr="00AD73C1">
        <w:lastRenderedPageBreak/>
        <w:t>A resposta veio muito mais próxima do cenário real. A fórmula utilizou corretamente os campos informados e exigiu apenas pequenos ajustes antes de ser utilizada.</w:t>
      </w:r>
    </w:p>
    <w:p w14:paraId="02689C0A" w14:textId="77777777" w:rsidR="00AD73C1" w:rsidRPr="00AD73C1" w:rsidRDefault="00AD73C1" w:rsidP="00AD73C1">
      <w:pPr>
        <w:rPr>
          <w:b/>
          <w:bCs/>
        </w:rPr>
      </w:pPr>
      <w:r w:rsidRPr="00AD73C1">
        <w:rPr>
          <w:b/>
          <w:bCs/>
        </w:rPr>
        <w:t>3. Diagnóstico</w:t>
      </w:r>
    </w:p>
    <w:p w14:paraId="0236E76E" w14:textId="77777777" w:rsidR="00AD73C1" w:rsidRPr="00AD73C1" w:rsidRDefault="00AD73C1" w:rsidP="00AD73C1">
      <w:r w:rsidRPr="00AD73C1">
        <w:t>O resultado melhorou porque o contexto fornecido foi mais completo. Ainda precisei validar a lógica antes da publicação, mas a solução já estava alinhada às necessidades do aplicativo.</w:t>
      </w:r>
    </w:p>
    <w:p w14:paraId="0F59187F" w14:textId="77777777" w:rsidR="00AD73C1" w:rsidRPr="00AD73C1" w:rsidRDefault="00AD73C1" w:rsidP="00AD73C1">
      <w:pPr>
        <w:rPr>
          <w:b/>
          <w:bCs/>
        </w:rPr>
      </w:pPr>
      <w:r w:rsidRPr="00AD73C1">
        <w:rPr>
          <w:b/>
          <w:bCs/>
        </w:rPr>
        <w:t>4. Contexto revisado</w:t>
      </w:r>
    </w:p>
    <w:p w14:paraId="680D66B8" w14:textId="77777777" w:rsidR="00AD73C1" w:rsidRPr="00AD73C1" w:rsidRDefault="00AD73C1" w:rsidP="00AD73C1">
      <w:r w:rsidRPr="00AD73C1">
        <w:t>Além dos nomes dos campos e variáveis, passei a informar também exemplos de usuários e o comportamento esperado da tela. Isso reduz ainda mais a chance de interpretações equivocadas.</w:t>
      </w:r>
    </w:p>
    <w:p w14:paraId="7E606D01" w14:textId="77777777" w:rsidR="00AD73C1" w:rsidRDefault="00AD73C1" w:rsidP="00AD73C1"/>
    <w:p w14:paraId="4D7034E9" w14:textId="77777777" w:rsidR="00AD73C1" w:rsidRPr="00AD73C1" w:rsidRDefault="00AD73C1" w:rsidP="00AD73C1">
      <w:pPr>
        <w:rPr>
          <w:b/>
          <w:bCs/>
        </w:rPr>
      </w:pPr>
      <w:r w:rsidRPr="00AD73C1">
        <w:rPr>
          <w:b/>
          <w:bCs/>
        </w:rPr>
        <w:t>Pergunta final da Parte 1</w:t>
      </w:r>
    </w:p>
    <w:p w14:paraId="53460A67" w14:textId="7765947A" w:rsidR="00AD73C1" w:rsidRDefault="00AD73C1" w:rsidP="00AD73C1">
      <w:r w:rsidRPr="00AD73C1">
        <w:t>Quando analisei as duas rodadas, percebi que costumo assumir que a IA conhece detalhes do sistema que estão apenas na minha cabeça. O elemento que mais deixo de fornecer é o contexto específico da aplicação, principalmente nomes de campos, regras de negócio e restrições do processo.</w:t>
      </w:r>
    </w:p>
    <w:p w14:paraId="447813BD" w14:textId="77777777" w:rsidR="00AD73C1" w:rsidRDefault="00AD73C1" w:rsidP="00AD73C1"/>
    <w:p w14:paraId="2A0D9122" w14:textId="46F9920A" w:rsidR="00AD73C1" w:rsidRDefault="00AD73C1" w:rsidP="00AD73C1">
      <w:pPr>
        <w:rPr>
          <w:b/>
          <w:bCs/>
          <w:i/>
          <w:iCs/>
          <w:sz w:val="36"/>
          <w:szCs w:val="36"/>
        </w:rPr>
      </w:pPr>
      <w:r w:rsidRPr="005261E0">
        <w:rPr>
          <w:b/>
          <w:bCs/>
          <w:i/>
          <w:iCs/>
          <w:sz w:val="36"/>
          <w:szCs w:val="36"/>
        </w:rPr>
        <w:t>Parte 2</w:t>
      </w:r>
      <w:r w:rsidR="005261E0" w:rsidRPr="005261E0">
        <w:rPr>
          <w:b/>
          <w:bCs/>
          <w:i/>
          <w:iCs/>
          <w:sz w:val="36"/>
          <w:szCs w:val="36"/>
        </w:rPr>
        <w:t xml:space="preserve"> – A história que </w:t>
      </w:r>
      <w:r w:rsidR="004F6251">
        <w:rPr>
          <w:b/>
          <w:bCs/>
          <w:i/>
          <w:iCs/>
          <w:sz w:val="36"/>
          <w:szCs w:val="36"/>
        </w:rPr>
        <w:t>V</w:t>
      </w:r>
      <w:r w:rsidR="005261E0" w:rsidRPr="005261E0">
        <w:rPr>
          <w:b/>
          <w:bCs/>
          <w:i/>
          <w:iCs/>
          <w:sz w:val="36"/>
          <w:szCs w:val="36"/>
        </w:rPr>
        <w:t>ocê Recebeu</w:t>
      </w:r>
    </w:p>
    <w:p w14:paraId="7B797168" w14:textId="77777777" w:rsidR="004F6251" w:rsidRDefault="004F6251" w:rsidP="00AD73C1">
      <w:pPr>
        <w:rPr>
          <w:b/>
          <w:bCs/>
          <w:i/>
          <w:iCs/>
          <w:sz w:val="36"/>
          <w:szCs w:val="36"/>
        </w:rPr>
      </w:pPr>
    </w:p>
    <w:p w14:paraId="6A6D2611" w14:textId="77777777" w:rsidR="004F6251" w:rsidRPr="004F6251" w:rsidRDefault="004F6251" w:rsidP="004F6251">
      <w:pPr>
        <w:rPr>
          <w:b/>
          <w:bCs/>
        </w:rPr>
      </w:pPr>
      <w:r w:rsidRPr="004F6251">
        <w:rPr>
          <w:b/>
          <w:bCs/>
          <w:color w:val="C00000"/>
        </w:rPr>
        <w:t>Pergunta 1</w:t>
      </w:r>
      <w:r w:rsidRPr="004F6251">
        <w:rPr>
          <w:b/>
          <w:bCs/>
        </w:rPr>
        <w:t>: O que estava dentro da conversa, e o que ficou de fora?</w:t>
      </w:r>
    </w:p>
    <w:p w14:paraId="785A3B6E" w14:textId="77777777" w:rsidR="004F6251" w:rsidRDefault="004F6251" w:rsidP="004F6251">
      <w:r w:rsidRPr="004F6251">
        <w:t>Caio enviou para a ferramenta apenas a aba da planilha que continha os chamados abertos e pediu um resumo daqueles dados. A IA trabalhou com as informações que recebeu e produziu um texto tecnicamente correto. O problema é que uma segunda aba da mesma planilha, onde estavam registrados os chamados reabertos, ficou de fora da conversa. Como essas informações não foram enviadas, elas não puderam ser consideradas no resumo.</w:t>
      </w:r>
    </w:p>
    <w:p w14:paraId="6AB3DE13" w14:textId="77777777" w:rsidR="004F6251" w:rsidRDefault="004F6251" w:rsidP="004F6251"/>
    <w:p w14:paraId="5A9B6E9A" w14:textId="77777777" w:rsidR="004F6251" w:rsidRPr="004F6251" w:rsidRDefault="004F6251" w:rsidP="004F6251">
      <w:pPr>
        <w:rPr>
          <w:b/>
          <w:bCs/>
        </w:rPr>
      </w:pPr>
      <w:r w:rsidRPr="004F6251">
        <w:rPr>
          <w:b/>
          <w:bCs/>
          <w:color w:val="C00000"/>
        </w:rPr>
        <w:t>Pergunta 2</w:t>
      </w:r>
      <w:r w:rsidRPr="004F6251">
        <w:rPr>
          <w:b/>
          <w:bCs/>
        </w:rPr>
        <w:t>: O que explica o resultado?</w:t>
      </w:r>
    </w:p>
    <w:p w14:paraId="17EEFA57" w14:textId="77777777" w:rsidR="004F6251" w:rsidRPr="004F6251" w:rsidRDefault="004F6251" w:rsidP="004F6251">
      <w:r w:rsidRPr="004F6251">
        <w:t xml:space="preserve">O resultado aconteceu principalmente por um limite de janela. As informações sobre os chamados reabertos existiam, mas não foram incluídas no material enviado para a IA. Além disso, faltou um objetivo mais claro no pedido, já que Caio solicitou apenas um resumo da planilha, sem explicar que o relatório seria </w:t>
      </w:r>
      <w:r w:rsidRPr="004F6251">
        <w:lastRenderedPageBreak/>
        <w:t>utilizado pela diretoria para avaliar a situação dos chamados. Entre os dois fatores, acredito que o limite de janela teve maior impacto, pois a informação mais importante simplesmente não estava disponível para a ferramenta.</w:t>
      </w:r>
    </w:p>
    <w:p w14:paraId="7BB27CCD" w14:textId="77777777" w:rsidR="004F6251" w:rsidRDefault="004F6251" w:rsidP="004F6251"/>
    <w:p w14:paraId="3A445B38" w14:textId="77777777" w:rsidR="004F6251" w:rsidRPr="004F6251" w:rsidRDefault="004F6251" w:rsidP="004F6251">
      <w:pPr>
        <w:rPr>
          <w:b/>
          <w:bCs/>
        </w:rPr>
      </w:pPr>
      <w:r w:rsidRPr="004F6251">
        <w:rPr>
          <w:b/>
          <w:bCs/>
          <w:color w:val="C00000"/>
        </w:rPr>
        <w:t>Pergunta 3</w:t>
      </w:r>
      <w:r w:rsidRPr="004F6251">
        <w:rPr>
          <w:b/>
          <w:bCs/>
        </w:rPr>
        <w:t>: O que Caio deveria ter feito antes e depois?</w:t>
      </w:r>
    </w:p>
    <w:p w14:paraId="6B6C5460" w14:textId="77777777" w:rsidR="004F6251" w:rsidRPr="004F6251" w:rsidRDefault="004F6251" w:rsidP="004F6251">
      <w:r w:rsidRPr="004F6251">
        <w:t>Antes de enviar o pedido, Caio deveria ter revisado o material e garantido que todas as informações relevantes estavam presentes na conversa, incluindo a segunda aba da planilha. Também poderia ter explicado qual era o objetivo do relatório e quais indicadores eram mais importantes para a reunião. Depois de receber a resposta, deveria ter conferido se o resumo abordava todos os pontos necessários para a tomada de decisão. Essa verificação teria mostrado que os chamados reabertos não foram considerados antes que o documento fosse apresentado à diretoria.</w:t>
      </w:r>
    </w:p>
    <w:p w14:paraId="7523D8E8" w14:textId="77777777" w:rsidR="004F6251" w:rsidRPr="004F6251" w:rsidRDefault="004F6251" w:rsidP="004F6251">
      <w:pPr>
        <w:rPr>
          <w:color w:val="C00000"/>
        </w:rPr>
      </w:pPr>
    </w:p>
    <w:p w14:paraId="210CD2EA" w14:textId="77777777" w:rsidR="004F6251" w:rsidRPr="004F6251" w:rsidRDefault="004F6251" w:rsidP="004F6251">
      <w:pPr>
        <w:rPr>
          <w:b/>
          <w:bCs/>
          <w:color w:val="C00000"/>
          <w:sz w:val="28"/>
          <w:szCs w:val="28"/>
        </w:rPr>
      </w:pPr>
      <w:r w:rsidRPr="004F6251">
        <w:rPr>
          <w:b/>
          <w:bCs/>
          <w:color w:val="C00000"/>
          <w:sz w:val="28"/>
          <w:szCs w:val="28"/>
        </w:rPr>
        <w:t>O Fecho</w:t>
      </w:r>
    </w:p>
    <w:p w14:paraId="040431DB" w14:textId="77777777" w:rsidR="004F6251" w:rsidRPr="004F6251" w:rsidRDefault="004F6251" w:rsidP="004F6251">
      <w:pPr>
        <w:rPr>
          <w:sz w:val="28"/>
          <w:szCs w:val="28"/>
        </w:rPr>
      </w:pPr>
      <w:r w:rsidRPr="004F6251">
        <w:rPr>
          <w:b/>
          <w:bCs/>
          <w:sz w:val="28"/>
          <w:szCs w:val="28"/>
        </w:rPr>
        <w:t>O que faltou:</w:t>
      </w:r>
      <w:r w:rsidRPr="004F6251">
        <w:rPr>
          <w:sz w:val="28"/>
          <w:szCs w:val="28"/>
        </w:rPr>
        <w:br/>
        <w:t>Informações importantes da segunda aba da planilha, que continha os chamados reabertos.</w:t>
      </w:r>
    </w:p>
    <w:p w14:paraId="2FF93FAE" w14:textId="77777777" w:rsidR="004F6251" w:rsidRPr="004F6251" w:rsidRDefault="004F6251" w:rsidP="004F6251">
      <w:pPr>
        <w:rPr>
          <w:sz w:val="28"/>
          <w:szCs w:val="28"/>
        </w:rPr>
      </w:pPr>
      <w:r w:rsidRPr="004F6251">
        <w:rPr>
          <w:b/>
          <w:bCs/>
          <w:sz w:val="28"/>
          <w:szCs w:val="28"/>
        </w:rPr>
        <w:t>Quando poderia ter sido evitado:</w:t>
      </w:r>
      <w:r w:rsidRPr="004F6251">
        <w:rPr>
          <w:sz w:val="28"/>
          <w:szCs w:val="28"/>
        </w:rPr>
        <w:br/>
        <w:t>Antes do envio do pedido, durante a preparação e conferência do material utilizado na conversa.</w:t>
      </w:r>
    </w:p>
    <w:p w14:paraId="080CB4A1" w14:textId="77777777" w:rsidR="004F6251" w:rsidRPr="004F6251" w:rsidRDefault="004F6251" w:rsidP="004F6251">
      <w:pPr>
        <w:rPr>
          <w:sz w:val="28"/>
          <w:szCs w:val="28"/>
        </w:rPr>
      </w:pPr>
      <w:r w:rsidRPr="004F6251">
        <w:rPr>
          <w:b/>
          <w:bCs/>
          <w:sz w:val="28"/>
          <w:szCs w:val="28"/>
        </w:rPr>
        <w:t>A providência:</w:t>
      </w:r>
      <w:r w:rsidRPr="004F6251">
        <w:rPr>
          <w:sz w:val="28"/>
          <w:szCs w:val="28"/>
        </w:rPr>
        <w:br/>
        <w:t>Garantir que todas as fontes relevantes sejam incluídas no contexto e revisar o resultado antes de utilizá-lo em decisões importantes.</w:t>
      </w:r>
    </w:p>
    <w:p w14:paraId="1CB8AC73" w14:textId="77777777" w:rsidR="004F6251" w:rsidRPr="004F6251" w:rsidRDefault="004F6251" w:rsidP="00AD73C1">
      <w:pPr>
        <w:rPr>
          <w:sz w:val="36"/>
          <w:szCs w:val="36"/>
        </w:rPr>
      </w:pPr>
    </w:p>
    <w:sectPr w:rsidR="004F6251" w:rsidRPr="004F6251">
      <w:footerReference w:type="even" r:id="rId7"/>
      <w:footerReference w:type="default" r:id="rId8"/>
      <w:footerReference w:type="firs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99FB6" w14:textId="77777777" w:rsidR="00D21C84" w:rsidRDefault="00D21C84" w:rsidP="004F6251">
      <w:pPr>
        <w:spacing w:after="0" w:line="240" w:lineRule="auto"/>
      </w:pPr>
      <w:r>
        <w:separator/>
      </w:r>
    </w:p>
  </w:endnote>
  <w:endnote w:type="continuationSeparator" w:id="0">
    <w:p w14:paraId="359F9846" w14:textId="77777777" w:rsidR="00D21C84" w:rsidRDefault="00D21C84" w:rsidP="004F6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0CC1C" w14:textId="1BC31C5D" w:rsidR="004F6251" w:rsidRDefault="004F6251">
    <w:pPr>
      <w:pStyle w:val="Rodap"/>
    </w:pPr>
    <w:r>
      <w:rPr>
        <w:noProof/>
      </w:rPr>
      <mc:AlternateContent>
        <mc:Choice Requires="wps">
          <w:drawing>
            <wp:anchor distT="0" distB="0" distL="0" distR="0" simplePos="0" relativeHeight="251659264" behindDoc="0" locked="0" layoutInCell="1" allowOverlap="1" wp14:anchorId="2723D123" wp14:editId="377C6ED7">
              <wp:simplePos x="635" y="635"/>
              <wp:positionH relativeFrom="page">
                <wp:align>right</wp:align>
              </wp:positionH>
              <wp:positionV relativeFrom="page">
                <wp:align>bottom</wp:align>
              </wp:positionV>
              <wp:extent cx="596265" cy="370205"/>
              <wp:effectExtent l="0" t="0" r="0" b="0"/>
              <wp:wrapNone/>
              <wp:docPr id="1285183693" name="Caixa de Texto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5E7974FA" w14:textId="7489819E" w:rsidR="004F6251" w:rsidRPr="004F6251" w:rsidRDefault="004F6251" w:rsidP="004F6251">
                          <w:pPr>
                            <w:spacing w:after="0"/>
                            <w:rPr>
                              <w:rFonts w:ascii="Aptos" w:eastAsia="Aptos" w:hAnsi="Aptos" w:cs="Aptos"/>
                              <w:noProof/>
                              <w:color w:val="FF0000"/>
                              <w:sz w:val="20"/>
                              <w:szCs w:val="20"/>
                            </w:rPr>
                          </w:pPr>
                          <w:r w:rsidRPr="004F6251">
                            <w:rPr>
                              <w:rFonts w:ascii="Aptos" w:eastAsia="Aptos" w:hAnsi="Aptos" w:cs="Aptos"/>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723D123" id="_x0000_t202" coordsize="21600,21600" o:spt="202" path="m,l,21600r21600,l21600,xe">
              <v:stroke joinstyle="miter"/>
              <v:path gradientshapeok="t" o:connecttype="rect"/>
            </v:shapetype>
            <v:shape id="Caixa de Texto 2" o:spid="_x0000_s1026" type="#_x0000_t202" alt="Public" style="position:absolute;margin-left:-4.25pt;margin-top:0;width:46.9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" filled="f" stroked="f">
              <v:fill o:detectmouseclick="t"/>
              <v:textbox style="mso-fit-shape-to-text:t" inset="0,0,20pt,15pt">
                <w:txbxContent>
                  <w:p w14:paraId="5E7974FA" w14:textId="7489819E" w:rsidR="004F6251" w:rsidRPr="004F6251" w:rsidRDefault="004F6251" w:rsidP="004F6251">
                    <w:pPr>
                      <w:spacing w:after="0"/>
                      <w:rPr>
                        <w:rFonts w:ascii="Aptos" w:eastAsia="Aptos" w:hAnsi="Aptos" w:cs="Aptos"/>
                        <w:noProof/>
                        <w:color w:val="FF0000"/>
                        <w:sz w:val="20"/>
                        <w:szCs w:val="20"/>
                      </w:rPr>
                    </w:pPr>
                    <w:r w:rsidRPr="004F6251">
                      <w:rPr>
                        <w:rFonts w:ascii="Aptos" w:eastAsia="Aptos" w:hAnsi="Aptos" w:cs="Aptos"/>
                        <w:noProof/>
                        <w:color w:val="FF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42757" w14:textId="2A88C5E4" w:rsidR="004F6251" w:rsidRDefault="004F6251">
    <w:pPr>
      <w:pStyle w:val="Rodap"/>
    </w:pPr>
    <w:r>
      <w:rPr>
        <w:noProof/>
      </w:rPr>
      <mc:AlternateContent>
        <mc:Choice Requires="wps">
          <w:drawing>
            <wp:anchor distT="0" distB="0" distL="0" distR="0" simplePos="0" relativeHeight="251660288" behindDoc="0" locked="0" layoutInCell="1" allowOverlap="1" wp14:anchorId="5C1C7E5D" wp14:editId="4194DE10">
              <wp:simplePos x="1078860" y="10058400"/>
              <wp:positionH relativeFrom="page">
                <wp:align>right</wp:align>
              </wp:positionH>
              <wp:positionV relativeFrom="page">
                <wp:align>bottom</wp:align>
              </wp:positionV>
              <wp:extent cx="596265" cy="370205"/>
              <wp:effectExtent l="0" t="0" r="0" b="0"/>
              <wp:wrapNone/>
              <wp:docPr id="1317998718" name="Caixa de Texto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55E550E1" w14:textId="595CA88B" w:rsidR="004F6251" w:rsidRPr="004F6251" w:rsidRDefault="004F6251" w:rsidP="004F6251">
                          <w:pPr>
                            <w:spacing w:after="0"/>
                            <w:rPr>
                              <w:rFonts w:ascii="Aptos" w:eastAsia="Aptos" w:hAnsi="Aptos" w:cs="Aptos"/>
                              <w:noProof/>
                              <w:color w:val="FF0000"/>
                              <w:sz w:val="20"/>
                              <w:szCs w:val="20"/>
                            </w:rPr>
                          </w:pPr>
                          <w:r w:rsidRPr="004F6251">
                            <w:rPr>
                              <w:rFonts w:ascii="Aptos" w:eastAsia="Aptos" w:hAnsi="Aptos" w:cs="Aptos"/>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C1C7E5D" id="_x0000_t202" coordsize="21600,21600" o:spt="202" path="m,l,21600r21600,l21600,xe">
              <v:stroke joinstyle="miter"/>
              <v:path gradientshapeok="t" o:connecttype="rect"/>
            </v:shapetype>
            <v:shape id="Caixa de Texto 3" o:spid="_x0000_s1027" type="#_x0000_t202" alt="Public" style="position:absolute;margin-left:-4.25pt;margin-top:0;width:46.9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" filled="f" stroked="f">
              <v:fill o:detectmouseclick="t"/>
              <v:textbox style="mso-fit-shape-to-text:t" inset="0,0,20pt,15pt">
                <w:txbxContent>
                  <w:p w14:paraId="55E550E1" w14:textId="595CA88B" w:rsidR="004F6251" w:rsidRPr="004F6251" w:rsidRDefault="004F6251" w:rsidP="004F6251">
                    <w:pPr>
                      <w:spacing w:after="0"/>
                      <w:rPr>
                        <w:rFonts w:ascii="Aptos" w:eastAsia="Aptos" w:hAnsi="Aptos" w:cs="Aptos"/>
                        <w:noProof/>
                        <w:color w:val="FF0000"/>
                        <w:sz w:val="20"/>
                        <w:szCs w:val="20"/>
                      </w:rPr>
                    </w:pPr>
                    <w:r w:rsidRPr="004F6251">
                      <w:rPr>
                        <w:rFonts w:ascii="Aptos" w:eastAsia="Aptos" w:hAnsi="Aptos" w:cs="Aptos"/>
                        <w:noProof/>
                        <w:color w:val="FF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6ED17" w14:textId="7A20FE26" w:rsidR="004F6251" w:rsidRDefault="004F6251">
    <w:pPr>
      <w:pStyle w:val="Rodap"/>
    </w:pPr>
    <w:r>
      <w:rPr>
        <w:noProof/>
      </w:rPr>
      <mc:AlternateContent>
        <mc:Choice Requires="wps">
          <w:drawing>
            <wp:anchor distT="0" distB="0" distL="0" distR="0" simplePos="0" relativeHeight="251658240" behindDoc="0" locked="0" layoutInCell="1" allowOverlap="1" wp14:anchorId="5EC30066" wp14:editId="169F98BF">
              <wp:simplePos x="635" y="635"/>
              <wp:positionH relativeFrom="page">
                <wp:align>right</wp:align>
              </wp:positionH>
              <wp:positionV relativeFrom="page">
                <wp:align>bottom</wp:align>
              </wp:positionV>
              <wp:extent cx="596265" cy="370205"/>
              <wp:effectExtent l="0" t="0" r="0" b="0"/>
              <wp:wrapNone/>
              <wp:docPr id="1164779508" name="Caixa de Texto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630D2463" w14:textId="0A39DF9B" w:rsidR="004F6251" w:rsidRPr="004F6251" w:rsidRDefault="004F6251" w:rsidP="004F6251">
                          <w:pPr>
                            <w:spacing w:after="0"/>
                            <w:rPr>
                              <w:rFonts w:ascii="Aptos" w:eastAsia="Aptos" w:hAnsi="Aptos" w:cs="Aptos"/>
                              <w:noProof/>
                              <w:color w:val="FF0000"/>
                              <w:sz w:val="20"/>
                              <w:szCs w:val="20"/>
                            </w:rPr>
                          </w:pPr>
                          <w:r w:rsidRPr="004F6251">
                            <w:rPr>
                              <w:rFonts w:ascii="Aptos" w:eastAsia="Aptos" w:hAnsi="Aptos" w:cs="Aptos"/>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EC30066" id="_x0000_t202" coordsize="21600,21600" o:spt="202" path="m,l,21600r21600,l21600,xe">
              <v:stroke joinstyle="miter"/>
              <v:path gradientshapeok="t" o:connecttype="rect"/>
            </v:shapetype>
            <v:shape id="Caixa de Texto 1" o:spid="_x0000_s1028" type="#_x0000_t202" alt="Public" style="position:absolute;margin-left:-4.25pt;margin-top:0;width:46.9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" filled="f" stroked="f">
              <v:fill o:detectmouseclick="t"/>
              <v:textbox style="mso-fit-shape-to-text:t" inset="0,0,20pt,15pt">
                <w:txbxContent>
                  <w:p w14:paraId="630D2463" w14:textId="0A39DF9B" w:rsidR="004F6251" w:rsidRPr="004F6251" w:rsidRDefault="004F6251" w:rsidP="004F6251">
                    <w:pPr>
                      <w:spacing w:after="0"/>
                      <w:rPr>
                        <w:rFonts w:ascii="Aptos" w:eastAsia="Aptos" w:hAnsi="Aptos" w:cs="Aptos"/>
                        <w:noProof/>
                        <w:color w:val="FF0000"/>
                        <w:sz w:val="20"/>
                        <w:szCs w:val="20"/>
                      </w:rPr>
                    </w:pPr>
                    <w:r w:rsidRPr="004F6251">
                      <w:rPr>
                        <w:rFonts w:ascii="Aptos" w:eastAsia="Aptos" w:hAnsi="Aptos" w:cs="Aptos"/>
                        <w:noProof/>
                        <w:color w:val="FF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A718B" w14:textId="77777777" w:rsidR="00D21C84" w:rsidRDefault="00D21C84" w:rsidP="004F6251">
      <w:pPr>
        <w:spacing w:after="0" w:line="240" w:lineRule="auto"/>
      </w:pPr>
      <w:r>
        <w:separator/>
      </w:r>
    </w:p>
  </w:footnote>
  <w:footnote w:type="continuationSeparator" w:id="0">
    <w:p w14:paraId="6C8A9CAB" w14:textId="77777777" w:rsidR="00D21C84" w:rsidRDefault="00D21C84" w:rsidP="004F62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4D2"/>
    <w:multiLevelType w:val="hybridMultilevel"/>
    <w:tmpl w:val="7F3ECF90"/>
    <w:lvl w:ilvl="0" w:tplc="BA1A2FE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702304A"/>
    <w:multiLevelType w:val="hybridMultilevel"/>
    <w:tmpl w:val="38EAF9FA"/>
    <w:lvl w:ilvl="0" w:tplc="BA1A2FE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024207E"/>
    <w:multiLevelType w:val="hybridMultilevel"/>
    <w:tmpl w:val="737022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622622C0"/>
    <w:multiLevelType w:val="hybridMultilevel"/>
    <w:tmpl w:val="ACDC17A4"/>
    <w:lvl w:ilvl="0" w:tplc="BA1A2FE2">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19348171">
    <w:abstractNumId w:val="1"/>
  </w:num>
  <w:num w:numId="2" w16cid:durableId="1324816534">
    <w:abstractNumId w:val="2"/>
  </w:num>
  <w:num w:numId="3" w16cid:durableId="1376154073">
    <w:abstractNumId w:val="3"/>
  </w:num>
  <w:num w:numId="4" w16cid:durableId="361177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3C1"/>
    <w:rsid w:val="000A2769"/>
    <w:rsid w:val="003221D6"/>
    <w:rsid w:val="004F6251"/>
    <w:rsid w:val="005261E0"/>
    <w:rsid w:val="00AD73C1"/>
    <w:rsid w:val="00D21C84"/>
    <w:rsid w:val="00EC6721"/>
    <w:rsid w:val="00F634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DB3A9"/>
  <w15:chartTrackingRefBased/>
  <w15:docId w15:val="{3341CF10-4046-432B-91B1-386E4FDB9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D7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AD7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AD73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D73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D73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D73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D73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D73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D73C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D73C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AD73C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AD73C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D73C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D73C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D73C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D73C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D73C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D73C1"/>
    <w:rPr>
      <w:rFonts w:eastAsiaTheme="majorEastAsia" w:cstheme="majorBidi"/>
      <w:color w:val="272727" w:themeColor="text1" w:themeTint="D8"/>
    </w:rPr>
  </w:style>
  <w:style w:type="paragraph" w:styleId="Ttulo">
    <w:name w:val="Title"/>
    <w:basedOn w:val="Normal"/>
    <w:next w:val="Normal"/>
    <w:link w:val="TtuloChar"/>
    <w:uiPriority w:val="10"/>
    <w:qFormat/>
    <w:rsid w:val="00AD7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D73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D73C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D73C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D73C1"/>
    <w:pPr>
      <w:spacing w:before="160"/>
      <w:jc w:val="center"/>
    </w:pPr>
    <w:rPr>
      <w:i/>
      <w:iCs/>
      <w:color w:val="404040" w:themeColor="text1" w:themeTint="BF"/>
    </w:rPr>
  </w:style>
  <w:style w:type="character" w:customStyle="1" w:styleId="CitaoChar">
    <w:name w:val="Citação Char"/>
    <w:basedOn w:val="Fontepargpadro"/>
    <w:link w:val="Citao"/>
    <w:uiPriority w:val="29"/>
    <w:rsid w:val="00AD73C1"/>
    <w:rPr>
      <w:i/>
      <w:iCs/>
      <w:color w:val="404040" w:themeColor="text1" w:themeTint="BF"/>
    </w:rPr>
  </w:style>
  <w:style w:type="paragraph" w:styleId="PargrafodaLista">
    <w:name w:val="List Paragraph"/>
    <w:basedOn w:val="Normal"/>
    <w:uiPriority w:val="34"/>
    <w:qFormat/>
    <w:rsid w:val="00AD73C1"/>
    <w:pPr>
      <w:ind w:left="720"/>
      <w:contextualSpacing/>
    </w:pPr>
  </w:style>
  <w:style w:type="character" w:styleId="nfaseIntensa">
    <w:name w:val="Intense Emphasis"/>
    <w:basedOn w:val="Fontepargpadro"/>
    <w:uiPriority w:val="21"/>
    <w:qFormat/>
    <w:rsid w:val="00AD73C1"/>
    <w:rPr>
      <w:i/>
      <w:iCs/>
      <w:color w:val="0F4761" w:themeColor="accent1" w:themeShade="BF"/>
    </w:rPr>
  </w:style>
  <w:style w:type="paragraph" w:styleId="CitaoIntensa">
    <w:name w:val="Intense Quote"/>
    <w:basedOn w:val="Normal"/>
    <w:next w:val="Normal"/>
    <w:link w:val="CitaoIntensaChar"/>
    <w:uiPriority w:val="30"/>
    <w:qFormat/>
    <w:rsid w:val="00AD7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D73C1"/>
    <w:rPr>
      <w:i/>
      <w:iCs/>
      <w:color w:val="0F4761" w:themeColor="accent1" w:themeShade="BF"/>
    </w:rPr>
  </w:style>
  <w:style w:type="character" w:styleId="RefernciaIntensa">
    <w:name w:val="Intense Reference"/>
    <w:basedOn w:val="Fontepargpadro"/>
    <w:uiPriority w:val="32"/>
    <w:qFormat/>
    <w:rsid w:val="00AD73C1"/>
    <w:rPr>
      <w:b/>
      <w:bCs/>
      <w:smallCaps/>
      <w:color w:val="0F4761" w:themeColor="accent1" w:themeShade="BF"/>
      <w:spacing w:val="5"/>
    </w:rPr>
  </w:style>
  <w:style w:type="paragraph" w:styleId="NormalWeb">
    <w:name w:val="Normal (Web)"/>
    <w:basedOn w:val="Normal"/>
    <w:uiPriority w:val="99"/>
    <w:semiHidden/>
    <w:unhideWhenUsed/>
    <w:rsid w:val="00AD73C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Rodap">
    <w:name w:val="footer"/>
    <w:basedOn w:val="Normal"/>
    <w:link w:val="RodapChar"/>
    <w:uiPriority w:val="99"/>
    <w:unhideWhenUsed/>
    <w:rsid w:val="004F6251"/>
    <w:pPr>
      <w:tabs>
        <w:tab w:val="center" w:pos="4252"/>
        <w:tab w:val="right" w:pos="8504"/>
      </w:tabs>
      <w:spacing w:after="0" w:line="240" w:lineRule="auto"/>
    </w:pPr>
  </w:style>
  <w:style w:type="character" w:customStyle="1" w:styleId="RodapChar">
    <w:name w:val="Rodapé Char"/>
    <w:basedOn w:val="Fontepargpadro"/>
    <w:link w:val="Rodap"/>
    <w:uiPriority w:val="99"/>
    <w:rsid w:val="004F62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29374dd-2437-4816-8d63-bf9cc1b578e5}" enabled="1" method="Privileged" siteId="{39b03722-b836-496a-85ec-850f0957ca6b}" contentBits="2" removed="0"/>
</clbl:labelList>
</file>

<file path=docProps/app.xml><?xml version="1.0" encoding="utf-8"?>
<Properties xmlns="http://schemas.openxmlformats.org/officeDocument/2006/extended-properties" xmlns:vt="http://schemas.openxmlformats.org/officeDocument/2006/docPropsVTypes">
  <Template>Normal</Template>
  <TotalTime>16</TotalTime>
  <Pages>3</Pages>
  <Words>682</Words>
  <Characters>3552</Characters>
  <Application>Microsoft Office Word</Application>
  <DocSecurity>0</DocSecurity>
  <Lines>91</Lines>
  <Paragraphs>55</Paragraphs>
  <ScaleCrop>false</ScaleCrop>
  <HeadingPairs>
    <vt:vector size="2" baseType="variant">
      <vt:variant>
        <vt:lpstr>Título</vt:lpstr>
      </vt:variant>
      <vt:variant>
        <vt:i4>1</vt:i4>
      </vt:variant>
    </vt:vector>
  </HeadingPairs>
  <TitlesOfParts>
    <vt:vector size="1" baseType="lpstr">
      <vt:lpstr/>
    </vt:vector>
  </TitlesOfParts>
  <Company>Deere &amp; Company</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Sturion Vanceto</dc:creator>
  <cp:keywords/>
  <dc:description/>
  <cp:lastModifiedBy>Henrique Sturion Vanceto</cp:lastModifiedBy>
  <cp:revision>1</cp:revision>
  <dcterms:created xsi:type="dcterms:W3CDTF">2026-09-11T16:25:00Z</dcterms:created>
  <dcterms:modified xsi:type="dcterms:W3CDTF">2026-09-11T16:41:00Z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456d1ff4,4c9a58cd,4e8f107e</vt:lpwstr>
  </property>
  <property fmtid="{D5CDD505-2E9C-101B-9397-08002B2CF9AE}" pid="3" name="ClassificationContentMarkingFooterFontProps">
    <vt:lpwstr>#ff0000,10,Aptos</vt:lpwstr>
  </property>
  <property fmtid="{D5CDD505-2E9C-101B-9397-08002B2CF9AE}" pid="4" name="ClassificationContentMarkingFooterText">
    <vt:lpwstr>Public</vt:lpwstr>
  </property>
</Properties>
</file>