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/>
        <w:t>Extração de dados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 xml:space="preserve">Extraímos uma amostra no total de 200 documentos de patentes através do uso da técnica de webscraping. Destes documentos, os dados de Titulo e Resumo foram pré processados, removendo as quebras de linhas, espaços no inicio e fim da frase, uso de somente um espaço como separador e transformação em </w:t>
      </w:r>
      <w:r>
        <w:rPr>
          <w:rFonts w:eastAsia="AR PL SungtiL GB" w:cs="Lohit Devanagari"/>
          <w:color w:val="00000A"/>
          <w:sz w:val="24"/>
          <w:szCs w:val="24"/>
          <w:lang w:val="pt-BR" w:eastAsia="zh-CN" w:bidi="hi-IN"/>
        </w:rPr>
        <w:t>minúsculo.</w:t>
      </w:r>
      <w:r>
        <w:rPr/>
        <w:t xml:space="preserve"> Estes dados foram concatenados e usados para a montagem do corpora de documentos de patentes, que poderá ser utilizado para outros projetos.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IMAGEM DA NUVEM DE PALAVRAS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Construção nuvem de palavras dos termos mais representativos para este corpora.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 xml:space="preserve">Construção do </w:t>
      </w:r>
      <w:r>
        <w:rPr>
          <w:rFonts w:eastAsia="AR PL SungtiL GB" w:cs="Lohit Devanagari"/>
          <w:color w:val="00000A"/>
          <w:sz w:val="24"/>
          <w:szCs w:val="24"/>
          <w:lang w:val="pt-BR" w:eastAsia="zh-CN" w:bidi="hi-IN"/>
        </w:rPr>
        <w:t>dicionário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 xml:space="preserve">A construção do </w:t>
      </w:r>
      <w:r>
        <w:rPr>
          <w:rFonts w:eastAsia="AR PL SungtiL GB" w:cs="Lohit Devanagari"/>
          <w:color w:val="00000A"/>
          <w:sz w:val="24"/>
          <w:szCs w:val="24"/>
          <w:lang w:val="pt-BR" w:eastAsia="zh-CN" w:bidi="hi-IN"/>
        </w:rPr>
        <w:t>dicionário</w:t>
      </w:r>
      <w:r>
        <w:rPr/>
        <w:t xml:space="preserve"> engloba o levantamento de tópicos, expansão dos termos, avaliação dos tópicos e expansão dos termos.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ab/>
        <w:t xml:space="preserve">Levantamento de </w:t>
      </w:r>
      <w:r>
        <w:rPr>
          <w:rFonts w:eastAsia="AR PL SungtiL GB" w:cs="Lohit Devanagari"/>
          <w:color w:val="00000A"/>
          <w:sz w:val="24"/>
          <w:szCs w:val="24"/>
          <w:lang w:val="pt-BR" w:eastAsia="zh-CN" w:bidi="hi-IN"/>
        </w:rPr>
        <w:t>tópicos</w:t>
      </w:r>
    </w:p>
    <w:p>
      <w:pPr>
        <w:pStyle w:val="Normal"/>
        <w:rPr>
          <w:rFonts w:ascii="Liberation Serif" w:hAnsi="Liberation Serif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>
          <w:rFonts w:eastAsia="AR PL SungtiL GB" w:cs="Lohit Devanagari"/>
          <w:color w:val="00000A"/>
          <w:sz w:val="24"/>
          <w:szCs w:val="24"/>
          <w:lang w:val="pt-BR" w:eastAsia="zh-CN" w:bidi="hi-IN"/>
        </w:rPr>
      </w:r>
    </w:p>
    <w:p>
      <w:pPr>
        <w:pStyle w:val="Normal"/>
        <w:rPr>
          <w:rFonts w:ascii="Liberation Serif" w:hAnsi="Liberation Serif"/>
        </w:rPr>
      </w:pPr>
      <w:r>
        <w:rPr>
          <w:rFonts w:eastAsia="AR PL SungtiL GB" w:cs="Lohit Devanagari"/>
          <w:color w:val="00000A"/>
          <w:sz w:val="24"/>
          <w:szCs w:val="24"/>
          <w:lang w:val="pt-BR" w:eastAsia="zh-CN" w:bidi="hi-IN"/>
        </w:rPr>
        <w:tab/>
        <w:t>O corpora de documentos de patentes foi carregado, removido as stopwords, removido também caracteres numéricos e especiais, depois separados em palavras (tokens) e desflexionados para a sua raiz (lemmas). Resultando em 200 conjuntos de palavras normalizadas representando cada documento de patente e que esta pronto para ser utilizado em modelos de Processamento de Linguagem Natural e em modelos de Aprendizado de Maquina.</w:t>
      </w:r>
    </w:p>
    <w:p>
      <w:pPr>
        <w:pStyle w:val="Normal"/>
        <w:rPr/>
      </w:pPr>
      <w:r>
        <w:rPr>
          <w:rFonts w:eastAsia="AR PL SungtiL GB" w:cs="Lohit Devanagari"/>
          <w:color w:val="00000A"/>
          <w:sz w:val="24"/>
          <w:szCs w:val="24"/>
          <w:lang w:val="pt-BR" w:eastAsia="zh-CN" w:bidi="hi-IN"/>
        </w:rPr>
        <w:tab/>
        <w:t xml:space="preserve">Aplicamos o modelo LDA, com os seguintes parâmetros - random_state igual a 100, update_every igual a 1, chuncksize igual a 100, passes igual a 10 e alpha automático. Para definir a quantidade de tópicos k, usamos um laço de 40 interações e anotamos o valor da métrica </w:t>
      </w:r>
      <w:r>
        <w:rPr>
          <w:rStyle w:val="Textooriginal"/>
          <w:rFonts w:eastAsia="AR PL SungtiL GB" w:cs="Lohit Devanagari"/>
          <w:color w:val="00000A"/>
          <w:sz w:val="24"/>
          <w:szCs w:val="24"/>
          <w:lang w:val="pt-BR" w:eastAsia="zh-CN" w:bidi="hi-IN"/>
        </w:rPr>
        <w:t>Coherence.</w:t>
      </w:r>
    </w:p>
    <w:p>
      <w:pPr>
        <w:pStyle w:val="Normal"/>
        <w:rPr>
          <w:rStyle w:val="Textooriginal"/>
          <w:rFonts w:ascii="Liberation Serif" w:hAnsi="Liberation Serif"/>
        </w:rPr>
      </w:pPr>
      <w:r>
        <w:rPr/>
      </w:r>
    </w:p>
    <w:p>
      <w:pPr>
        <w:pStyle w:val="Normal"/>
        <w:rPr>
          <w:rStyle w:val="Textooriginal"/>
          <w:rFonts w:ascii="Liberation Serif" w:hAnsi="Liberation Serif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>
          <w:rStyle w:val="Textooriginal"/>
          <w:rFonts w:eastAsia="AR PL SungtiL GB" w:cs="Lohit Devanagari"/>
          <w:color w:val="00000A"/>
          <w:sz w:val="24"/>
          <w:szCs w:val="24"/>
          <w:lang w:val="pt-BR" w:eastAsia="zh-CN" w:bidi="hi-IN"/>
        </w:rPr>
        <w:tab/>
        <w:t>FIGURA DO GRAFICO DE  Coherence SCORE</w:t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00000A"/>
          <w:sz w:val="24"/>
          <w:szCs w:val="24"/>
          <w:lang w:val="pt-BR" w:eastAsia="zh-CN" w:bidi="hi-IN"/>
        </w:rPr>
        <w:tab/>
        <w:t>A distribuição dos valores de Coherence ao longo da variação do parâmetro k, permite que observemos qual a quantidade de tópicos devemos ter.</w:t>
      </w:r>
    </w:p>
    <w:p>
      <w:pPr>
        <w:pStyle w:val="Normal"/>
        <w:rPr>
          <w:rStyle w:val="Textooriginal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00000A"/>
          <w:sz w:val="24"/>
          <w:szCs w:val="24"/>
          <w:lang w:val="pt-BR" w:eastAsia="zh-CN" w:bidi="hi-IN"/>
        </w:rPr>
        <w:tab/>
        <w:t>O gráfico aponta que um k igual a 20 resulta no segundo mais alto valor de Coherence. Utilizaremos este valor para k, pois é um número menor de conjuntos de palavras que precisará serem interpretadas para se definir qual o título do tópico se referem.</w:t>
      </w:r>
    </w:p>
    <w:p>
      <w:pPr>
        <w:pStyle w:val="Normal"/>
        <w:rPr>
          <w:rStyle w:val="Textooriginal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00000A"/>
          <w:sz w:val="24"/>
          <w:szCs w:val="24"/>
          <w:lang w:val="pt-BR" w:eastAsia="zh-CN" w:bidi="hi-IN"/>
        </w:rPr>
        <w:tab/>
        <w:t>Validação dos tópicos</w:t>
      </w:r>
    </w:p>
    <w:p>
      <w:pPr>
        <w:pStyle w:val="Normal"/>
        <w:rPr>
          <w:rStyle w:val="Textooriginal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00000A"/>
          <w:sz w:val="24"/>
          <w:szCs w:val="24"/>
          <w:lang w:val="pt-BR" w:eastAsia="zh-CN" w:bidi="hi-IN"/>
        </w:rPr>
        <w:tab/>
        <w:t xml:space="preserve">Examinamos o tópicos obtidos através da ferramenta pyLDAvis. Os termos que compõe os tópicos gerados  representam bem o corpora usado. Temos pouca sobreposição, com exceção do tópico 18, e os termos de cada tópico possuem uma alta relevância com o tema agronomia. </w:t>
      </w:r>
    </w:p>
    <w:p>
      <w:pPr>
        <w:pStyle w:val="Normal"/>
        <w:rPr>
          <w:rStyle w:val="Textooriginal"/>
          <w:rFonts w:ascii="Liberation Serif" w:hAnsi="Liberation Serif"/>
        </w:rPr>
      </w:pPr>
      <w:r>
        <w:rPr/>
      </w:r>
    </w:p>
    <w:p>
      <w:pPr>
        <w:pStyle w:val="Normal"/>
        <w:rPr>
          <w:rStyle w:val="Textooriginal"/>
          <w:rFonts w:ascii="Liberation Serif" w:hAnsi="Liberation Serif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>
          <w:rStyle w:val="Textooriginal"/>
          <w:rFonts w:eastAsia="AR PL SungtiL GB" w:cs="Lohit Devanagari"/>
          <w:color w:val="00000A"/>
          <w:sz w:val="24"/>
          <w:szCs w:val="24"/>
          <w:lang w:val="pt-BR" w:eastAsia="zh-CN" w:bidi="hi-IN"/>
        </w:rPr>
        <w:tab/>
        <w:t>FIGURA DO GRAFICO pyLDAvis</w:t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00000A"/>
          <w:sz w:val="24"/>
          <w:szCs w:val="24"/>
          <w:lang w:val="pt-BR" w:eastAsia="zh-CN" w:bidi="hi-IN"/>
        </w:rPr>
        <w:tab/>
        <w:t>O gráfico de bolhas, cada bolha representa um tópico, o tamanho da bolha representa a prevalência do tópico e a sobreposição de bolhas aponta a similaridade entre os tópicos. O gráfico da direita, as barras representam a relevância do termo para o tópico observado.</w:t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00000A"/>
          <w:sz w:val="24"/>
          <w:szCs w:val="24"/>
          <w:lang w:val="pt-BR" w:eastAsia="zh-CN" w:bidi="hi-IN"/>
        </w:rPr>
        <w:tab/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00000A"/>
          <w:sz w:val="24"/>
          <w:szCs w:val="24"/>
          <w:lang w:val="pt-BR" w:eastAsia="zh-CN" w:bidi="hi-IN"/>
        </w:rPr>
        <w:tab/>
        <w:t>Expansão do dicionario</w:t>
      </w:r>
    </w:p>
    <w:p>
      <w:pPr>
        <w:pStyle w:val="Normal"/>
        <w:rPr>
          <w:rStyle w:val="Textooriginal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00000A"/>
          <w:sz w:val="24"/>
          <w:szCs w:val="24"/>
          <w:lang w:val="pt-BR" w:eastAsia="zh-CN" w:bidi="hi-IN"/>
        </w:rPr>
        <w:tab/>
        <w:t>Antes de expandir o dicionário, realizamos a remoção dois tópicos que estavam muito similares. Os tópicos geraram no total de 98 palavras únicas que foram submetidas ao wordnet e adicionado os sinônimos, hiperônimos e hipônimos destes termos, totalizando 433 termos que representam cada tópico. A estrutura do dicionário criado é composta por três colunas, a primeira é o tópico, a segunda são os termos que estão atrelada ao tópico e a terceira coluna são as palavras derivadas dos termos.</w:t>
      </w:r>
    </w:p>
    <w:p>
      <w:pPr>
        <w:pStyle w:val="Normal"/>
        <w:rPr>
          <w:rStyle w:val="Textooriginal"/>
          <w:rFonts w:ascii="Liberation Serif" w:hAnsi="Liberation Serif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>
          <w:rFonts w:eastAsia="AR PL SungtiL GB" w:cs="Lohit Devanagari"/>
          <w:color w:val="00000A"/>
          <w:sz w:val="24"/>
          <w:szCs w:val="24"/>
          <w:lang w:val="pt-BR" w:eastAsia="zh-CN" w:bidi="hi-IN"/>
        </w:rPr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00000A"/>
          <w:sz w:val="24"/>
          <w:szCs w:val="24"/>
          <w:lang w:val="pt-BR" w:eastAsia="zh-CN" w:bidi="hi-IN"/>
        </w:rPr>
        <w:tab/>
        <w:t xml:space="preserve">Obtivemos no final um dicionário com com 954 linhas e três colunas, que foi utilizado para fazer uma classificação inicial dos documentos de patentes. </w:t>
      </w:r>
    </w:p>
    <w:p>
      <w:pPr>
        <w:pStyle w:val="Normal"/>
        <w:rPr>
          <w:rStyle w:val="Textooriginal"/>
          <w:rFonts w:ascii="Liberation Serif" w:hAnsi="Liberation Serif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>
          <w:rFonts w:eastAsia="AR PL SungtiL GB" w:cs="Lohit Devanagari"/>
          <w:color w:val="00000A"/>
          <w:sz w:val="24"/>
          <w:szCs w:val="24"/>
          <w:lang w:val="pt-BR" w:eastAsia="zh-CN" w:bidi="hi-IN"/>
        </w:rPr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00000A"/>
          <w:sz w:val="24"/>
          <w:szCs w:val="24"/>
          <w:lang w:val="pt-BR" w:eastAsia="zh-CN" w:bidi="hi-IN"/>
        </w:rPr>
        <w:tab/>
        <w:t>Modelo</w:t>
      </w:r>
    </w:p>
    <w:p>
      <w:pPr>
        <w:pStyle w:val="Normal"/>
        <w:rPr>
          <w:rStyle w:val="Textooriginal"/>
          <w:rFonts w:ascii="Liberation Serif" w:hAnsi="Liberation Serif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>
          <w:rFonts w:eastAsia="AR PL SungtiL GB" w:cs="Lohit Devanagari"/>
          <w:color w:val="00000A"/>
          <w:sz w:val="24"/>
          <w:szCs w:val="24"/>
          <w:lang w:val="pt-BR" w:eastAsia="zh-CN" w:bidi="hi-IN"/>
        </w:rPr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00000A"/>
          <w:sz w:val="24"/>
          <w:szCs w:val="24"/>
          <w:lang w:val="pt-BR" w:eastAsia="zh-CN" w:bidi="hi-IN"/>
        </w:rPr>
        <w:tab/>
        <w:t xml:space="preserve">Para a construção do modelo, realizamos um pre processamento convertendo o conteúdo do documento de patente em uma matriz documento-termo, esta matriz tem a estrutura da seguinte forma: </w:t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00000A"/>
          <w:sz w:val="24"/>
          <w:szCs w:val="24"/>
          <w:lang w:val="pt-BR" w:eastAsia="zh-CN" w:bidi="hi-IN"/>
        </w:rPr>
        <w:tab/>
        <w:t>colunas: palavras de relevância</w:t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00000A"/>
          <w:sz w:val="24"/>
          <w:szCs w:val="24"/>
          <w:lang w:val="pt-BR" w:eastAsia="zh-CN" w:bidi="hi-IN"/>
        </w:rPr>
        <w:tab/>
        <w:t>linhas: documentos</w:t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00000A"/>
          <w:sz w:val="24"/>
          <w:szCs w:val="24"/>
          <w:lang w:val="pt-BR" w:eastAsia="zh-CN" w:bidi="hi-IN"/>
        </w:rPr>
        <w:tab/>
        <w:t xml:space="preserve">valores: correspondem ao valor de TF-IDF obtido, quando a palavra não consta na entrada, o valor </w:t>
      </w:r>
      <w:ins w:id="0" w:author="Autor desconhecido" w:date="2020-12-20T23:05:00Z">
        <w:r>
          <w:rPr>
            <w:rStyle w:val="Textooriginal"/>
            <w:rFonts w:eastAsia="AR PL SungtiL GB" w:cs="Lohit Devanagari"/>
            <w:color w:val="00000A"/>
            <w:sz w:val="24"/>
            <w:szCs w:val="24"/>
            <w:lang w:val="pt-BR" w:eastAsia="zh-CN" w:bidi="hi-IN"/>
          </w:rPr>
          <w:t>será</w:t>
        </w:r>
      </w:ins>
      <w:ins w:id="1" w:author="Autor desconhecido" w:date="2020-12-20T23:05:00Z">
        <w:r>
          <w:rPr>
            <w:rStyle w:val="Textooriginal"/>
            <w:rFonts w:eastAsia="AR PL SungtiL GB" w:cs="Lohit Devanagari"/>
            <w:color w:val="00000A"/>
            <w:sz w:val="24"/>
            <w:szCs w:val="24"/>
            <w:lang w:val="pt-BR" w:eastAsia="zh-CN" w:bidi="hi-IN"/>
          </w:rPr>
          <w:t xml:space="preserve"> </w:t>
        </w:r>
      </w:ins>
      <w:r>
        <w:rPr>
          <w:rStyle w:val="Textooriginal"/>
          <w:rFonts w:eastAsia="AR PL SungtiL GB" w:cs="Lohit Devanagari"/>
          <w:color w:val="00000A"/>
          <w:sz w:val="24"/>
          <w:szCs w:val="24"/>
          <w:lang w:val="pt-BR" w:eastAsia="zh-CN" w:bidi="hi-IN"/>
        </w:rPr>
        <w:t>igual a zero.</w:t>
      </w:r>
    </w:p>
    <w:p>
      <w:pPr>
        <w:pStyle w:val="Normal"/>
        <w:rPr/>
      </w:pPr>
      <w:r>
        <w:rPr>
          <w:rStyle w:val="Textooriginal"/>
          <w:rFonts w:eastAsia="AR PL SungtiL GB" w:cs="Lohit Devanagari"/>
          <w:color w:val="00000A"/>
          <w:sz w:val="24"/>
          <w:szCs w:val="24"/>
          <w:lang w:val="pt-BR" w:eastAsia="zh-CN" w:bidi="hi-IN"/>
        </w:rPr>
        <w:tab/>
        <w:t>O modelo testado foi o Random Forest, com critério de separação Gini, obtendo um score igual a 0,56.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00000A"/>
      <w:sz w:val="24"/>
      <w:szCs w:val="24"/>
      <w:lang w:val="pt-BR" w:eastAsia="zh-CN" w:bidi="hi-IN"/>
    </w:rPr>
  </w:style>
  <w:style w:type="character" w:styleId="Textooriginal">
    <w:name w:val="Texto original"/>
    <w:qFormat/>
    <w:rPr>
      <w:rFonts w:ascii="Liberation Mono" w:hAnsi="Liberation Mono" w:eastAsia="AR PL SungtiL GB" w:cs="Liberation Mono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</TotalTime>
  <Application>LibreOffice/5.1.6.2$Linux_X86_64 LibreOffice_project/10m0$Build-2</Application>
  <Pages>2</Pages>
  <Words>573</Words>
  <Characters>3018</Characters>
  <CharactersWithSpaces>3591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2020-10-12T08:52:45Z</dcterms:created>
  <dc:creator/>
  <dc:description/>
  <dc:language>pt-BR</dc:language>
  <cp:lastModifiedBy/>
  <dcterms:modified xsi:type="dcterms:W3CDTF">2020-12-20T23:05:38Z</dcterms:modified>
  <cp:revision>44</cp:revision>
  <dc:subject/>
  <dc:title/>
</cp:coreProperties>
</file>