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mhuri3jq1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Mô tả đồ án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hệ thống đặt xe tương tự Uber/Grab, nhưng có thêm chức năng đặt xe qua tổng đài như taxi truyền thống.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gồm 3 phân hệ chính: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d5pp6hadb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Phân hệ Tổng đài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hàng có thể gọi điện để đặt xe.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Nhân viên bước 1 (S1) tiếp nhận thông tin:</w:t>
        <w:br w:type="textWrapping"/>
        <w:t xml:space="preserve"> số điện thoại (tự động nhận), điểm đón, loại xe,…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địa chỉ điểm đón </w:t>
      </w:r>
      <w:r w:rsidDel="00000000" w:rsidR="00000000" w:rsidRPr="00000000">
        <w:rPr>
          <w:b w:val="1"/>
          <w:bCs w:val="1"/>
          <w:rtl w:val="0"/>
        </w:rPr>
        <w:t xml:space="preserve">chưa có tọa độ GPS trong hệ thống</w:t>
      </w:r>
      <w:r w:rsidDel="00000000" w:rsidR="00000000" w:rsidRPr="00000000">
        <w:rPr>
          <w:rtl w:val="0"/>
        </w:rPr>
        <w:t xml:space="preserve">, cuộc gọi sẽ chuyển sang nhân viên bước 2 (S2).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Nhân viên S2 sử dụng các dịch vụ bản đồ như Google Maps, VietBanDo,… để xác định GPS cho địa chỉ đó.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khi có GPS, hệ thống tiến hành điều phối tài xế.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địa chỉ đã có sẵn GPS trong hệ thống, S1 có thể điều phối ngay mà không cần chuyển bước.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zab0yshf5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Phân hệ Khách hàng (App)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hàng tạo tài khoản, đăng nhập và đặt xe trực tiếp trên ứng dụng, tương tự Uber/Grab: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Chọn điểm đón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loại xe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giá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tài xế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tfdjoogi7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Phân hệ Tài xế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xế tạo tài khoản (mặc định được xác thực) và sử dụng ứng dụng để: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Bật/tắt nhận cuốc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chuyến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Thực hiện chuyến đi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ycb29568n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Các chức năng nâng cao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có thể mở rộng với: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Điều phối thông minh bằng AI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Tính giá linh hoạt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quản trị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Kiến trúc mở rộng và áp dụng Design Patterns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6138ghfkq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Các vai trò trong hệ thống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Khách hàng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Tài xế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Nhân viên tổng đài (S1, S2)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trị (xem báo cáo, doanh thu, tình hình hoạt động)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b w:val="1"/>
          <w:bCs w:val="1"/>
          <w:color w:val="980000"/>
          <w:sz w:val="40"/>
          <w:szCs w:val="40"/>
        </w:rPr>
      </w:pPr>
      <w:r w:rsidDel="00000000" w:rsidR="00000000" w:rsidRPr="00000000">
        <w:rPr>
          <w:b w:val="1"/>
          <w:bCs w:val="1"/>
          <w:color w:val="980000"/>
          <w:sz w:val="40"/>
          <w:szCs w:val="40"/>
          <w:rtl w:val="0"/>
        </w:rPr>
        <w:t xml:space="preserve">Chọn vẽ class diagram hoặc  pseudo-code(không cần làm cả 2)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gx7181epi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Câu 1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cần tích hợp nhiều dịch vụ bản đồ khác nhau để định vị GPS điểm đón: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Maps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VietBanDo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Tương lai có thể thêm dịch vụ khác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dịch vụ có API và định dạng trả về khác nhau.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ay4jmqvx1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Đề xuất một Design Pattern phù hợp để giải quyết bài toán này.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thích vì sao chọn mẫu đó.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Vẽ sơ đồ class diagram (mô tả text).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pseudo-code minh họa cách sử dụng.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3fl4kkz4e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Câu 2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tính giá chuyến đi gồm: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Giá cơ bản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Phụ phí giờ cao điểm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Phụ phí sân bay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Mã giảm giá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Phụ phí loại xe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rule có thể bật/tắt linh hoạt và có thể thay đổi thường xuyên.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diklpbncy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Đề xuất một Design Pattern phù hợp.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thích lợi ích so với cách dùng if-else.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Vẽ class diagram.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Pseudo-code minh họa cách tính giá.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mbudnw3jx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Câu 3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có nhiều cách điều phối tài xế: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Gần nhất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Điểm đánh giá cao nhất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Tối ưu theo thời gian hoàn thành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Cân bằng số cuốc giữa tài xế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Quản trị có thể đổi cách điều phối theo thời gian hoặc khu vực.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4yzy4ac7s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Đề xuất Design Pattern phù hợp.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thích khả năng thay đổi thuật toán runtime.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Vẽ class diagram.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Pseudo-code minh họa.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puk6oxw34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Câu 4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trạng thái chuyến đi thay đổi (accepted, arrived, started, completed):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khách cần cập nhật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tài xế cần cập nhật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gửi thông báo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cập nhật số liệu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thành phần này hoạt động độc lập.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i7i0rxwpo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Đề xuất Design Pattern phù hợp.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thích vì sao phù hợp với hệ thống realtime.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Vẽ class diagram.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Pseudo-code minh họa cơ chế thông báo.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ukrxehf3a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Câu 5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có thể gửi khiếu nại hoàn tiền. Quy trình xử lý gồm nhiều bước: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Kiểm tra hợp lệ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chính sách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gian lận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Phê duyệt hoặc từ chối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Quy trình có thể thay đổi hoặc thêm bước mới.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o0l3jnogy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Đề xuất Design Pattern phù hợp.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thích khả năng mở rộng quy trình.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Vẽ class diagram ngắn gọn.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