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https://example.com/note" TargetMode="External"/></Relationships>
</file>

<file path=annotations/footnotes.xml><?xml version="1.0" encoding="utf-8"?>
<w:footnotes xmlns:w="http://schemas.openxmlformats.org/wordprocessingml/2006/main" xmlns:r="http://schemas.openxmlformats.org/officeDocument/2006/relationships">
  <w:footnote w:id="9">
    <w:p>
      <w:r>
        <w:t xml:space="preserve">Foot </w:t>
      </w:r>
    </w:p>
    <w:p>
      <w:hyperlink r:id="shared">
        <w:r>
          <w:t>note</w:t>
        </w:r>
      </w:hyperlink>
    </w:p>
  </w:footnote>
  <w:footnote w:id="9">
    <w:p>
      <w:r>
        <w:t xml:space="preserve">Second</w:t>
      </w:r>
    </w:p>
  </w:footnote>
</w:footnotes>
</file>