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1503"/>
        <w:gridCol w:w="1190"/>
        <w:gridCol w:w="1417"/>
        <w:gridCol w:w="4229"/>
      </w:tblGrid>
      <w:tr w:rsidR="00EB0602" w:rsidRPr="00EB0602" w14:paraId="31CB4408" w14:textId="77777777" w:rsidTr="00EA496E">
        <w:trPr>
          <w:trHeight w:val="565"/>
          <w:jc w:val="center"/>
        </w:trPr>
        <w:tc>
          <w:tcPr>
            <w:tcW w:w="10466" w:type="dxa"/>
            <w:gridSpan w:val="5"/>
            <w:shd w:val="clear" w:color="auto" w:fill="auto"/>
            <w:noWrap/>
            <w:vAlign w:val="center"/>
            <w:hideMark/>
          </w:tcPr>
          <w:p w14:paraId="5C4D0802" w14:textId="77777777" w:rsidR="00312F92" w:rsidRPr="00EB0602" w:rsidRDefault="00312F92" w:rsidP="00EA496E">
            <w:pPr>
              <w:widowControl/>
              <w:autoSpaceDE/>
              <w:autoSpaceDN/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8"/>
                <w:szCs w:val="28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8"/>
              </w:rPr>
              <w:t>國立高雄大學</w:t>
            </w:r>
          </w:p>
          <w:p w14:paraId="12390D98" w14:textId="77777777" w:rsidR="00312F92" w:rsidRPr="00EB0602" w:rsidRDefault="00312F92" w:rsidP="00EA496E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8"/>
                <w:szCs w:val="28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32"/>
                <w:szCs w:val="32"/>
              </w:rPr>
              <w:t>支出機關分攤表</w:t>
            </w:r>
          </w:p>
        </w:tc>
      </w:tr>
      <w:tr w:rsidR="00EB0602" w:rsidRPr="00EB0602" w14:paraId="674EB9CB" w14:textId="77777777" w:rsidTr="00EA496E">
        <w:trPr>
          <w:trHeight w:val="327"/>
          <w:jc w:val="center"/>
        </w:trPr>
        <w:tc>
          <w:tcPr>
            <w:tcW w:w="1046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DA924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Cs w:val="24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Cs w:val="24"/>
              </w:rPr>
              <w:t>專利名稱：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Cs w:val="24"/>
              </w:rPr>
              <w:t>{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Cs w:val="24"/>
              </w:rPr>
              <w:t>專利名稱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Cs w:val="24"/>
              </w:rPr>
              <w:t>}</w:t>
            </w:r>
          </w:p>
        </w:tc>
      </w:tr>
      <w:tr w:rsidR="00EB0602" w:rsidRPr="00EB0602" w14:paraId="6AE89A3E" w14:textId="77777777" w:rsidTr="00EA496E">
        <w:trPr>
          <w:trHeight w:val="342"/>
          <w:jc w:val="center"/>
        </w:trPr>
        <w:tc>
          <w:tcPr>
            <w:tcW w:w="3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9A47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6"/>
                <w:szCs w:val="26"/>
              </w:rPr>
              <w:t>主 持 人：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  <w:t>{主持人}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776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8266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564D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{日期}</w:t>
            </w:r>
          </w:p>
        </w:tc>
      </w:tr>
      <w:tr w:rsidR="00EB0602" w:rsidRPr="00EB0602" w14:paraId="7C7A2020" w14:textId="77777777" w:rsidTr="00EA496E">
        <w:trPr>
          <w:trHeight w:val="327"/>
          <w:jc w:val="center"/>
        </w:trPr>
        <w:tc>
          <w:tcPr>
            <w:tcW w:w="363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7872274B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所屬年度月份：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{所屬年度}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年度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{所屬月份}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月份      </w:t>
            </w:r>
          </w:p>
        </w:tc>
        <w:tc>
          <w:tcPr>
            <w:tcW w:w="6836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E5A624E" w14:textId="77777777" w:rsidR="00312F92" w:rsidRPr="00EB0602" w:rsidRDefault="00312F92" w:rsidP="00EA496E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總金額新臺幣：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{國字費用總額}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 NT:</w:t>
            </w:r>
            <w:r w:rsidRPr="00EB0602">
              <w:rPr>
                <w:color w:val="000000" w:themeColor="text1"/>
              </w:rPr>
              <w:t xml:space="preserve"> 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{費用總額}</w:t>
            </w:r>
          </w:p>
        </w:tc>
      </w:tr>
      <w:tr w:rsidR="00EB0602" w:rsidRPr="00EB0602" w14:paraId="4577A83E" w14:textId="77777777" w:rsidTr="00EA496E">
        <w:trPr>
          <w:trHeight w:val="327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42F6B00" w14:textId="77777777" w:rsidR="00312F92" w:rsidRPr="00EB0602" w:rsidRDefault="00312F92" w:rsidP="00EA496E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分攤機關名稱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A28D71C" w14:textId="77777777" w:rsidR="00312F92" w:rsidRPr="00EB0602" w:rsidRDefault="00312F92" w:rsidP="00EA496E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分攤基準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BD12D9A" w14:textId="77777777" w:rsidR="00312F92" w:rsidRPr="00EB0602" w:rsidRDefault="00312F92" w:rsidP="00EA496E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分攤金額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52CF6461" w14:textId="77777777" w:rsidR="00312F92" w:rsidRPr="00EB0602" w:rsidRDefault="00312F92" w:rsidP="00EA496E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附註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94ACBC1" w14:textId="77777777" w:rsidR="00312F92" w:rsidRPr="00EB0602" w:rsidRDefault="00312F92" w:rsidP="00EA496E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說明</w:t>
            </w:r>
          </w:p>
        </w:tc>
      </w:tr>
      <w:tr w:rsidR="00EB0602" w:rsidRPr="00EB0602" w14:paraId="2AE23DDF" w14:textId="77777777" w:rsidTr="00EA496E">
        <w:trPr>
          <w:trHeight w:val="1471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A7E398D" w14:textId="58A68075" w:rsidR="00045307" w:rsidRPr="00EB0602" w:rsidRDefault="00574ADC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{校外分攤機關名稱}</w:t>
            </w:r>
          </w:p>
        </w:tc>
        <w:tc>
          <w:tcPr>
            <w:tcW w:w="1503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772A6B1" w14:textId="1D98F8E5" w:rsidR="00045307" w:rsidRPr="00EB0602" w:rsidRDefault="00574ADC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{校外分攤百分比}</w:t>
            </w:r>
          </w:p>
        </w:tc>
        <w:tc>
          <w:tcPr>
            <w:tcW w:w="119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471D7A7" w14:textId="61629BB8" w:rsidR="00045307" w:rsidRPr="00EB0602" w:rsidRDefault="00574ADC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{校外分攤金額}</w:t>
            </w:r>
          </w:p>
        </w:tc>
        <w:tc>
          <w:tcPr>
            <w:tcW w:w="141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1E6AE52E" w14:textId="05DED8E5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4229" w:type="dxa"/>
            <w:vMerge w:val="restart"/>
            <w:tcBorders>
              <w:top w:val="single" w:sz="4" w:space="0" w:color="0070C0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101258B8" w14:textId="3C3BF732" w:rsidR="00045307" w:rsidRPr="00EB0602" w:rsidRDefault="00A43BE0" w:rsidP="008A1059">
            <w:pPr>
              <w:snapToGrid w:val="0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{說明}</w:t>
            </w:r>
          </w:p>
        </w:tc>
      </w:tr>
      <w:tr w:rsidR="00EB0602" w:rsidRPr="00EB0602" w14:paraId="04AB3D55" w14:textId="77777777" w:rsidTr="00EA496E">
        <w:trPr>
          <w:trHeight w:val="1631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46C623D" w14:textId="14067C29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國立高雄大學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br/>
              <w:t>「收據正本於此」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0D0189EB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{校內占比}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F14A1FD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{校內分攤金額}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2597216E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　</w:t>
            </w:r>
          </w:p>
        </w:tc>
        <w:tc>
          <w:tcPr>
            <w:tcW w:w="4229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hideMark/>
          </w:tcPr>
          <w:p w14:paraId="31EA4D7B" w14:textId="77777777" w:rsidR="00045307" w:rsidRPr="00EB0602" w:rsidRDefault="00045307" w:rsidP="00045307">
            <w:pPr>
              <w:widowControl/>
              <w:autoSpaceDE/>
              <w:autoSpaceDN/>
              <w:snapToGrid w:val="0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EB0602" w:rsidRPr="00EB0602" w14:paraId="2BDD45AF" w14:textId="77777777" w:rsidTr="00EA496E">
        <w:trPr>
          <w:trHeight w:val="896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85C8A98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合計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13DC335" w14:textId="12D4524C" w:rsidR="00045307" w:rsidRPr="00EB0602" w:rsidRDefault="00B5560D" w:rsidP="00B5560D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{</w:t>
            </w:r>
            <w:r w:rsidRPr="00B5560D">
              <w:rPr>
                <w:rFonts w:ascii="標楷體" w:eastAsia="標楷體" w:hAnsi="標楷體" w:cs="新細明體"/>
                <w:color w:val="000000" w:themeColor="text1"/>
                <w:sz w:val="22"/>
              </w:rPr>
              <w:t>占比合計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}</w:t>
            </w:r>
            <w:r w:rsidR="00045307"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976A7DD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{費用總額}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8129A6E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　</w:t>
            </w:r>
          </w:p>
        </w:tc>
        <w:tc>
          <w:tcPr>
            <w:tcW w:w="4229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2CBB634D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EB0602" w:rsidRPr="00EB0602" w14:paraId="276E3B01" w14:textId="77777777" w:rsidTr="00EA496E">
        <w:trPr>
          <w:trHeight w:val="313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713B4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填表人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BC506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2287C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單位主管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E473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13F3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Times New Roman" w:eastAsiaTheme="min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B0602" w:rsidRPr="00EB0602" w14:paraId="59EFEE2C" w14:textId="77777777" w:rsidTr="00EA496E">
        <w:trPr>
          <w:trHeight w:val="565"/>
          <w:jc w:val="center"/>
        </w:trPr>
        <w:tc>
          <w:tcPr>
            <w:tcW w:w="10466" w:type="dxa"/>
            <w:gridSpan w:val="5"/>
            <w:shd w:val="clear" w:color="auto" w:fill="auto"/>
            <w:noWrap/>
            <w:vAlign w:val="center"/>
            <w:hideMark/>
          </w:tcPr>
          <w:p w14:paraId="4ADA5427" w14:textId="77777777" w:rsidR="00045307" w:rsidRPr="00EB0602" w:rsidRDefault="00045307" w:rsidP="00045307">
            <w:pPr>
              <w:widowControl/>
              <w:autoSpaceDE/>
              <w:autoSpaceDN/>
              <w:snapToGrid w:val="0"/>
              <w:spacing w:beforeLines="200" w:before="720"/>
              <w:jc w:val="center"/>
              <w:rPr>
                <w:rFonts w:ascii="標楷體" w:eastAsia="標楷體" w:hAnsi="標楷體" w:cs="新細明體"/>
                <w:color w:val="000000" w:themeColor="text1"/>
                <w:sz w:val="28"/>
                <w:szCs w:val="28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8"/>
              </w:rPr>
              <w:t>國立高雄大學</w:t>
            </w:r>
          </w:p>
          <w:p w14:paraId="34DB3E40" w14:textId="77777777" w:rsidR="00045307" w:rsidRPr="00EB0602" w:rsidRDefault="00045307" w:rsidP="00045307">
            <w:pPr>
              <w:snapToGrid w:val="0"/>
              <w:jc w:val="center"/>
              <w:rPr>
                <w:rFonts w:ascii="標楷體" w:eastAsia="標楷體" w:hAnsi="標楷體" w:cs="新細明體"/>
                <w:color w:val="000000" w:themeColor="text1"/>
                <w:sz w:val="28"/>
                <w:szCs w:val="28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32"/>
                <w:szCs w:val="32"/>
              </w:rPr>
              <w:t>支出機關分攤表</w:t>
            </w:r>
          </w:p>
        </w:tc>
      </w:tr>
      <w:tr w:rsidR="00EB0602" w:rsidRPr="00EB0602" w14:paraId="27174FF2" w14:textId="77777777" w:rsidTr="00EA496E">
        <w:trPr>
          <w:trHeight w:val="327"/>
          <w:jc w:val="center"/>
        </w:trPr>
        <w:tc>
          <w:tcPr>
            <w:tcW w:w="1046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0EE6A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Cs w:val="24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Cs w:val="24"/>
              </w:rPr>
              <w:t>專利名稱：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Cs w:val="24"/>
              </w:rPr>
              <w:t>{專利名稱}</w:t>
            </w:r>
          </w:p>
        </w:tc>
      </w:tr>
      <w:tr w:rsidR="00EB0602" w:rsidRPr="00EB0602" w14:paraId="1E162998" w14:textId="77777777" w:rsidTr="00EA496E">
        <w:trPr>
          <w:trHeight w:val="342"/>
          <w:jc w:val="center"/>
        </w:trPr>
        <w:tc>
          <w:tcPr>
            <w:tcW w:w="3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BEEC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6"/>
                <w:szCs w:val="26"/>
              </w:rPr>
              <w:t>主 持 人：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  <w:t>{主持人}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32C91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7F6E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871C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{日期}</w:t>
            </w:r>
          </w:p>
        </w:tc>
      </w:tr>
      <w:tr w:rsidR="00EB0602" w:rsidRPr="00EB0602" w14:paraId="7BFCB8F1" w14:textId="77777777" w:rsidTr="00EA496E">
        <w:trPr>
          <w:trHeight w:val="327"/>
          <w:jc w:val="center"/>
        </w:trPr>
        <w:tc>
          <w:tcPr>
            <w:tcW w:w="3630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53467FB0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所屬年度月份：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{所屬年度}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年度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{所屬月份}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月份      </w:t>
            </w:r>
          </w:p>
        </w:tc>
        <w:tc>
          <w:tcPr>
            <w:tcW w:w="6836" w:type="dxa"/>
            <w:gridSpan w:val="3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529D6A1D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總金額新臺幣：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{國字費用總額}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 NT:</w:t>
            </w:r>
            <w:r w:rsidRPr="00EB0602">
              <w:rPr>
                <w:color w:val="000000" w:themeColor="text1"/>
              </w:rPr>
              <w:t xml:space="preserve"> </w:t>
            </w: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{費用總額}</w:t>
            </w:r>
          </w:p>
        </w:tc>
      </w:tr>
      <w:tr w:rsidR="00EB0602" w:rsidRPr="00EB0602" w14:paraId="070E1A32" w14:textId="77777777" w:rsidTr="00EA496E">
        <w:trPr>
          <w:trHeight w:val="327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94FF0A9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分攤機關名稱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AD047A7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分攤基準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2359BDB7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分攤金額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44CFEC9F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附註</w:t>
            </w: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7B5731D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說明</w:t>
            </w:r>
          </w:p>
        </w:tc>
      </w:tr>
      <w:tr w:rsidR="00EB0602" w:rsidRPr="00EB0602" w14:paraId="5CB69B50" w14:textId="77777777" w:rsidTr="00EA496E">
        <w:trPr>
          <w:trHeight w:val="1471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30FB0FA" w14:textId="5075336E" w:rsidR="00574ADC" w:rsidRPr="00EB0602" w:rsidRDefault="00574ADC" w:rsidP="00574ADC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{校外分攤機關名稱}</w:t>
            </w:r>
          </w:p>
        </w:tc>
        <w:tc>
          <w:tcPr>
            <w:tcW w:w="1503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4C05453B" w14:textId="0E59FEF1" w:rsidR="00574ADC" w:rsidRPr="00EB0602" w:rsidRDefault="00574ADC" w:rsidP="00574ADC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{校外分攤百分比}</w:t>
            </w:r>
          </w:p>
        </w:tc>
        <w:tc>
          <w:tcPr>
            <w:tcW w:w="119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013DBD2F" w14:textId="73AD65D0" w:rsidR="00574ADC" w:rsidRPr="00EB0602" w:rsidRDefault="00574ADC" w:rsidP="00574ADC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{校外分攤金額}</w:t>
            </w:r>
          </w:p>
        </w:tc>
        <w:tc>
          <w:tcPr>
            <w:tcW w:w="141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388F51E5" w14:textId="122C0858" w:rsidR="00574ADC" w:rsidRPr="00EB0602" w:rsidRDefault="00574ADC" w:rsidP="00574ADC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4229" w:type="dxa"/>
            <w:vMerge w:val="restart"/>
            <w:tcBorders>
              <w:top w:val="single" w:sz="4" w:space="0" w:color="0070C0"/>
              <w:left w:val="single" w:sz="4" w:space="0" w:color="0070C0"/>
              <w:bottom w:val="nil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7A8AB0B" w14:textId="4DF1360E" w:rsidR="00574ADC" w:rsidRPr="00EB0602" w:rsidRDefault="00A43BE0" w:rsidP="00574ADC">
            <w:pPr>
              <w:snapToGrid w:val="0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{說明}</w:t>
            </w:r>
          </w:p>
        </w:tc>
      </w:tr>
      <w:tr w:rsidR="00EB0602" w:rsidRPr="00EB0602" w14:paraId="0F1523E3" w14:textId="77777777" w:rsidTr="00EA496E">
        <w:trPr>
          <w:trHeight w:val="1631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4712F7E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國立高雄大學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br/>
              <w:t>「收據正本於此」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6537D009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{校內占比}</w:t>
            </w: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2934CC40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{校內分攤金額}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nil"/>
            </w:tcBorders>
            <w:shd w:val="clear" w:color="auto" w:fill="auto"/>
            <w:vAlign w:val="center"/>
            <w:hideMark/>
          </w:tcPr>
          <w:p w14:paraId="698C8B10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　</w:t>
            </w:r>
          </w:p>
        </w:tc>
        <w:tc>
          <w:tcPr>
            <w:tcW w:w="4229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auto"/>
            <w:hideMark/>
          </w:tcPr>
          <w:p w14:paraId="4FBFE085" w14:textId="77777777" w:rsidR="00045307" w:rsidRPr="00EB0602" w:rsidRDefault="00045307" w:rsidP="00045307">
            <w:pPr>
              <w:widowControl/>
              <w:autoSpaceDE/>
              <w:autoSpaceDN/>
              <w:snapToGrid w:val="0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EB0602" w:rsidRPr="00EB0602" w14:paraId="18F4153E" w14:textId="77777777" w:rsidTr="00EA496E">
        <w:trPr>
          <w:trHeight w:val="896"/>
          <w:jc w:val="center"/>
        </w:trPr>
        <w:tc>
          <w:tcPr>
            <w:tcW w:w="2127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390E7F93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合計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7C410882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100%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65F068D2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/>
                <w:color w:val="000000" w:themeColor="text1"/>
                <w:sz w:val="22"/>
              </w:rPr>
              <w:t>{費用總額}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vAlign w:val="center"/>
            <w:hideMark/>
          </w:tcPr>
          <w:p w14:paraId="52F23B65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 xml:space="preserve">　</w:t>
            </w:r>
          </w:p>
        </w:tc>
        <w:tc>
          <w:tcPr>
            <w:tcW w:w="4229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  <w:hideMark/>
          </w:tcPr>
          <w:p w14:paraId="31DD7C3E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</w:tr>
      <w:tr w:rsidR="00EB0602" w:rsidRPr="00EB0602" w14:paraId="33F0996A" w14:textId="77777777" w:rsidTr="00EA496E">
        <w:trPr>
          <w:trHeight w:val="313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DFA045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填表人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4727A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86C04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  <w:r w:rsidRPr="00EB0602">
              <w:rPr>
                <w:rFonts w:ascii="標楷體" w:eastAsia="標楷體" w:hAnsi="標楷體" w:cs="新細明體" w:hint="eastAsia"/>
                <w:color w:val="000000" w:themeColor="text1"/>
                <w:sz w:val="22"/>
              </w:rPr>
              <w:t>單位主管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AA0C" w14:textId="77777777" w:rsidR="00045307" w:rsidRPr="00EB0602" w:rsidRDefault="00045307" w:rsidP="00045307">
            <w:pPr>
              <w:widowControl/>
              <w:autoSpaceDE/>
              <w:autoSpaceDN/>
              <w:jc w:val="center"/>
              <w:rPr>
                <w:rFonts w:ascii="標楷體" w:eastAsia="標楷體" w:hAnsi="標楷體" w:cs="新細明體"/>
                <w:color w:val="000000" w:themeColor="text1"/>
                <w:sz w:val="22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C6AF8" w14:textId="77777777" w:rsidR="00045307" w:rsidRPr="00EB0602" w:rsidRDefault="00045307" w:rsidP="0004530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03A51DF" w14:textId="77777777" w:rsidR="00312F92" w:rsidRPr="00EB0602" w:rsidRDefault="00312F92" w:rsidP="00312F92">
      <w:pPr>
        <w:rPr>
          <w:color w:val="000000" w:themeColor="text1"/>
        </w:rPr>
      </w:pPr>
    </w:p>
    <w:sectPr w:rsidR="00312F92" w:rsidRPr="00EB0602" w:rsidSect="00312F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49001" w14:textId="77777777" w:rsidR="00BE6311" w:rsidRDefault="00BE6311" w:rsidP="00B44CEA">
      <w:r>
        <w:separator/>
      </w:r>
    </w:p>
  </w:endnote>
  <w:endnote w:type="continuationSeparator" w:id="0">
    <w:p w14:paraId="63E41125" w14:textId="77777777" w:rsidR="00BE6311" w:rsidRDefault="00BE6311" w:rsidP="00B4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source Han Rounded TW">
    <w:panose1 w:val="020B0500000000000000"/>
    <w:charset w:val="88"/>
    <w:family w:val="swiss"/>
    <w:pitch w:val="variable"/>
    <w:sig w:usb0="A00002FF" w:usb1="6ADFFDFF" w:usb2="00000016" w:usb3="00000000" w:csb0="00120107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esource Han Rounded TW Heavy">
    <w:panose1 w:val="020B0A00000000000000"/>
    <w:charset w:val="88"/>
    <w:family w:val="swiss"/>
    <w:pitch w:val="variable"/>
    <w:sig w:usb0="A00002FF" w:usb1="6ADFFDFF" w:usb2="00000016" w:usb3="00000000" w:csb0="00120107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94062" w14:textId="77777777" w:rsidR="00BE6311" w:rsidRDefault="00BE6311" w:rsidP="00B44CEA">
      <w:r>
        <w:separator/>
      </w:r>
    </w:p>
  </w:footnote>
  <w:footnote w:type="continuationSeparator" w:id="0">
    <w:p w14:paraId="2C75B31A" w14:textId="77777777" w:rsidR="00BE6311" w:rsidRDefault="00BE6311" w:rsidP="00B4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B7B5C"/>
    <w:multiLevelType w:val="hybridMultilevel"/>
    <w:tmpl w:val="7C0C63B8"/>
    <w:lvl w:ilvl="0" w:tplc="E2FA0B7A">
      <w:start w:val="1"/>
      <w:numFmt w:val="decimal"/>
      <w:pStyle w:val="4"/>
      <w:lvlText w:val="%1."/>
      <w:lvlJc w:val="left"/>
      <w:pPr>
        <w:ind w:left="1189" w:hanging="480"/>
      </w:pPr>
    </w:lvl>
    <w:lvl w:ilvl="1" w:tplc="04090019">
      <w:start w:val="1"/>
      <w:numFmt w:val="ideographTraditional"/>
      <w:lvlText w:val="%2、"/>
      <w:lvlJc w:val="left"/>
      <w:pPr>
        <w:ind w:left="1669" w:hanging="480"/>
      </w:pPr>
    </w:lvl>
    <w:lvl w:ilvl="2" w:tplc="0409001B">
      <w:start w:val="1"/>
      <w:numFmt w:val="lowerRoman"/>
      <w:lvlText w:val="%3."/>
      <w:lvlJc w:val="right"/>
      <w:pPr>
        <w:ind w:left="2149" w:hanging="480"/>
      </w:pPr>
    </w:lvl>
    <w:lvl w:ilvl="3" w:tplc="0409000F">
      <w:start w:val="1"/>
      <w:numFmt w:val="decimal"/>
      <w:lvlText w:val="%4."/>
      <w:lvlJc w:val="left"/>
      <w:pPr>
        <w:ind w:left="2629" w:hanging="480"/>
      </w:pPr>
    </w:lvl>
    <w:lvl w:ilvl="4" w:tplc="04090019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" w15:restartNumberingAfterBreak="0">
    <w:nsid w:val="44581E0D"/>
    <w:multiLevelType w:val="hybridMultilevel"/>
    <w:tmpl w:val="87FC3ACA"/>
    <w:lvl w:ilvl="0" w:tplc="1A30EB50">
      <w:start w:val="1"/>
      <w:numFmt w:val="decimal"/>
      <w:pStyle w:val="3"/>
      <w:lvlText w:val="%1."/>
      <w:lvlJc w:val="left"/>
      <w:pPr>
        <w:ind w:left="927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63" w:hanging="480"/>
      </w:pPr>
    </w:lvl>
    <w:lvl w:ilvl="2" w:tplc="FFFFFFFF">
      <w:start w:val="1"/>
      <w:numFmt w:val="lowerRoman"/>
      <w:lvlText w:val="%3."/>
      <w:lvlJc w:val="right"/>
      <w:pPr>
        <w:ind w:left="1843" w:hanging="480"/>
      </w:pPr>
    </w:lvl>
    <w:lvl w:ilvl="3" w:tplc="FFFFFFFF" w:tentative="1">
      <w:start w:val="1"/>
      <w:numFmt w:val="decimal"/>
      <w:lvlText w:val="%4."/>
      <w:lvlJc w:val="left"/>
      <w:pPr>
        <w:ind w:left="232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03" w:hanging="480"/>
      </w:pPr>
    </w:lvl>
    <w:lvl w:ilvl="5" w:tplc="FFFFFFFF" w:tentative="1">
      <w:start w:val="1"/>
      <w:numFmt w:val="lowerRoman"/>
      <w:lvlText w:val="%6."/>
      <w:lvlJc w:val="right"/>
      <w:pPr>
        <w:ind w:left="3283" w:hanging="480"/>
      </w:pPr>
    </w:lvl>
    <w:lvl w:ilvl="6" w:tplc="FFFFFFFF" w:tentative="1">
      <w:start w:val="1"/>
      <w:numFmt w:val="decimal"/>
      <w:lvlText w:val="%7."/>
      <w:lvlJc w:val="left"/>
      <w:pPr>
        <w:ind w:left="37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43" w:hanging="480"/>
      </w:pPr>
    </w:lvl>
    <w:lvl w:ilvl="8" w:tplc="FFFFFFFF" w:tentative="1">
      <w:start w:val="1"/>
      <w:numFmt w:val="lowerRoman"/>
      <w:lvlText w:val="%9."/>
      <w:lvlJc w:val="right"/>
      <w:pPr>
        <w:ind w:left="4723" w:hanging="480"/>
      </w:pPr>
    </w:lvl>
  </w:abstractNum>
  <w:num w:numId="1" w16cid:durableId="1240020066">
    <w:abstractNumId w:val="1"/>
  </w:num>
  <w:num w:numId="2" w16cid:durableId="13686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09"/>
    <w:rsid w:val="00045307"/>
    <w:rsid w:val="0005012F"/>
    <w:rsid w:val="00073CF6"/>
    <w:rsid w:val="000824E5"/>
    <w:rsid w:val="000A2F8E"/>
    <w:rsid w:val="000F318B"/>
    <w:rsid w:val="001004FD"/>
    <w:rsid w:val="00137A3D"/>
    <w:rsid w:val="00157F86"/>
    <w:rsid w:val="00240CCC"/>
    <w:rsid w:val="00246328"/>
    <w:rsid w:val="00275A8E"/>
    <w:rsid w:val="002E11E4"/>
    <w:rsid w:val="00312F92"/>
    <w:rsid w:val="00324B09"/>
    <w:rsid w:val="003C004C"/>
    <w:rsid w:val="003D5121"/>
    <w:rsid w:val="0046116D"/>
    <w:rsid w:val="004E002C"/>
    <w:rsid w:val="00574ADC"/>
    <w:rsid w:val="005F5C5D"/>
    <w:rsid w:val="005F715C"/>
    <w:rsid w:val="006132B2"/>
    <w:rsid w:val="006708F2"/>
    <w:rsid w:val="00670C7B"/>
    <w:rsid w:val="00694F43"/>
    <w:rsid w:val="007863F8"/>
    <w:rsid w:val="0079668C"/>
    <w:rsid w:val="00820C75"/>
    <w:rsid w:val="00822C7A"/>
    <w:rsid w:val="008A1059"/>
    <w:rsid w:val="0094202A"/>
    <w:rsid w:val="0096544E"/>
    <w:rsid w:val="0099726A"/>
    <w:rsid w:val="009C0517"/>
    <w:rsid w:val="009D7695"/>
    <w:rsid w:val="009E78F9"/>
    <w:rsid w:val="00A3023A"/>
    <w:rsid w:val="00A34A95"/>
    <w:rsid w:val="00A43BE0"/>
    <w:rsid w:val="00AC2DDD"/>
    <w:rsid w:val="00AD20CF"/>
    <w:rsid w:val="00AD6057"/>
    <w:rsid w:val="00B05323"/>
    <w:rsid w:val="00B44CEA"/>
    <w:rsid w:val="00B5560D"/>
    <w:rsid w:val="00B707B2"/>
    <w:rsid w:val="00B81AAD"/>
    <w:rsid w:val="00B93AED"/>
    <w:rsid w:val="00BC0517"/>
    <w:rsid w:val="00BC10F7"/>
    <w:rsid w:val="00BD1D8C"/>
    <w:rsid w:val="00BE6311"/>
    <w:rsid w:val="00C742E1"/>
    <w:rsid w:val="00D235E4"/>
    <w:rsid w:val="00DD1909"/>
    <w:rsid w:val="00DF0ED5"/>
    <w:rsid w:val="00E401F8"/>
    <w:rsid w:val="00EB0602"/>
    <w:rsid w:val="00EB523F"/>
    <w:rsid w:val="00EC2B75"/>
    <w:rsid w:val="00F741FA"/>
    <w:rsid w:val="00FA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91454"/>
  <w15:chartTrackingRefBased/>
  <w15:docId w15:val="{7B410B58-8F3F-4183-A88D-A71A3E69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059"/>
    <w:pPr>
      <w:widowControl w:val="0"/>
      <w:autoSpaceDE w:val="0"/>
      <w:autoSpaceDN w:val="0"/>
    </w:pPr>
    <w:rPr>
      <w:rFonts w:ascii="Resource Han Rounded TW" w:eastAsia="Resource Han Rounded TW" w:hAnsi="Resource Han Rounded TW" w:cs="Resource Han Rounded TW"/>
      <w:kern w:val="0"/>
      <w:szCs w:val="22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24B09"/>
    <w:p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B09"/>
    <w:pPr>
      <w:spacing w:beforeLines="30" w:before="30" w:afterLines="30" w:after="30"/>
      <w:ind w:leftChars="100" w:left="100"/>
      <w:outlineLvl w:val="1"/>
    </w:pPr>
    <w:rPr>
      <w:rFonts w:ascii="標楷體" w:eastAsia="標楷體" w:hAnsi="標楷體"/>
      <w:b/>
      <w:bCs/>
      <w:spacing w:val="-2"/>
      <w:sz w:val="26"/>
    </w:rPr>
  </w:style>
  <w:style w:type="paragraph" w:styleId="3">
    <w:name w:val="heading 3"/>
    <w:basedOn w:val="a1"/>
    <w:next w:val="a"/>
    <w:link w:val="30"/>
    <w:uiPriority w:val="9"/>
    <w:unhideWhenUsed/>
    <w:qFormat/>
    <w:rsid w:val="00324B09"/>
    <w:pPr>
      <w:numPr>
        <w:numId w:val="1"/>
      </w:numPr>
      <w:spacing w:before="180" w:after="18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324B09"/>
    <w:pPr>
      <w:keepNext/>
      <w:keepLines/>
      <w:numPr>
        <w:numId w:val="2"/>
      </w:numPr>
      <w:autoSpaceDE/>
      <w:autoSpaceDN/>
      <w:spacing w:before="120" w:after="120" w:line="278" w:lineRule="auto"/>
      <w:outlineLvl w:val="3"/>
    </w:pPr>
    <w:rPr>
      <w:rFonts w:asciiTheme="minorHAnsi" w:eastAsiaTheme="majorEastAsia" w:hAnsiTheme="minorHAnsi" w:cstheme="majorBidi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B09"/>
    <w:pPr>
      <w:keepNext/>
      <w:keepLines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B09"/>
    <w:pPr>
      <w:keepNext/>
      <w:keepLines/>
      <w:autoSpaceDE/>
      <w:autoSpaceDN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標題三"/>
    <w:basedOn w:val="a"/>
    <w:link w:val="a5"/>
    <w:qFormat/>
    <w:rsid w:val="00324B09"/>
    <w:pPr>
      <w:autoSpaceDE/>
      <w:autoSpaceDN/>
      <w:snapToGrid w:val="0"/>
      <w:spacing w:beforeLines="50" w:before="120" w:afterLines="50" w:after="120"/>
      <w:ind w:left="840" w:hanging="360"/>
    </w:pPr>
    <w:rPr>
      <w:rFonts w:ascii="標楷體" w:eastAsia="標楷體" w:hAnsi="標楷體" w:cs="Times New Roman"/>
      <w:b/>
      <w:noProof/>
      <w:kern w:val="2"/>
      <w:szCs w:val="24"/>
    </w:rPr>
  </w:style>
  <w:style w:type="character" w:customStyle="1" w:styleId="a5">
    <w:name w:val="標題三 字元"/>
    <w:basedOn w:val="a2"/>
    <w:link w:val="a1"/>
    <w:rsid w:val="00324B09"/>
    <w:rPr>
      <w:rFonts w:ascii="標楷體" w:eastAsia="標楷體" w:hAnsi="標楷體" w:cs="Times New Roman"/>
      <w:b/>
      <w:noProof/>
      <w14:ligatures w14:val="none"/>
    </w:rPr>
  </w:style>
  <w:style w:type="paragraph" w:customStyle="1" w:styleId="a6">
    <w:name w:val="主要內文"/>
    <w:basedOn w:val="a"/>
    <w:link w:val="a7"/>
    <w:qFormat/>
    <w:rsid w:val="00324B09"/>
    <w:pPr>
      <w:snapToGrid w:val="0"/>
      <w:spacing w:afterLines="50" w:after="50"/>
    </w:pPr>
    <w:rPr>
      <w:rFonts w:cs="Times New Roman"/>
      <w:noProof/>
      <w:kern w:val="2"/>
      <w:szCs w:val="24"/>
    </w:rPr>
  </w:style>
  <w:style w:type="character" w:customStyle="1" w:styleId="a7">
    <w:name w:val="主要內文 字元"/>
    <w:basedOn w:val="a2"/>
    <w:link w:val="a6"/>
    <w:rsid w:val="00324B09"/>
    <w:rPr>
      <w:rFonts w:ascii="Resource Han Rounded TW" w:eastAsia="Resource Han Rounded TW" w:hAnsi="Resource Han Rounded TW" w:cs="Times New Roman"/>
      <w:noProof/>
      <w14:ligatures w14:val="none"/>
    </w:rPr>
  </w:style>
  <w:style w:type="paragraph" w:customStyle="1" w:styleId="a8">
    <w:name w:val="標題二"/>
    <w:basedOn w:val="a"/>
    <w:link w:val="a9"/>
    <w:qFormat/>
    <w:rsid w:val="00324B09"/>
    <w:pPr>
      <w:autoSpaceDE/>
      <w:autoSpaceDN/>
      <w:spacing w:line="276" w:lineRule="auto"/>
      <w:ind w:left="567" w:hanging="567"/>
      <w:outlineLvl w:val="1"/>
    </w:pPr>
    <w:rPr>
      <w:rFonts w:ascii="Times New Roman" w:eastAsia="標楷體" w:hAnsi="Times New Roman" w:cs="Times New Roman"/>
      <w:noProof/>
      <w:kern w:val="2"/>
      <w:sz w:val="26"/>
      <w:szCs w:val="26"/>
    </w:rPr>
  </w:style>
  <w:style w:type="character" w:customStyle="1" w:styleId="a9">
    <w:name w:val="標題二 字元"/>
    <w:basedOn w:val="a2"/>
    <w:link w:val="a8"/>
    <w:rsid w:val="00324B09"/>
    <w:rPr>
      <w:rFonts w:ascii="Times New Roman" w:eastAsia="標楷體" w:hAnsi="Times New Roman" w:cs="Times New Roman"/>
      <w:noProof/>
      <w:sz w:val="26"/>
      <w:szCs w:val="26"/>
      <w14:ligatures w14:val="none"/>
    </w:rPr>
  </w:style>
  <w:style w:type="character" w:customStyle="1" w:styleId="10">
    <w:name w:val="標題 1 字元"/>
    <w:basedOn w:val="a2"/>
    <w:link w:val="1"/>
    <w:uiPriority w:val="9"/>
    <w:rsid w:val="00324B09"/>
    <w:rPr>
      <w:rFonts w:ascii="標楷體" w:eastAsia="標楷體" w:hAnsi="標楷體" w:cs="Resource Han Rounded TW"/>
      <w:b/>
      <w:bCs/>
      <w:spacing w:val="-1"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a"/>
    <w:uiPriority w:val="10"/>
    <w:qFormat/>
    <w:rsid w:val="00324B09"/>
    <w:rPr>
      <w:rFonts w:ascii="標楷體" w:eastAsia="標楷體" w:hAnsi="標楷體"/>
      <w:spacing w:val="-1"/>
    </w:rPr>
  </w:style>
  <w:style w:type="character" w:customStyle="1" w:styleId="aa">
    <w:name w:val="標題 字元"/>
    <w:basedOn w:val="a2"/>
    <w:link w:val="a0"/>
    <w:uiPriority w:val="10"/>
    <w:rsid w:val="00324B09"/>
    <w:rPr>
      <w:rFonts w:ascii="標楷體" w:eastAsia="標楷體" w:hAnsi="標楷體" w:cs="Resource Han Rounded TW"/>
      <w:spacing w:val="-1"/>
      <w:kern w:val="0"/>
      <w:szCs w:val="22"/>
      <w14:ligatures w14:val="none"/>
    </w:rPr>
  </w:style>
  <w:style w:type="character" w:customStyle="1" w:styleId="20">
    <w:name w:val="標題 2 字元"/>
    <w:basedOn w:val="a2"/>
    <w:link w:val="2"/>
    <w:uiPriority w:val="9"/>
    <w:rsid w:val="00324B09"/>
    <w:rPr>
      <w:rFonts w:ascii="標楷體" w:eastAsia="標楷體" w:hAnsi="標楷體" w:cs="Resource Han Rounded TW"/>
      <w:b/>
      <w:bCs/>
      <w:spacing w:val="-2"/>
      <w:kern w:val="0"/>
      <w:sz w:val="26"/>
      <w:szCs w:val="22"/>
      <w14:ligatures w14:val="none"/>
    </w:rPr>
  </w:style>
  <w:style w:type="character" w:customStyle="1" w:styleId="30">
    <w:name w:val="標題 3 字元"/>
    <w:basedOn w:val="a2"/>
    <w:link w:val="3"/>
    <w:uiPriority w:val="9"/>
    <w:rsid w:val="00324B09"/>
    <w:rPr>
      <w:rFonts w:ascii="標楷體" w:eastAsia="標楷體" w:hAnsi="標楷體" w:cs="Times New Roman"/>
      <w:b/>
      <w:noProof/>
      <w14:ligatures w14:val="none"/>
    </w:rPr>
  </w:style>
  <w:style w:type="character" w:customStyle="1" w:styleId="40">
    <w:name w:val="標題 4 字元"/>
    <w:basedOn w:val="a2"/>
    <w:link w:val="4"/>
    <w:uiPriority w:val="9"/>
    <w:rsid w:val="00324B09"/>
    <w:rPr>
      <w:rFonts w:eastAsiaTheme="majorEastAsia" w:cstheme="majorBidi"/>
    </w:rPr>
  </w:style>
  <w:style w:type="character" w:customStyle="1" w:styleId="50">
    <w:name w:val="標題 5 字元"/>
    <w:basedOn w:val="a2"/>
    <w:link w:val="5"/>
    <w:uiPriority w:val="9"/>
    <w:semiHidden/>
    <w:rsid w:val="00324B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324B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324B09"/>
    <w:rPr>
      <w:rFonts w:eastAsiaTheme="majorEastAsia" w:cstheme="majorBidi"/>
      <w:color w:val="272727" w:themeColor="text1" w:themeTint="D8"/>
    </w:rPr>
  </w:style>
  <w:style w:type="paragraph" w:styleId="ab">
    <w:name w:val="Body Text"/>
    <w:basedOn w:val="a"/>
    <w:link w:val="ac"/>
    <w:uiPriority w:val="1"/>
    <w:qFormat/>
    <w:rsid w:val="00324B09"/>
    <w:pPr>
      <w:spacing w:beforeLines="50" w:before="50" w:afterLines="50" w:after="50"/>
      <w:ind w:leftChars="300" w:left="300"/>
    </w:pPr>
    <w:rPr>
      <w:rFonts w:ascii="標楷體" w:eastAsia="標楷體" w:hAnsi="標楷體"/>
      <w:szCs w:val="24"/>
    </w:rPr>
  </w:style>
  <w:style w:type="character" w:customStyle="1" w:styleId="ac">
    <w:name w:val="本文 字元"/>
    <w:basedOn w:val="a2"/>
    <w:link w:val="ab"/>
    <w:uiPriority w:val="1"/>
    <w:rsid w:val="00324B09"/>
    <w:rPr>
      <w:rFonts w:ascii="標楷體" w:eastAsia="標楷體" w:hAnsi="標楷體" w:cs="Resource Han Rounded TW"/>
      <w:kern w:val="0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324B09"/>
    <w:pPr>
      <w:numPr>
        <w:ilvl w:val="1"/>
      </w:numPr>
      <w:autoSpaceDE/>
      <w:autoSpaceDN/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e">
    <w:name w:val="副標題 字元"/>
    <w:basedOn w:val="a2"/>
    <w:link w:val="ad"/>
    <w:uiPriority w:val="11"/>
    <w:rsid w:val="00324B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af">
    <w:name w:val="Strong"/>
    <w:basedOn w:val="a2"/>
    <w:uiPriority w:val="22"/>
    <w:qFormat/>
    <w:rsid w:val="00324B09"/>
    <w:rPr>
      <w:b/>
      <w:bCs/>
    </w:rPr>
  </w:style>
  <w:style w:type="paragraph" w:styleId="af0">
    <w:name w:val="List Paragraph"/>
    <w:basedOn w:val="a"/>
    <w:link w:val="af1"/>
    <w:uiPriority w:val="34"/>
    <w:qFormat/>
    <w:rsid w:val="00324B09"/>
    <w:pPr>
      <w:autoSpaceDE/>
      <w:autoSpaceDN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customStyle="1" w:styleId="af1">
    <w:name w:val="清單段落 字元"/>
    <w:link w:val="af0"/>
    <w:uiPriority w:val="34"/>
    <w:rsid w:val="00324B09"/>
  </w:style>
  <w:style w:type="paragraph" w:styleId="af2">
    <w:name w:val="Quote"/>
    <w:basedOn w:val="a"/>
    <w:next w:val="a"/>
    <w:link w:val="af3"/>
    <w:uiPriority w:val="29"/>
    <w:qFormat/>
    <w:rsid w:val="00324B09"/>
    <w:pPr>
      <w:autoSpaceDE/>
      <w:autoSpaceDN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af3">
    <w:name w:val="引文 字元"/>
    <w:basedOn w:val="a2"/>
    <w:link w:val="af2"/>
    <w:uiPriority w:val="29"/>
    <w:rsid w:val="00324B09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324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af5">
    <w:name w:val="鮮明引文 字元"/>
    <w:basedOn w:val="a2"/>
    <w:link w:val="af4"/>
    <w:uiPriority w:val="30"/>
    <w:rsid w:val="00324B09"/>
    <w:rPr>
      <w:i/>
      <w:iCs/>
      <w:color w:val="0F4761" w:themeColor="accent1" w:themeShade="BF"/>
    </w:rPr>
  </w:style>
  <w:style w:type="character" w:styleId="af6">
    <w:name w:val="Intense Emphasis"/>
    <w:basedOn w:val="a2"/>
    <w:uiPriority w:val="21"/>
    <w:qFormat/>
    <w:rsid w:val="00324B09"/>
    <w:rPr>
      <w:i/>
      <w:iCs/>
      <w:color w:val="0F4761" w:themeColor="accent1" w:themeShade="BF"/>
    </w:rPr>
  </w:style>
  <w:style w:type="character" w:styleId="af7">
    <w:name w:val="Intense Reference"/>
    <w:basedOn w:val="a2"/>
    <w:uiPriority w:val="32"/>
    <w:qFormat/>
    <w:rsid w:val="00324B09"/>
    <w:rPr>
      <w:b/>
      <w:bCs/>
      <w:smallCaps/>
      <w:color w:val="0F4761" w:themeColor="accent1" w:themeShade="BF"/>
      <w:spacing w:val="5"/>
    </w:rPr>
  </w:style>
  <w:style w:type="paragraph" w:styleId="af8">
    <w:name w:val="header"/>
    <w:basedOn w:val="a"/>
    <w:link w:val="af9"/>
    <w:uiPriority w:val="99"/>
    <w:unhideWhenUsed/>
    <w:rsid w:val="00B44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首 字元"/>
    <w:basedOn w:val="a2"/>
    <w:link w:val="af8"/>
    <w:uiPriority w:val="99"/>
    <w:rsid w:val="00B44CEA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  <w:style w:type="paragraph" w:styleId="afa">
    <w:name w:val="footer"/>
    <w:basedOn w:val="a"/>
    <w:link w:val="afb"/>
    <w:uiPriority w:val="99"/>
    <w:unhideWhenUsed/>
    <w:rsid w:val="00B44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b">
    <w:name w:val="頁尾 字元"/>
    <w:basedOn w:val="a2"/>
    <w:link w:val="afa"/>
    <w:uiPriority w:val="99"/>
    <w:rsid w:val="00B44CEA"/>
    <w:rPr>
      <w:rFonts w:ascii="Resource Han Rounded TW" w:eastAsia="Resource Han Rounded TW" w:hAnsi="Resource Han Rounded TW" w:cs="Resource Han Rounded TW"/>
      <w:kern w:val="0"/>
      <w:sz w:val="20"/>
      <w:szCs w:val="20"/>
      <w14:ligatures w14:val="none"/>
    </w:rPr>
  </w:style>
  <w:style w:type="character" w:styleId="afc">
    <w:name w:val="Hyperlink"/>
    <w:basedOn w:val="a2"/>
    <w:uiPriority w:val="99"/>
    <w:unhideWhenUsed/>
    <w:rsid w:val="004E002C"/>
    <w:rPr>
      <w:color w:val="467886" w:themeColor="hyperlink"/>
      <w:u w:val="single"/>
    </w:rPr>
  </w:style>
  <w:style w:type="character" w:styleId="afd">
    <w:name w:val="Unresolved Mention"/>
    <w:basedOn w:val="a2"/>
    <w:uiPriority w:val="99"/>
    <w:semiHidden/>
    <w:unhideWhenUsed/>
    <w:rsid w:val="004E0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4">
      <a:majorFont>
        <a:latin typeface="Resource Han Rounded TW Heavy"/>
        <a:ea typeface="Resource Han Rounded TW Heavy"/>
        <a:cs typeface=""/>
      </a:majorFont>
      <a:minorFont>
        <a:latin typeface="Resource Han Rounded TW"/>
        <a:ea typeface="Resource Han Rounded TW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C852-A2FB-4597-9C70-CB697B01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鍾秉翰</cp:lastModifiedBy>
  <cp:revision>41</cp:revision>
  <dcterms:created xsi:type="dcterms:W3CDTF">2025-03-31T19:34:00Z</dcterms:created>
  <dcterms:modified xsi:type="dcterms:W3CDTF">2025-05-21T08:23:00Z</dcterms:modified>
</cp:coreProperties>
</file>