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"http://www.cnblogs.com/zz0412/p/jenkins03.html" \t "http://blog.csdn.net/wangmuming/article/details/22925127/_blank" </w:instrText>
      </w:r>
      <w:r>
        <w:rPr>
          <w:rFonts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Jenkins入门系列之——03PDF文档下载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b w:val="0"/>
          <w:sz w:val="19"/>
          <w:szCs w:val="19"/>
        </w:rPr>
      </w:pPr>
      <w:bookmarkStart w:id="0" w:name="t0"/>
      <w:bookmarkEnd w:id="0"/>
      <w:r>
        <w:rPr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第二章 Jenkins安装与配置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b w:val="0"/>
          <w:sz w:val="19"/>
          <w:szCs w:val="19"/>
        </w:rPr>
      </w:pPr>
      <w:bookmarkStart w:id="1" w:name="t1"/>
      <w:bookmarkEnd w:id="1"/>
      <w:r>
        <w:rPr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2 Jenkins安装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在最简单的情况下，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只需要两个步骤：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下载最新的版本（一个 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WAR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文件）。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官方网址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"http://jenkins-ci.org/"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http://Jenkins-ci.org/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运行 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"http://lib.csdn.net/base/java" \o "Java 知识库"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Java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-jar jenkins.war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需要运行 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Java 5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以及以上的版本。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还有一种安装方式就是将下载的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war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包文件部署到 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servlet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容器，然后启动容器，在浏览器的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URL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地址栏中输入类似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"http://localhost:8088/hudson/"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http://localhost:8080/jenkins/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这样的地址即可。下图是安装成功后的界面（使用的是</w:t>
      </w:r>
      <w:r>
        <w:rPr>
          <w:rFonts w:hint="default" w:ascii="Times New Roman" w:hAnsi="Times New Roman" w:eastAsia="Helvetica Neue" w:cs="Times New Roman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Times New Roman" w:hAnsi="Times New Roman" w:eastAsia="Helvetica Neue" w:cs="Times New Roman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"http://lib.csdn.net/base/linux" \o "Linux知识库" \t "http://blog.csdn.net/wangmuming/article/details/22925127/_blank" </w:instrText>
      </w:r>
      <w:r>
        <w:rPr>
          <w:rFonts w:hint="default" w:ascii="Times New Roman" w:hAnsi="Times New Roman" w:eastAsia="Helvetica Neue" w:cs="Times New Roman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Times New Roman" w:hAnsi="Times New Roman" w:eastAsia="Helvetica Neue" w:cs="Times New Roman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t>Linux</w:t>
      </w:r>
      <w:r>
        <w:rPr>
          <w:rFonts w:hint="default" w:ascii="Times New Roman" w:hAnsi="Times New Roman" w:eastAsia="Helvetica Neue" w:cs="Times New Roman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+Tomcat6+Java6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环境）：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76850" cy="3371850"/>
            <wp:effectExtent l="0" t="0" r="0" b="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 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主界面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b w:val="0"/>
          <w:sz w:val="19"/>
          <w:szCs w:val="19"/>
        </w:rPr>
      </w:pPr>
      <w:bookmarkStart w:id="2" w:name="t2"/>
      <w:bookmarkEnd w:id="2"/>
      <w:r>
        <w:rPr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 Jenkins配置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写在配置前的一些话：Jenkins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的配置不可能全部都说到的，大部分配置是有英文说明的，点击输入框后面的问号就可以看见了。英文不会用翻译工具，连蒙带猜的，多</w: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"http://lib.csdn.net/base/softwaretest" \o "软件测试知识库" \t "http://blog.csdn.net/wangmuming/article/details/22925127/_blank" </w:instrTex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eastAsia" w:ascii="宋体" w:hAnsi="宋体" w:eastAsia="宋体" w:cs="宋体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t>测试</w: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几次，你就懂了。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30"/>
          <w:szCs w:val="30"/>
        </w:rPr>
      </w:pPr>
      <w:bookmarkStart w:id="3" w:name="t3"/>
      <w:bookmarkEnd w:id="3"/>
      <w:r>
        <w:rPr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5F5F5"/>
        </w:rPr>
        <w:t>3.1 系统管理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主页中，点击左侧的系统管理进入如下界面：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86375" cy="3962400"/>
            <wp:effectExtent l="0" t="0" r="9525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 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系统管理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4" w:name="t4"/>
      <w:bookmarkEnd w:id="4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3.1.1 提示信息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：版本不同提示的消息有可能不同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5" w:name="t5"/>
      <w:bookmarkEnd w:id="5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3.1.1.1 Utf-8编码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Your 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"http://lib.csdn.net/base/docker" \o "Docker知识库"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Container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doesn't use UTF-8 to decode URLs. If you use non-ASCII characters as a job name etc, this will cause problems. See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"http://wiki.jenkins-ci.org/display/JENKINS/Containers"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Containers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and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"http://wiki.jenkins-ci.org/display/JENKINS/Tomcat" \l "Tomcat-i18n"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Tomcat i18n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for more details.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建议在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tomcat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中使用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utf-8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编码，配置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tomcat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下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conf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目录的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server.xml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76850" cy="571500"/>
            <wp:effectExtent l="0" t="0" r="0" b="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图4 URIEncoding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编码设置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：如果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Job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的控制台中文输出乱码，请将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URIEncoding=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”utf-8”更改为useBodyEncodingForURI="true"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6" w:name="t6"/>
      <w:bookmarkEnd w:id="6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3.1.1.2 新的版本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New version of Jenkins (1.518.JENKINS-14362-jzlib) is available for download (changelog).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提示有新的版本可以下载了</w:t>
      </w:r>
      <w:r>
        <w:rPr>
          <w:rFonts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喜欢更新的点击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download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去下载吧！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7" w:name="t7"/>
      <w:bookmarkEnd w:id="7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3.1.1.3 安全设置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515225" cy="314325"/>
            <wp:effectExtent l="0" t="0" r="9525" b="9525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图5 安全提示消息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詹金斯允许网络上的任何人代表您启动进程。考虑至少启用身份验证来阻止滥用。点击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Dismiss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忽略该消息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点击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Setup Security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进入设置界面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.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详细设置请参考 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Configure Global Security(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安全设置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)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章节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8" w:name="t8"/>
      <w:bookmarkEnd w:id="8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3.1.2 系统设置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主页中，点击左侧的系统管理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—&gt;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系统设置进入如下界面：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86375" cy="2895600"/>
            <wp:effectExtent l="0" t="0" r="9525" b="0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图6 系统设置界面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9" w:name="t9"/>
      <w:bookmarkEnd w:id="9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3.1.2.1 JDK、Maven、Ant配置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配置一个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JDK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、Ant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、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Maven实例，请在每一节下面单击Add(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新增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)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按钮，这里将添加实例的名称和绝对地址。下图描述了这两个部分。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353300" cy="2228850"/>
            <wp:effectExtent l="0" t="0" r="0" b="0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图7 JDK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JDK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别名：给你看的，随便你自己，叫阿猫阿狗都可以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JAVA_HOME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：这个是本机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JDK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的安装路径（错误的路径会有红字提示你的）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自动安装：不推荐这个选项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后面Ant与Maven的配置是一样的，JDK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去</w:t>
      </w:r>
      <w:r>
        <w:rPr>
          <w:rFonts w:hint="default" w:ascii="Verdana" w:hAnsi="Verdana" w:eastAsia="Helvetica Neue" w:cs="Verdana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Verdana" w:hAnsi="Verdana" w:eastAsia="Helvetica Neue" w:cs="Verdana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"http://lib.csdn.net/base/oracle" \o "Oracle知识库" \t "http://blog.csdn.net/wangmuming/article/details/22925127/_blank" </w:instrText>
      </w:r>
      <w:r>
        <w:rPr>
          <w:rFonts w:hint="default" w:ascii="Verdana" w:hAnsi="Verdana" w:eastAsia="Helvetica Neue" w:cs="Verdana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Verdana" w:hAnsi="Verdana" w:eastAsia="Helvetica Neue" w:cs="Verdana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t>Oracle</w:t>
      </w:r>
      <w:r>
        <w:rPr>
          <w:rFonts w:hint="default" w:ascii="Verdana" w:hAnsi="Verdana" w:eastAsia="Helvetica Neue" w:cs="Verdana"/>
          <w:b/>
          <w:i w:val="0"/>
          <w:caps w:val="0"/>
          <w:color w:val="DF3434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官网下载，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Ant与Maven去apache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官网下载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：每个文本框后面都有个问号，点击问号就会出现帮助信息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10" w:name="t10"/>
      <w:bookmarkEnd w:id="10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3.1.2.2 邮件通知配置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11" w:name="t11"/>
      <w:bookmarkEnd w:id="11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3.1.2.2.1 配置发件人地址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4305300" cy="981075"/>
            <wp:effectExtent l="0" t="0" r="0" b="952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图8 发件人地址配置界面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System Admin e-mail address：Jenkins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邮件发送地址，如果你这个没有配置，等着发邮件的时候报错吧，当时我也是这儿没有配置，郁闷了我一周的时间。⊙﹏⊙b汗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12" w:name="t12"/>
      <w:bookmarkEnd w:id="12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3.1.2.2.2 配置邮件通知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86375" cy="1781175"/>
            <wp:effectExtent l="0" t="0" r="9525" b="9525"/>
            <wp:docPr id="1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图9 邮件通知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这个就非常的简单了，根据的的邮箱提供者的参数配置就行了。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：小技巧：用户默认邮件后缀配置了后，以后你填写邮件地址只需要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@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之前的就行了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13" w:name="t13"/>
      <w:bookmarkEnd w:id="13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3.1.2.3 Subversion配置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172075" cy="1485900"/>
            <wp:effectExtent l="0" t="0" r="9525" b="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图10 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Subversion Workspace Version：Subversion 的版本号，选择你对应的版本号就行了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14" w:name="t14"/>
      <w:bookmarkEnd w:id="14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3.1.3 Configure Global Security(</w:t>
      </w:r>
      <w:r>
        <w:rPr>
          <w:rFonts w:ascii="黑体" w:hAnsi="宋体" w:eastAsia="黑体" w:cs="黑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安全设置</w:t>
      </w:r>
      <w:r>
        <w:rPr>
          <w:rFonts w:hint="default" w:ascii="Times New Roman" w:hAnsi="Times New Roman" w:cs="Times New Roman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主页中，点击左侧的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系统管理—&gt;Configure Global Security进入如下界面：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4676775" cy="4095750"/>
            <wp:effectExtent l="0" t="0" r="9525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图11 安全设置界面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设置如上图，保存后系统管理中就出现管理用户的选项。页面右上角也会出现登录/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注册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的选项。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15" w:name="t15"/>
      <w:bookmarkEnd w:id="15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3.1.4 管理用户设置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在右上角点击注册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3143250" cy="2162175"/>
            <wp:effectExtent l="0" t="0" r="0" b="952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图12 注册用户界面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sign up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按钮，提示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你现在已经登录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返回首页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登录后和匿名账号看到的首页有几点不同，如下图红框所示：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9715500" cy="4191000"/>
            <wp:effectExtent l="0" t="0" r="0" b="0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图13 用户登录界面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16" w:name="t16"/>
      <w:bookmarkEnd w:id="16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3.1.5 管理插件设置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建议先阅读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"http://www.cnblogs.com/zz0412/p/jenkins02.html" \l "_Jenkins插件"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Jenkins</w:t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插件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章节，在回来安装如下所示的插件。这个插件将生成的构件（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war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或者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ear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）部署到主流的服务器上。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插件名称：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"https://wiki.jenkins-ci.org/display/JENKINS/Deploy+Plugin"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Deploy Plugin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插件介绍：This plugin takes a war/ear file and deploys that to a running remote application server at the end of a build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30"/>
          <w:szCs w:val="30"/>
        </w:rPr>
      </w:pPr>
      <w:bookmarkStart w:id="17" w:name="t17"/>
      <w:bookmarkEnd w:id="17"/>
      <w:r>
        <w:rPr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5F5F5"/>
        </w:rPr>
        <w:t>3.2 项目构建设置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18" w:name="t18"/>
      <w:bookmarkEnd w:id="18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3.2.1 构建自由风格的Job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19" w:name="t19"/>
      <w:bookmarkEnd w:id="19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3.2.1.1 新建自由风格构建任务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主页中，点击左侧的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新建Job进入如下界面：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9010650" cy="3067050"/>
            <wp:effectExtent l="0" t="0" r="0" b="0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图14 新建Job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这时，需要为新的构建任务指定一个名称。（这里输入的任务名称为：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Ant_test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这里有几种的任务类型可供选择，鉴于初步介绍，先选择构建一个自由风格的软件项目。对于其他的类型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经常使用的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是拷贝已存在任务;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这主要为了能在现有的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任务基础上新建任务。点击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OK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按钮，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20" w:name="t20"/>
      <w:bookmarkEnd w:id="20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3.2.1.2 构建任务配置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21" w:name="t21"/>
      <w:bookmarkEnd w:id="21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3.2.1.2.1 源码管理配置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演示是使用Subversion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的链接，在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Repository URL中输入你的项目链接，如果没有权限则会提示如下图：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9020175" cy="5181600"/>
            <wp:effectExtent l="0" t="0" r="9525" b="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图15 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 enter credential 输入用户名和密码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我猜大家一般都是使用的用户名和密码登陆的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76850" cy="1895475"/>
            <wp:effectExtent l="0" t="0" r="0" b="9525"/>
            <wp:docPr id="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图16 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权限认证界面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svn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的用户名和密码设置了是没有办法在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web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界面修改的。如果要修改则先去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目录删除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hudson.scm.SubversionSCM.xml文件（点到为止，毕竟这只是入门教程）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22" w:name="t22"/>
      <w:bookmarkEnd w:id="22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3.2.1.2.2 构建触发器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在其他项目构建完成后才执行构建：指定的项目完成构建后，触发此项目的构建。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Poll SCM ：这是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CI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系统中常见的选项。当您选择此选项，您可以指定一个定时作业表达式来定义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Jenkins每隔多久检查一下您源代码仓库的变化。如果发现变化，就执行一次构建。例如，表达式中填写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0,15,30,45 * * * *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将使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15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分钟就检查一次您源码仓库的变化。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 periodically ：此选项仅仅通知Jenkins按指定的频率对项目进行构建，而不管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SCM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是否有变化。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如果想在这个Job中运行一些测试用例的话，它就很有帮助。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23" w:name="t23"/>
      <w:bookmarkEnd w:id="23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3.2.1.2.3 Ant构建配置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因为我的项目是用ant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脚本实现的编译和打包，所以我选择的是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Invoke Ant，Ant Version选择你Ant配置的那个名字，注意不要选择default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喔，那个选择了没有用。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6562725" cy="3609975"/>
            <wp:effectExtent l="0" t="0" r="9525" b="9525"/>
            <wp:docPr id="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图17 Ant构建配置界面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如果你的构建脚本build.xml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不在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workspace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根目录、或者说你的构建脚本不叫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build.xml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。那么需要在高级里设置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 File选项的路径，指明你的脚本。注意：是相对路径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部署请参考：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"http://www.cnblogs.com/zz0412/p/jenkins02.html" \l "_War文件部署"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war</w:t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文件部署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24" w:name="t24"/>
      <w:bookmarkEnd w:id="24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3.2.2 构建Maven</w:t>
      </w:r>
      <w:r>
        <w:rPr>
          <w:rFonts w:hint="eastAsia" w:ascii="黑体" w:hAnsi="宋体" w:eastAsia="黑体" w:cs="黑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风格</w:t>
      </w:r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的Job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25" w:name="t25"/>
      <w:bookmarkEnd w:id="25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3.2.2.1 新建Maven构建任务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696200" cy="3257550"/>
            <wp:effectExtent l="0" t="0" r="0" b="0"/>
            <wp:docPr id="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图18 新建Job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这时，需要为新的构建任务指定一个名称。（这里输入的任务名称为：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maven_test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这里有几种的任务类型可供选择，鉴于初步介绍，先选择构建一个maven2/3项目。对于其他的类型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经常使用的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是拷贝已存在任务;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这主要为了能在现有的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任务基础上新建任务。点击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OK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按钮，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21"/>
          <w:szCs w:val="21"/>
        </w:rPr>
      </w:pPr>
      <w:bookmarkStart w:id="26" w:name="t26"/>
      <w:bookmarkEnd w:id="26"/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5F5F5"/>
        </w:rPr>
        <w:t>3.2.2.2 构建任务配置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229475" cy="5419725"/>
            <wp:effectExtent l="0" t="0" r="9525" b="952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图19 构建任务配置界面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27" w:name="t27"/>
      <w:bookmarkEnd w:id="27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3.2.2.2.1 源码管理配置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演示是使用Subversion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的链接，在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Repository URL中输入你的项目链接，如果没有权限则会提示如下图：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9020175" cy="5181600"/>
            <wp:effectExtent l="0" t="0" r="9525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图20 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 enter credential 输入用户名和密码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我猜大家一般都是使用的用户名和密码登陆的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76850" cy="189547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图21 Subversion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权限认证界面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：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svn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的用户名和密码设置了是没有办法在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web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界面修改的。如果要修改则先去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目录删除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hudson.scm.SubversionSCM.xml文件（点到为止，毕竟这只是入门教程）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28" w:name="t28"/>
      <w:bookmarkEnd w:id="28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3.2.2.2.2 构建触发器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在其他项目构建完成后才执行构建：指定的项目完成构建后，触发此项目的构建。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Poll SCM ：这是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CI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系统中常见的选项。当您选择此选项，您可以指定一个定时作业表达式来定义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Jenkins每隔多久检查一下您源代码仓库的变化。如果发现变化，就执行一次构建。例如，表达式中填写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0,15,30,45 * * * *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将使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15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分钟就检查一次您源码仓库的变化。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 periodically ：此选项仅仅通知Jenkins按指定的频率对项目进行构建，而不管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SCM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是否有变化。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如果想在这个Job中运行一些测试用例的话，它就很有帮助。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29" w:name="t29"/>
      <w:bookmarkEnd w:id="29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3.2.2.2.3 Maven</w:t>
      </w:r>
      <w:r>
        <w:rPr>
          <w:rFonts w:hint="eastAsia" w:ascii="黑体" w:hAnsi="宋体" w:eastAsia="黑体" w:cs="黑体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构建设置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038975" cy="2800350"/>
            <wp:effectExtent l="0" t="0" r="9525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图22 Maven构建配置界面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0000"/>
          <w:spacing w:val="0"/>
          <w:sz w:val="19"/>
          <w:szCs w:val="19"/>
          <w:bdr w:val="none" w:color="auto" w:sz="0" w:space="0"/>
          <w:shd w:val="clear" w:fill="F5F5F5"/>
        </w:rPr>
        <w:t>2013-08-22补充Goals and options 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clean install  -Dmaven.test.skip=true　　#加入了跳过测试的代码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Root POM: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填写你项目的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pom.xml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文件的位置，注意：是相对位置，如果该文件不存在，会有红色字提示。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部署请参考：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"http://www.cnblogs.com/zz0412/p/jenkins02.html" \l "_War文件部署"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war</w:t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文件部署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color w:val="333333"/>
          <w:sz w:val="19"/>
          <w:szCs w:val="19"/>
        </w:rPr>
      </w:pPr>
      <w:bookmarkStart w:id="30" w:name="t30"/>
      <w:bookmarkEnd w:id="30"/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3.2.2.2.4 构建</w:t>
      </w:r>
      <w:r>
        <w:rPr>
          <w:rFonts w:hint="default" w:ascii="Times New Roman" w:hAnsi="Times New Roman" w:cs="Times New Roman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maven</w:t>
      </w:r>
      <w:r>
        <w:rPr>
          <w:rFonts w:hint="eastAsia" w:ascii="黑体" w:hAnsi="宋体" w:eastAsia="黑体" w:cs="黑体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项目的心得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使用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构建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maven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项目的一点小心得：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项目的构建是比较麻烦的，如果你的项目是下图这种结构。那么恭喜你！你新建一个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job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就可以了，因为只有一个根。如果你的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svn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地址是：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https://192.xxx/Pe_Project/root-pom，那么Root POM只需要保持默认就行了，因为Jenkins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可以再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workspace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目录下面找到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pom.xml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如果你的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svn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地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址是：https://192.xxx/Pe_Project，那么Root POM需要指定为root-pom/pom.xml，因为Jenkins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可以再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workspace/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root-pom目录下面找到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pom.xml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4343400" cy="17145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图23 Maven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项目结构界面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上面这种方法打包的时候非常简单，但是用eclipse开发的时候你就不右键run as —&gt;tomca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启动了，如果你想使用这种方式，将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tomcat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换成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jetty即可。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如果你的项目是下图这种结构，那么非常悲剧的告诉你，你要建立好几个job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来构建这一个项目，因为这个项目有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4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个根。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4171950" cy="17907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图24 Maven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项目结构界面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上面这种方法打包的时候比较麻烦，但是用eclipse开发的时候你就可以使用右键run as —&gt;tomca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启动了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31" w:name="t31"/>
      <w:bookmarkEnd w:id="31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3.2.3 邮件通知设置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2076450" cy="71437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图25 构建后操作界面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选择Add post-build action，然后选择E-mail Notification，如下图：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6981825" cy="2257425"/>
            <wp:effectExtent l="0" t="0" r="9525" b="952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图26 收件人列表界面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在Recipients中输入收件人邮件地址，如果用多个收件人用“,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”英文逗号隔开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24"/>
          <w:szCs w:val="24"/>
        </w:rPr>
      </w:pPr>
      <w:bookmarkStart w:id="32" w:name="t32"/>
      <w:bookmarkEnd w:id="32"/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3.2.4 War</w:t>
      </w:r>
      <w:r>
        <w:rPr>
          <w:rFonts w:hint="eastAsia" w:ascii="黑体" w:hAnsi="宋体" w:eastAsia="黑体" w:cs="黑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文件部署设置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首先你必须安装好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"https://wiki.jenkins-ci.org/display/JENKINS/Deploy+Plugin"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Deploy Plugin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插件，然后在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tomcat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conf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目录配置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tomcat-users.xml文件，在&lt;tomcat-users&gt;节点里添加如下内容：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rolename="manager-gui"/&gt;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rolename="manager-script"/&gt;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rolename="manager-jmx"/&gt;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rolename="manager-status"/&gt;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&lt;user username="username" password="password" roles="manager-gui,manager-script,manager-jmx,manager-status"/&gt;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引号里的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u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sername和password可以随便替换，待会要用的。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好了，回到Jenkins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项目配置页面：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2076450" cy="714375"/>
            <wp:effectExtent l="0" t="0" r="0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图27 构建后操作界面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选择Add post-build action，然后选择Deploy war/ear to a container，如下图：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667625" cy="3429000"/>
            <wp:effectExtent l="0" t="0" r="9525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图28 远程部署配置界面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WAR/EAR files：war文件的存放位置，如：target/test.war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注意：相对路径，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target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前是没有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/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Context path：访问时需要输入的内容，如ofCard访问时如下：http://192.168.x.x:8080/ofCard/如果为空，默认是war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包的名字。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Container：选择你的web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容器，如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tomca 6.x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Manager user name：填入tomcat-users.xml配置的username内容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Manager password：填入tomcat-users.xml配置的password内容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 URL：填入http://192.168.x.x:8080/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Deploy on failure：构建失败依然部署，一般不选择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注意：虽然这种部署方法可能会导致tomcat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加载时出现卡死的现象。但是也是最简单的部署方式。如果卡死了重启下就好了，将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tomcat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的</w:t>
      </w:r>
      <w:r>
        <w:rPr>
          <w:rFonts w:hint="default" w:ascii="Verdana" w:hAnsi="Verdana" w:eastAsia="Helvetica Neue" w:cs="Verdana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java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内存参数调高可以解决这个问题。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最后不要忘记点击保存喔。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好了！到此一个项目的获取源码，打包，远程部署，邮件通知就完成了。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30"/>
          <w:szCs w:val="30"/>
        </w:rPr>
      </w:pPr>
      <w:bookmarkStart w:id="33" w:name="t33"/>
      <w:bookmarkEnd w:id="33"/>
      <w:r>
        <w:rPr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5F5F5"/>
        </w:rPr>
        <w:t>3.3 监控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当任务一旦运行，您将会看到这个任务正在队列中的仪表板和当前工作主页上运行。这两种显示如下。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6115050" cy="1704975"/>
            <wp:effectExtent l="0" t="0" r="0" b="9525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图29 主页监控（左），项目监控（右）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一旦构建完成后，完成后的任务将会有三个地方进行显示。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你可以在Jenkins的控制面板上看到它，如下图。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705725" cy="561975"/>
            <wp:effectExtent l="0" t="0" r="9525" b="9525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图30 主页项目界面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在上面展示的截图中，您将注意到有两个图标描述当前作业的状态。S栏目代表着“最新构建状态”，W栏目代表着“构建稳定性”。Jenkins使用这两个概念来介绍一个作业的总体状况：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构建状态:下图中分级符号概述了一个Job新近一次构建会产生的四种可能的状态：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Successful:完成构建，且被认为是稳定的。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Unstable:完成构建，但被认为不稳定。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Failed:构建失败。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Disabled:构建已禁用。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2562225" cy="704850"/>
            <wp:effectExtent l="0" t="0" r="9525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图31 构建状态界面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构建稳定性: 当一个Job中构建已完成并生成了一个未发布的目标构件，如果您准备评估此次构建的稳定性，Jenkins会基于一些后处理器任务为构建发布一个稳健指数 (从0-100 )，这些任务一般以插件的方式实现。它们可能包括单元测试(JUnit)、覆盖率(Cobertura )和静态代码分析(FindBugs)。分数越高，表明构建越稳定。下图中分级符号概述了稳定性的评分范围。任何构建作业的状态(总分100)低于80分就是不稳定的。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2019300" cy="676275"/>
            <wp:effectExtent l="0" t="0" r="0" b="952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图32 构建稳定性界面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你也可以在当前Job主界面上看到它，如下图左下部分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9563100" cy="6429375"/>
            <wp:effectExtent l="0" t="0" r="0" b="9525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图33 项目主界面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当前作业主页上还包含了一些有趣的条目。左侧栏的链接主要控制Job的配置、删除作业、构建作业。右边部分的链接指向最新的项目报告和构件。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通过点击构建历史（Build History）中某个具体的构建链接，您就能跳转到Jenkins为这个构建实例而创建的构建主页上。如下图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477125" cy="3781425"/>
            <wp:effectExtent l="0" t="0" r="9525" b="9525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图34 构建历史界面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如果你想通过视图输出界面来监控当前任务的进展情况。你可以单击Console Output（控制台输出）。如果工作已完成，这将显示构建脚本产生的静态输出；如果作业仍然在运行中，Jenkins将不断刷新网页的内容，以便您可以看到它运行时的输出。如下图：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7696200" cy="630555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图35 控制台输出界面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b w:val="0"/>
          <w:sz w:val="19"/>
          <w:szCs w:val="19"/>
        </w:rPr>
      </w:pPr>
      <w:bookmarkStart w:id="34" w:name="t34"/>
      <w:bookmarkEnd w:id="34"/>
      <w:r>
        <w:rPr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4 Jenkins插件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从Jenkins现有的功能扩展或开发者们为Jenkins提供的新功能都可以称之为Jenkins插件。有些插件可以无缝添加到您的构建过程，而其它，诸如除CVS和Subversion的SCM插件则需要源代码控制系统的支持。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30"/>
          <w:szCs w:val="30"/>
        </w:rPr>
      </w:pPr>
      <w:bookmarkStart w:id="35" w:name="t35"/>
      <w:bookmarkEnd w:id="35"/>
      <w:r>
        <w:rPr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5F5F5"/>
        </w:rPr>
        <w:t>4.1 Jenkins插件安装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 插件管理器允许您安装新的插件，和更新您Jenkins服务器上的插件。管理者将连接到联机资料库，检索可用的和已更新的插件。如果您的Jenkins服务器 无法直接连接到外部资源，您可以从Jenkins网站上下载。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主页中，点击左侧的系统管理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—&gt;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管理插件进入如下界面：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5286375" cy="2933700"/>
            <wp:effectExtent l="0" t="0" r="9525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图36 插件管理界面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它包含四个标签：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更新:清单中列示了Jenkins为某些插件搜索到了可用的更新。列出的每个插件可以被选择并应用更新。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可选安装:清单中列示了可用于安装（而不是目前已安装的）的所有插件。列出的每个插件都可以被选择并安装。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已安装:清单中列示了已经安装的插件。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高级:允许您通过设定HTTP代理的方式使Jenkins与在线插件库建立连接。此外，还提供了一个上传设备，可以安装你在Jenkins以外已下载的那些插件。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由上图可知，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缺省集成了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maven2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插件，并且一旦插件有新版本，会提示更新新版本插件。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如果想安装新的插件，可以点击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tab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分页中的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可选插件。如下图：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9772650" cy="539115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图37 可选插件界面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从图可知，各种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插件根据之前所记述的类型进行分门别类。可勾选任意想安装的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插件，点击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Install without restart按钮进行安装。安装后，所有插件以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hpi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作为后缀名放置在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plugins文件夹下。如果是高级用户还可以自行开发插件方便具体项目使用。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注意：安装完成后需要重启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部署的容器。这样才能使用新装的插件。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sz w:val="30"/>
          <w:szCs w:val="30"/>
        </w:rPr>
      </w:pPr>
      <w:bookmarkStart w:id="36" w:name="t36"/>
      <w:bookmarkEnd w:id="36"/>
      <w:r>
        <w:rPr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5F5F5"/>
        </w:rPr>
        <w:t>4.2 Jenkins插件安装示例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运行自动部署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war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包到</w:t>
      </w:r>
      <w:r>
        <w:rPr>
          <w:rFonts w:hint="default" w:ascii="Times New Roman" w:hAnsi="Times New Roman" w:eastAsia="Helvetica Neue" w:cs="Times New Roman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servlet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容器内，要实现这个功能必须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安装一个插件。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8534400" cy="57626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图38 安装插件界面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bookmarkStart w:id="37" w:name="_GoBack"/>
      <w:bookmarkEnd w:id="37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drawing>
          <wp:inline distT="0" distB="0" distL="114300" distR="114300">
            <wp:extent cx="3733800" cy="241935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图39 插件安装界面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好了，到此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instrText xml:space="preserve"> HYPERLINK "https://wiki.jenkins-ci.org/display/JENKINS/Deploy+Plugin" \t "http://blog.csdn.net/wangmuming/article/details/22925127/_blank"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t>Deploy Plugin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69D6"/>
          <w:spacing w:val="0"/>
          <w:sz w:val="19"/>
          <w:szCs w:val="19"/>
          <w:u w:val="none"/>
          <w:bdr w:val="none" w:color="auto" w:sz="0" w:space="0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插件安装完成！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F4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rPr>
      <w:sz w:val="24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2017-08-17T06:09:01Z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