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after="315" w:afterAutospacing="0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8"/>
          <w:szCs w:val="18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6" w:afterAutospacing="0"/>
        <w:ind w:left="0" w:right="0"/>
        <w:textAlignment w:val="center"/>
        <w:rPr>
          <w:sz w:val="27"/>
          <w:szCs w:val="27"/>
        </w:rPr>
      </w:pPr>
      <w:r>
        <w:rPr>
          <w:i w:val="0"/>
          <w:caps w:val="0"/>
          <w:color w:val="000000"/>
          <w:spacing w:val="0"/>
          <w:sz w:val="27"/>
          <w:szCs w:val="27"/>
          <w:u w:val="none"/>
          <w:bdr w:val="none" w:color="auto" w:sz="0" w:space="0"/>
        </w:rPr>
        <w:fldChar w:fldCharType="begin"/>
      </w:r>
      <w:r>
        <w:rPr>
          <w:i w:val="0"/>
          <w:caps w:val="0"/>
          <w:color w:val="000000"/>
          <w:spacing w:val="0"/>
          <w:sz w:val="27"/>
          <w:szCs w:val="27"/>
          <w:u w:val="none"/>
          <w:bdr w:val="none" w:color="auto" w:sz="0" w:space="0"/>
        </w:rPr>
        <w:instrText xml:space="preserve"> HYPERLINK "http://blog.csdn.net/xlgen157387/article/details/50353317" </w:instrText>
      </w:r>
      <w:r>
        <w:rPr>
          <w:i w:val="0"/>
          <w:caps w:val="0"/>
          <w:color w:val="000000"/>
          <w:spacing w:val="0"/>
          <w:sz w:val="27"/>
          <w:szCs w:val="27"/>
          <w:u w:val="none"/>
          <w:bdr w:val="none" w:color="auto" w:sz="0" w:space="0"/>
        </w:rPr>
        <w:fldChar w:fldCharType="separate"/>
      </w:r>
      <w:r>
        <w:rPr>
          <w:rStyle w:val="9"/>
          <w:i w:val="0"/>
          <w:caps w:val="0"/>
          <w:color w:val="000000"/>
          <w:spacing w:val="0"/>
          <w:sz w:val="27"/>
          <w:szCs w:val="27"/>
          <w:u w:val="none"/>
          <w:bdr w:val="none" w:color="auto" w:sz="0" w:space="0"/>
        </w:rPr>
        <w:t>使用Jenkins配置Git+Maven的自动化构建</w:t>
      </w:r>
      <w:r>
        <w:rPr>
          <w:i w:val="0"/>
          <w:caps w:val="0"/>
          <w:color w:val="000000"/>
          <w:spacing w:val="0"/>
          <w:sz w:val="27"/>
          <w:szCs w:val="27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150" w:afterAutospacing="0" w:line="330" w:lineRule="atLeast"/>
        <w:ind w:left="-300" w:right="-300" w:firstLine="0"/>
        <w:jc w:val="right"/>
        <w:rPr>
          <w:rFonts w:ascii="Arial" w:hAnsi="Arial" w:cs="Arial"/>
          <w:b w:val="0"/>
          <w:i w:val="0"/>
          <w:caps w:val="0"/>
          <w:color w:val="999999"/>
          <w:spacing w:val="0"/>
          <w:sz w:val="18"/>
          <w:szCs w:val="18"/>
        </w:rPr>
      </w:pPr>
      <w:r>
        <w:rPr>
          <w:rFonts w:hint="default" w:ascii="Arial" w:hAnsi="Arial" w:eastAsia="宋体" w:cs="Arial"/>
          <w:b w:val="0"/>
          <w:i w:val="0"/>
          <w:caps w:val="0"/>
          <w:color w:val="999999"/>
          <w:spacing w:val="0"/>
          <w:kern w:val="0"/>
          <w:sz w:val="18"/>
          <w:szCs w:val="18"/>
          <w:lang w:val="en-US" w:eastAsia="zh-CN" w:bidi="ar"/>
        </w:rPr>
        <w:t>标签： </w: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"http://www.csdn.net/tag/jenkins" \t "http://blog.csdn.net/xlgen157387/article/details/_blank"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default" w:ascii="Arial" w:hAnsi="Arial" w:eastAsia="宋体" w:cs="Arial"/>
          <w:b w:val="0"/>
          <w:i w:val="0"/>
          <w:caps w:val="0"/>
          <w:color w:val="C88326"/>
          <w:spacing w:val="0"/>
          <w:sz w:val="18"/>
          <w:szCs w:val="18"/>
          <w:u w:val="none"/>
        </w:rPr>
        <w:t>jenkins</w: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"http://www.csdn.net/tag/git" \t "http://blog.csdn.net/xlgen157387/article/details/_blank"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default" w:ascii="Arial" w:hAnsi="Arial" w:eastAsia="宋体" w:cs="Arial"/>
          <w:b w:val="0"/>
          <w:i w:val="0"/>
          <w:caps w:val="0"/>
          <w:color w:val="C88326"/>
          <w:spacing w:val="0"/>
          <w:sz w:val="18"/>
          <w:szCs w:val="18"/>
          <w:u w:val="none"/>
        </w:rPr>
        <w:t>git</w: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"http://www.csdn.net/tag/maven" \t "http://blog.csdn.net/xlgen157387/article/details/_blank"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default" w:ascii="Arial" w:hAnsi="Arial" w:eastAsia="宋体" w:cs="Arial"/>
          <w:b w:val="0"/>
          <w:i w:val="0"/>
          <w:caps w:val="0"/>
          <w:color w:val="C88326"/>
          <w:spacing w:val="0"/>
          <w:sz w:val="18"/>
          <w:szCs w:val="18"/>
          <w:u w:val="none"/>
        </w:rPr>
        <w:t>maven</w: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"http://www.csdn.net/tag/%e8%87%aa%e5%8a%a8%e5%8c%96%e6%9e%84%e5%bb%ba" \t "http://blog.csdn.net/xlgen157387/article/details/_blank"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default" w:ascii="Arial" w:hAnsi="Arial" w:eastAsia="宋体" w:cs="Arial"/>
          <w:b w:val="0"/>
          <w:i w:val="0"/>
          <w:caps w:val="0"/>
          <w:color w:val="C88326"/>
          <w:spacing w:val="0"/>
          <w:sz w:val="18"/>
          <w:szCs w:val="18"/>
          <w:u w:val="none"/>
        </w:rPr>
        <w:t>自动化构建</w: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"http://www.csdn.net/tag/%e9%83%a8%e7%bd%b2%e8%bf%9c%e7%a8%8bTomcat" \t "http://blog.csdn.net/xlgen157387/article/details/_blank"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9"/>
          <w:rFonts w:hint="default" w:ascii="Arial" w:hAnsi="Arial" w:eastAsia="宋体" w:cs="Arial"/>
          <w:b w:val="0"/>
          <w:i w:val="0"/>
          <w:caps w:val="0"/>
          <w:color w:val="C88326"/>
          <w:spacing w:val="0"/>
          <w:sz w:val="18"/>
          <w:szCs w:val="18"/>
          <w:u w:val="none"/>
        </w:rPr>
        <w:t>部署远程Tomcat</w: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150" w:afterAutospacing="0" w:line="330" w:lineRule="atLeast"/>
        <w:ind w:left="-300" w:right="-300" w:firstLine="0"/>
        <w:jc w:val="right"/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</w:rPr>
      </w:pPr>
      <w:r>
        <w:rPr>
          <w:rFonts w:hint="default" w:ascii="Arial" w:hAnsi="Arial" w:eastAsia="宋体" w:cs="Arial"/>
          <w:b w:val="0"/>
          <w:i w:val="0"/>
          <w:caps w:val="0"/>
          <w:color w:val="999999"/>
          <w:spacing w:val="0"/>
          <w:kern w:val="0"/>
          <w:sz w:val="18"/>
          <w:szCs w:val="18"/>
          <w:lang w:val="en-US" w:eastAsia="zh-CN" w:bidi="ar"/>
        </w:rPr>
        <w:t>2015-12-22 10:20</w:t>
      </w:r>
      <w:r>
        <w:rPr>
          <w:rFonts w:hint="default" w:ascii="Arial" w:hAnsi="Arial" w:eastAsia="宋体" w:cs="Arial"/>
          <w:b w:val="0"/>
          <w:i w:val="0"/>
          <w:caps w:val="0"/>
          <w:color w:val="999999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t> 47954人阅读 </w: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instrText xml:space="preserve"> HYPERLINK "http://blog.csdn.net/xlgen157387/article/details/50353317" \l "comments" </w:instrTex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9"/>
          <w:rFonts w:hint="default" w:ascii="Arial" w:hAnsi="Arial" w:eastAsia="宋体" w:cs="Arial"/>
          <w:b w:val="0"/>
          <w:i w:val="0"/>
          <w:caps w:val="0"/>
          <w:color w:val="C88326"/>
          <w:spacing w:val="0"/>
          <w:sz w:val="18"/>
          <w:szCs w:val="18"/>
          <w:u w:val="none"/>
          <w:bdr w:val="none" w:color="auto" w:sz="0" w:space="0"/>
        </w:rPr>
        <w:t>评论</w: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999999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t>(24) </w: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instrText xml:space="preserve"> HYPERLINK "http://blog.csdn.net/xlgen157387/article/details/javascript:void(0);" \o "收藏" \t "http://blog.csdn.net/xlgen157387/article/details/_blank"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9"/>
          <w:rFonts w:hint="default" w:ascii="Arial" w:hAnsi="Arial" w:eastAsia="宋体" w:cs="Arial"/>
          <w:b w:val="0"/>
          <w:i w:val="0"/>
          <w:caps w:val="0"/>
          <w:color w:val="C88326"/>
          <w:spacing w:val="0"/>
          <w:sz w:val="18"/>
          <w:szCs w:val="18"/>
          <w:u w:val="none"/>
          <w:bdr w:val="none" w:color="auto" w:sz="0" w:space="0"/>
        </w:rPr>
        <w:t>收藏</w: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999999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t> </w: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instrText xml:space="preserve"> HYPERLINK "http://blog.csdn.net/xlgen157387/article/details/50353317" \l "report" \o "举报" </w:instrTex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9"/>
          <w:rFonts w:hint="default" w:ascii="Arial" w:hAnsi="Arial" w:eastAsia="宋体" w:cs="Arial"/>
          <w:b w:val="0"/>
          <w:i w:val="0"/>
          <w:caps w:val="0"/>
          <w:color w:val="C88326"/>
          <w:spacing w:val="0"/>
          <w:sz w:val="18"/>
          <w:szCs w:val="18"/>
          <w:u w:val="none"/>
          <w:bdr w:val="none" w:color="auto" w:sz="0" w:space="0"/>
        </w:rPr>
        <w:t>举报</w:t>
      </w:r>
      <w:r>
        <w:rPr>
          <w:rFonts w:hint="default" w:ascii="Arial" w:hAnsi="Arial" w:eastAsia="宋体" w:cs="Arial"/>
          <w:b w:val="0"/>
          <w:i w:val="0"/>
          <w:caps w:val="0"/>
          <w:color w:val="C88326"/>
          <w:spacing w:val="0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0" w:afterAutospacing="0" w:line="420" w:lineRule="atLeast"/>
        <w:ind w:left="-300" w:right="-30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 分类：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0" w:afterAutospacing="0"/>
        <w:ind w:left="-300" w:right="-30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Jenkins</w:t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（3）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single" w:color="E41C1E" w:sz="18" w:space="7"/>
          <w:bottom w:val="none" w:color="auto" w:sz="0" w:space="0"/>
          <w:right w:val="none" w:color="auto" w:sz="0" w:space="0"/>
        </w:pBdr>
        <w:spacing w:before="0" w:beforeAutospacing="0" w:after="0" w:afterAutospacing="0" w:line="210" w:lineRule="atLeast"/>
        <w:ind w:left="0" w:right="0"/>
        <w:rPr>
          <w:color w:val="666666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</w:rPr>
        <w:t>版权声明：本文为博主原创文章，未经博主允许不得转载。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EEEEE"/>
        </w:rPr>
        <w:t>目录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bdr w:val="none" w:color="auto" w:sz="0" w:space="0"/>
          <w:shd w:val="clear" w:fill="EEEEEE"/>
        </w:rPr>
        <w:instrText xml:space="preserve"> HYPERLINK "http://blog.csdn.net/xlgen157387/article/details/50353317" \o "系统根据文章中H1到H6标签自动生成文章目录"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bdr w:val="none" w:color="auto" w:sz="0" w:space="0"/>
          <w:shd w:val="clear" w:fill="EEEEEE"/>
        </w:rPr>
        <w:t>(?)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bdr w:val="none" w:color="auto" w:sz="0" w:space="0"/>
          <w:shd w:val="clear" w:fill="EEEEEE"/>
        </w:rPr>
        <w:instrText xml:space="preserve"> HYPERLINK "http://blog.csdn.net/xlgen157387/article/details/50353317" \o "展开"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bdr w:val="none" w:color="auto" w:sz="0" w:space="0"/>
          <w:shd w:val="clear" w:fill="EEEEEE"/>
        </w:rPr>
        <w:t>[+]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bdr w:val="none" w:color="auto" w:sz="0" w:space="0"/>
          <w:shd w:val="clear" w:fill="EEEEE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sz w:val="44"/>
          <w:szCs w:val="44"/>
        </w:rPr>
      </w:pPr>
      <w:bookmarkStart w:id="0" w:name="t0"/>
      <w:bookmarkEnd w:id="0"/>
      <w:r>
        <w:rPr>
          <w:i w:val="0"/>
          <w:caps w:val="0"/>
          <w:color w:val="3F3F3F"/>
          <w:spacing w:val="0"/>
          <w:sz w:val="44"/>
          <w:szCs w:val="44"/>
          <w:bdr w:val="none" w:color="auto" w:sz="0" w:space="0"/>
        </w:rPr>
        <w:t>背景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最近安装Jenkins，参照网上的各种资料进行尝试，折腾了好久，但是查找了这么多资料，相似度在90%以上！！！，相同的安装过程，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instrText xml:space="preserve"> HYPERLINK "http://lib.csdn.net/base/softwaretest" \o "软件测试知识库" \t "http://blog.csdn.net/xlgen157387/article/details/_blank"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t>测试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了几台机器，未曾成功，不得不感慨自己能力有限，最终慢慢摸索，形成思路，现分享给大家，希望大家在安装的时候少走弯路。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PS：本人很痛恨那种粘贴复制，毫无思考的博主，本想着拿着解决问题的心态，但结果还是一样，不但浪费了大家的时间，还浪费了大家的感情，所以，我把我遇到的问题和解决的方式记录下来和大家分享。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sz w:val="44"/>
          <w:szCs w:val="44"/>
        </w:rPr>
      </w:pPr>
      <w:bookmarkStart w:id="1" w:name="t1"/>
      <w:bookmarkEnd w:id="1"/>
      <w:r>
        <w:rPr>
          <w:i w:val="0"/>
          <w:caps w:val="0"/>
          <w:color w:val="3F3F3F"/>
          <w:spacing w:val="0"/>
          <w:sz w:val="44"/>
          <w:szCs w:val="44"/>
          <w:bdr w:val="none" w:color="auto" w:sz="0" w:space="0"/>
        </w:rPr>
        <w:t>知识背景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首先需要理解的是，Jenkins是帮我们将代码进行统一的编译打包、还可以放到tomcat容器中进行发布。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意思是我们通过配置，将以前：编译、打包、上传、部署到Tomcat中的过程交由Jenkins，Jenkins通过给定的代码地址URL，将代码拉取到其“宿主服务器”（这是我个人的称呼，在下边会用到，就是Jenkins的安装位置），进行编译、打包和发布到容器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因此我们可以注意到的是，在Jenkins的宿主服务器中必须要有可以进行：代码clone（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instrText xml:space="preserve"> HYPERLINK "http://lib.csdn.net/base/git" \o "Git知识库" \t "http://blog.csdn.net/xlgen157387/article/details/_blank"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t>Git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）、代码编译（Maven）、代码运行（Tomcat）的基本环境，其他文章上来就是安装jenkins，忽略了一些基本的配置。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下边就开始讲解各部分的安装过程，如果已经安装某一步的环境，则可以以此进行下一步。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sz w:val="44"/>
          <w:szCs w:val="44"/>
        </w:rPr>
      </w:pPr>
      <w:bookmarkStart w:id="2" w:name="t2"/>
      <w:bookmarkEnd w:id="2"/>
      <w:r>
        <w:rPr>
          <w:i w:val="0"/>
          <w:caps w:val="0"/>
          <w:color w:val="3F3F3F"/>
          <w:spacing w:val="0"/>
          <w:sz w:val="44"/>
          <w:szCs w:val="44"/>
          <w:bdr w:val="none" w:color="auto" w:sz="0" w:space="0"/>
        </w:rPr>
        <w:t>一、Git的安装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1、安装依赖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ascii="Source Code Pro" w:hAnsi="Source Code Pro" w:eastAsia="Source Code Pro" w:cs="Source Code Pro"/>
          <w:color w:val="333333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sudo yum install curl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-devel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expat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-devel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gettext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-devel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openssl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-devel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zlib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-devel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gcc perl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-ExtUtils-MakeMaker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注意：perl-ExtUtils-MakeMaker 也是这些安装列表中的一员，不要因为显示的换行造成大家认为是两条执行命令。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2、下载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instrText xml:space="preserve"> HYPERLINK "http://lib.csdn.net/base/git" \o "Git知识库" \t "http://blog.csdn.net/xlgen157387/article/details/_blank"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t>git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选择一个目录，存放下载的git，例如我的是：/home/xuliugen/tmp，大家可以根据需求到官网下载相应的版本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wget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https: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/github.com/git/git/archive/v2.3.0.zip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3、解压git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下载之后是这样的，不要感到奇怪，直接解压即可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2476500" cy="714375"/>
            <wp:effectExtent l="0" t="0" r="0" b="9525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因为下载的是一个zip，所以使用命令将其解压到git目录下：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2630" w:beforeAutospacing="0" w:after="2862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  <w:bdr w:val="none" w:color="auto" w:sz="0" w:space="0"/>
        </w:rPr>
        <w:t>#参数-d 后边的是解压到的目录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2630" w:beforeAutospacing="0" w:after="2862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unzip v2.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3.0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-d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git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4、编译安装git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进入git目录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3181350" cy="1181100"/>
            <wp:effectExtent l="0" t="0" r="0" b="0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将其安装在“/usr/local/git”目录下,命令如下：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2630" w:beforeAutospacing="0" w:after="2862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make prefix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=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/usr/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local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/git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all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2630" w:beforeAutospacing="0" w:after="2862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sudo make prefix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=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/usr/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local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/git install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5、配置Git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sudo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vim /etc/profile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  <w:bdr w:val="none" w:color="auto" w:sz="0" w:space="0"/>
        </w:rPr>
        <w:t>#编辑profile文件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然后而已看到这个文件已经有很多配置了，只需要在最下边添加git的路径即可：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export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PATH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/usr/local/git/bin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: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$PATH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将这段话放在最后边，然后使用source命令应用修改: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source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/etc/profile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6、检验Git是否安装成功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  <w:bdr w:val="none" w:color="auto" w:sz="0" w:space="0"/>
        </w:rPr>
        <w:t>git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--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  <w:bdr w:val="none" w:color="auto" w:sz="0" w:space="0"/>
        </w:rPr>
        <w:t>version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3190875" cy="495300"/>
            <wp:effectExtent l="0" t="0" r="9525" b="0"/>
            <wp:docPr id="1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sz w:val="44"/>
          <w:szCs w:val="44"/>
        </w:rPr>
      </w:pPr>
      <w:bookmarkStart w:id="3" w:name="t3"/>
      <w:bookmarkEnd w:id="3"/>
      <w:r>
        <w:rPr>
          <w:i w:val="0"/>
          <w:caps w:val="0"/>
          <w:color w:val="3F3F3F"/>
          <w:spacing w:val="0"/>
          <w:sz w:val="44"/>
          <w:szCs w:val="44"/>
          <w:bdr w:val="none" w:color="auto" w:sz="0" w:space="0"/>
        </w:rPr>
        <w:t>二、Maven安装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1、下载和解压Maven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Maven的安装包下载可以根据需求找到合适的版本，解压之后，我的位置是：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3933825" cy="895350"/>
            <wp:effectExtent l="0" t="0" r="9525" b="0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2、配置Maven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编辑：~/.bash_profile文件,根据注释相应的修改即可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8942" w:beforeAutospacing="0" w:after="9174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  <w:bdr w:val="none" w:color="auto" w:sz="0" w:space="0"/>
        </w:rPr>
        <w:t xml:space="preserve"># maven所在的目录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export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M2_HOME=/home/xuliugen/software/maven/apache-maven-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3.3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3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  <w:bdr w:val="none" w:color="auto" w:sz="0" w:space="0"/>
        </w:rPr>
        <w:t xml:space="preserve"># maven bin所在的目录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export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M2=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$M2_HOME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/bin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  <w:bdr w:val="none" w:color="auto" w:sz="0" w:space="0"/>
        </w:rPr>
        <w:t xml:space="preserve"># 将maven bin加到PATH变量中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export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PATH=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$M2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: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$PATH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  <w:bdr w:val="none" w:color="auto" w:sz="0" w:space="0"/>
        </w:rPr>
        <w:t xml:space="preserve"># 配置JAVA_HOME所在的目录，注意这个目录下应该有bin文件夹，bin下应该有java等命令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export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JAVA_HOME=/usr/lib/jvm/jre-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1.7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0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8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8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然后运行：source ~/.bash_profile 应用修改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3、查看Maven是否安装成功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使用：mvn -version 即可查看结果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143500" cy="1171575"/>
            <wp:effectExtent l="0" t="0" r="0" b="9525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sz w:val="44"/>
          <w:szCs w:val="44"/>
        </w:rPr>
      </w:pPr>
      <w:bookmarkStart w:id="4" w:name="t4"/>
      <w:bookmarkEnd w:id="4"/>
      <w:r>
        <w:rPr>
          <w:i w:val="0"/>
          <w:caps w:val="0"/>
          <w:color w:val="3F3F3F"/>
          <w:spacing w:val="0"/>
          <w:sz w:val="44"/>
          <w:szCs w:val="44"/>
          <w:bdr w:val="none" w:color="auto" w:sz="0" w:space="0"/>
        </w:rPr>
        <w:t>三、Jenkins的部署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Jenkins的安装很简单，直接将war放到容器中进行运行即可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1、将jenkins放到Tomcat中并解压，启动Tomcat，成功启动之后访问ip和端口如下：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857875" cy="4638675"/>
            <wp:effectExtent l="0" t="0" r="9525" b="9525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启动成功之后，进入的界面如上，表示启动成功。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2、安装插件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在进行配置之前，由于使用的是Git拉去代码的方式，所以要首先安装插件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743575" cy="2457450"/>
            <wp:effectExtent l="0" t="0" r="9525" b="0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找到：插件管理 在“可选插件”界面使用ctrl+f 搜索：Deploy to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instrText xml:space="preserve"> HYPERLINK "http://lib.csdn.net/base/docker" \o "Docker知识库" \t "http://blog.csdn.net/xlgen157387/article/details/_blank"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t>Container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 Plugin 插件（这个是支持将代码部署到tomcat容器的）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000625" cy="1857375"/>
            <wp:effectExtent l="0" t="0" r="9525" b="9525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勾选，点击下边的按钮：直接安装，这个可能时间较久，等待即可。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4391025" cy="2752725"/>
            <wp:effectExtent l="0" t="0" r="9525" b="9525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安装完之后，如果勾选了：安装完成后重启jenkins 那么会重启jenkins。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然后安装:GIT plugin，何上边的步骤一样，如果使用上述的方式，由于网络的原因，可能会安装失败，这就需要我们使用另一种方式进行安装。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使用同样的方式在“可选插件”中搜索GIT plugin，找到之后点击蓝色链接（最好右键在新窗口中打开，放置覆盖jenkins界面）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2781300" cy="495300"/>
            <wp:effectExtent l="0" t="0" r="0" b="0"/>
            <wp:docPr id="16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会跳转到Git Plugin的插件信息地址：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219825" cy="3886200"/>
            <wp:effectExtent l="0" t="0" r="9525" b="0"/>
            <wp:docPr id="1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可以看到Plugin ID为：git，然后在：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instrText xml:space="preserve"> HYPERLINK "http://updates.jenkins-ci.org/download/plugins/" \t "http://blog.csdn.net/xlgen157387/article/details/_blank"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t>http://updates.jenkins-ci.org/download/plugins/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 这地地方搜索（ctrl+f）即可找到，点进去，选择一个版本进行下载：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3952875" cy="1524000"/>
            <wp:effectExtent l="0" t="0" r="9525" b="0"/>
            <wp:docPr id="10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4010025" cy="1790700"/>
            <wp:effectExtent l="0" t="0" r="9525" b="0"/>
            <wp:docPr id="1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点进去下载的是一个hpi文件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然后同样的在：系统管理–管理插件–高级Tab中，下拉可以看到上传插件，然后选择文件上传刚才下载的hpi文件，即可，上传完之后，会自动安装。上述安装Deploy to container Plugin的方式也可以采用这种方式。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都安装完之后，在已安装Tab中可以看到刚安装的插件：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086350" cy="2381250"/>
            <wp:effectExtent l="0" t="0" r="0" b="0"/>
            <wp:docPr id="1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3、进行配置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看到上图中的左侧有一个：系统管理 点击去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10325100" cy="3019425"/>
            <wp:effectExtent l="0" t="0" r="0" b="9525"/>
            <wp:docPr id="9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上边的第一行黄色信息，表示编码问题，在Tomcat–&gt;conf–&gt;server.xml文件中修改即可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886575" cy="790575"/>
            <wp:effectExtent l="0" t="0" r="9525" b="9525"/>
            <wp:docPr id="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4、Jenkins系统设置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点击：系统设置这里没有强调的都设置为默认即可。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(注意：版本2.60.2是在：系统设置–&gt;Global Tool Configuration下)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（1）JDK，别名是任意的,选择自己jdk的位置，jenkins推荐使用sun jdk而不是openjdk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924550" cy="1666875"/>
            <wp:effectExtent l="0" t="0" r="0" b="9525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（2）Git 的配置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276975" cy="2667000"/>
            <wp:effectExtent l="0" t="0" r="9525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注意这里的git位置，是可执行文件的地址，即是git–bin–下的可执行文件 git的目录（类似于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instrText xml:space="preserve"> HYPERLINK "http://lib.csdn.net/base/java" \o "Java 知识库" \t "http://blog.csdn.net/xlgen157387/article/details/_blank"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t>Java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中bin下的java可执行文件位置）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如果填错，后期回报无法找到git等错误（最下边，其他问题下的第三个问题），请大家注意！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（3）Ant的配置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由于本次并没有用到Ant，不做配置，大家可以根据配置进行设置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（4）Maven的配置，选择自己maven的存放位置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972300" cy="2466975"/>
            <wp:effectExtent l="0" t="0" r="0" b="9525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（5）Jenkins Location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486400" cy="10287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这里配置的是ip加端口和一个路径名称，邮箱要进行设定，后期会发送jenkins执行的结果到邮件中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（6）邮件通知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562600" cy="3743325"/>
            <wp:effectExtent l="0" t="0" r="0" b="9525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这里我配置的QQ邮箱，大家根据情况进行设置相应的smtp服务器，用户名、密码分别为自己的QQ邮箱何密码，如果不进行设置，后期jenkins构建项目的时候会报错，报错信息很好理解也很好找到是没有配置邮件的问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首先，要保证邮件的smtp和pop是开启状态的，这样的话才可以通过验证：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667500" cy="196215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最后点击下边的应用、保存即可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5、Configure Global Security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然后回到系统管理，看到Configure Global Security 点击进去，根据下边进行配置即可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048250" cy="691515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点击应用 保存之后，然后在屏幕的右上角，有一个登录-注册 ，点击注册即可实现用户的登录。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3705225" cy="2609850"/>
            <wp:effectExtent l="0" t="0" r="9525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这里，如果是公司内网的话，或者最后搭建的jenkins是公司使用，那么最好用户名和密码为公司的账户密码，邮件也是公司的邮件，这样的话方便后期的操作。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至此Jenkins的基本配置完成。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sz w:val="44"/>
          <w:szCs w:val="44"/>
        </w:rPr>
      </w:pPr>
      <w:bookmarkStart w:id="5" w:name="t5"/>
      <w:bookmarkEnd w:id="5"/>
      <w:r>
        <w:rPr>
          <w:i w:val="0"/>
          <w:caps w:val="0"/>
          <w:color w:val="3F3F3F"/>
          <w:spacing w:val="0"/>
          <w:sz w:val="44"/>
          <w:szCs w:val="44"/>
          <w:bdr w:val="none" w:color="auto" w:sz="0" w:space="0"/>
        </w:rPr>
        <w:t>创建Job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1、创建项目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点击登录之后，会看到下边的界面中：My Views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2019300" cy="2257425"/>
            <wp:effectExtent l="0" t="0" r="0" b="9525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点击进去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734050" cy="280035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点击：创建一个新任务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4962525" cy="2952750"/>
            <wp:effectExtent l="0" t="0" r="9525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选择maven项目，点击OK，这里的Item名称是后边需要用到的，下边的配置也有用到这个的，大家可以很好的对应。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2、进行项目的配置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（1）源码管理选择Git，这个时候添加url之后，下边会报错，显示让去认证，认证即可（其他的安装中又遇到这个问题），如果认证失败，请下载认证Github Authentication plugin插件，这个在插件管理的可选插件中搜索安装。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我这里的rul是我在gitos上的一个项目，credentials是我在gitos上的用户名和密码认证。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8439150" cy="4848225"/>
            <wp:effectExtent l="0" t="0" r="0" b="9525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（2）构建触发器，就是什么时候执行jenkins的自动化部署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3467100" cy="1609725"/>
            <wp:effectExtent l="0" t="0" r="0" b="9525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选择第一个，其他的基本是定时执行什么的，大家可以自行查找，查看如何设置，根据需要进行配置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（3）Post Steps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7953375" cy="2895600"/>
            <wp:effectExtent l="0" t="0" r="9525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选择上图中的，然后下边 的Execute shell如下，脚本的编写在下边进行了详细的说明：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715000" cy="260985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 xml:space="preserve">#!/bin/bash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  <w:bdr w:val="none" w:color="auto" w:sz="0" w:space="0"/>
        </w:rPr>
        <w:t xml:space="preserve">#copy file and restart tomcat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export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JAVA_HOME=/data/home/server/jdk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export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CATALINA_HOME=/home/xuliugen/dubbo-provider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export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CATALINA_BASE=/home/xuliugen/dubbo-provider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export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BUILD_ID=dontKillMe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tomcat_path=/home/xuliugen/dubbo-provider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project=dubbo-provider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war_name=dubbo-provider.war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war_path=http://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132.153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.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131.237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/: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8022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/jenkins/job/ManenDemo/ws/targetserver_port=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8082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file_path=~/.jenkins/jobs/ManenDemo/workspace/spring_provider/target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$tomcat_path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/bin/shutdown.sh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sleep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3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s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echo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 xml:space="preserve">"rm -rf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${tomcat_path}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/webapps/ROOT/*"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rm -rf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${tomcat_path}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/webapps/ROOT/*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cd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$file_path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cp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${war_name}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${tomcat_path}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/webapps/ROOT/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cd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$tomcat_path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/webapps/ROOT/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unzip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${war_name}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rm -rf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${war_name}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sleep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5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s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  <w:bdr w:val="none" w:color="auto" w:sz="0" w:space="0"/>
        </w:rPr>
        <w:t>#$tomcat_path/bin/startup.sh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cd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$tomcat_path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/bin/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./startup.sh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2606" w:beforeAutospacing="0" w:after="42838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echo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"server restarted"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8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9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10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11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12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13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14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15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16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17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18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19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20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21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22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23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24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25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26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27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28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29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30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31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32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33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34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35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36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37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38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39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40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8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9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10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11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12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13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14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15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16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17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18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19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20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21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22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23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24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25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26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27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28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29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30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31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32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33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34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35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36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37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38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39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（4）邮件通知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991225" cy="1762125"/>
            <wp:effectExtent l="0" t="0" r="9525" b="9525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至此基本设置完毕，点击应用、保存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（5）立即构建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点击左上角的立即构建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3209925" cy="3495675"/>
            <wp:effectExtent l="0" t="0" r="9525" b="9525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然后看到下边的Build History 点击蓝色的进去，会进入Console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724650" cy="31242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下边是进行jar的下载，会下载到宿主服务器的maven仓库中：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667500" cy="2562225"/>
            <wp:effectExtent l="0" t="0" r="0" b="9525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下边的信息表示项目编译通过：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238875" cy="1838325"/>
            <wp:effectExtent l="0" t="0" r="9525" b="9525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下边是运行脚本的信息：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629400" cy="146685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sz w:val="44"/>
          <w:szCs w:val="44"/>
        </w:rPr>
      </w:pPr>
      <w:bookmarkStart w:id="6" w:name="t6"/>
      <w:bookmarkEnd w:id="6"/>
      <w:r>
        <w:rPr>
          <w:i w:val="0"/>
          <w:caps w:val="0"/>
          <w:color w:val="3F3F3F"/>
          <w:spacing w:val="0"/>
          <w:sz w:val="44"/>
          <w:szCs w:val="44"/>
          <w:bdr w:val="none" w:color="auto" w:sz="0" w:space="0"/>
        </w:rPr>
        <w:t>脚本的分析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在Jenkins的服务器上查看：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7105650" cy="4257675"/>
            <wp:effectExtent l="0" t="0" r="0" b="9525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4543425" cy="723900"/>
            <wp:effectExtent l="0" t="0" r="9525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可以看到在/root/.jenkins这个目录，实际存放了Jenkins拉取Git代码之后编译好war的位置，到此，大家也许都该明白了，编译后的位置就在这里啊！然后，接着是部署到宿主服务器的Tomcat容器中，如何将编译好的war放到tomcat中，这就需要脚本来完成，也是上述过程中配置的过程，下边对每一行进行分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首先我们应该明白，将编译好的war放到tomcat容器中，我们首先要知道这两个的位置：编译后war的位置和目标容器的位置，很显然我们是知道的。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1、脚本文件的头，这个没得说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 xml:space="preserve">#!/bin/bash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2、环境变量设置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4734" w:beforeAutospacing="0" w:after="4966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export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JAVA_HOME=/data/home/server/jdk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export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CATALINA_HOME=/home/xuliugen/dubbo-provider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export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CATALINA_BASE=/home/xuliugen/dubbo-provider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export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BUILD_ID=dontKillMe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上边的各个位置，大家也许都知道，CATALINA_HOME和CATALINA_BASE的位置就是Tomcat容器的位置，这里根据需求我将Tomcat容器的名字改为dubbo-provider了，如果改成/home/xuliugen/tomcat是不是更好理解。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export BUILD_ID=dontKillMe这一句很重要，因为该job启动完后执行下一job,jenkins直接把tomcat进程杀了，所以无论脚本中怎么写了启动tomcat的命令，他是不会启动的。虽然上述截图中显示了Tomcat started、server restarted但是访问项目地址是访问不了的，这在：其他问题的第二个说明了这个问题。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3、其他路径位置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5786" w:beforeAutospacing="0" w:after="601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tomcat_path=/home/xuliugen/dubbo-provider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444444"/>
          <w:spacing w:val="0"/>
          <w:sz w:val="21"/>
          <w:szCs w:val="21"/>
          <w:bdr w:val="none" w:color="auto" w:sz="0" w:space="0"/>
        </w:rPr>
        <w:t>#我的Tomcat位置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5786" w:beforeAutospacing="0" w:after="601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project=dubbo-provider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444444"/>
          <w:spacing w:val="0"/>
          <w:sz w:val="21"/>
          <w:szCs w:val="21"/>
          <w:bdr w:val="none" w:color="auto" w:sz="0" w:space="0"/>
        </w:rPr>
        <w:t>#我的项目编译的名称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5786" w:beforeAutospacing="0" w:after="601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war_name=dubbo-provider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444444"/>
          <w:spacing w:val="0"/>
          <w:sz w:val="21"/>
          <w:szCs w:val="21"/>
          <w:bdr w:val="none" w:color="auto" w:sz="0" w:space="0"/>
        </w:rPr>
        <w:t>.war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444444"/>
          <w:spacing w:val="0"/>
          <w:sz w:val="21"/>
          <w:szCs w:val="21"/>
          <w:bdr w:val="none" w:color="auto" w:sz="0" w:space="0"/>
        </w:rPr>
        <w:t>#最后打包的war名称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5786" w:beforeAutospacing="0" w:after="6018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war_path=http://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132.153.131.237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/: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8022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/jenkins/job/ManenDemo/ws/targetserver_port=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8082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444444"/>
          <w:spacing w:val="0"/>
          <w:sz w:val="21"/>
          <w:szCs w:val="21"/>
          <w:bdr w:val="none" w:color="auto" w:sz="0" w:space="0"/>
        </w:rPr>
        <w:t>#宿主服务器的ip何端口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5786" w:beforeAutospacing="0" w:after="6018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file_path=~/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444444"/>
          <w:spacing w:val="0"/>
          <w:sz w:val="21"/>
          <w:szCs w:val="21"/>
          <w:bdr w:val="none" w:color="auto" w:sz="0" w:space="0"/>
        </w:rPr>
        <w:t>.jenkins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/jobs/ManenDemo/workspace/spring_provider/target 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444444"/>
          <w:spacing w:val="0"/>
          <w:sz w:val="21"/>
          <w:szCs w:val="21"/>
          <w:bdr w:val="none" w:color="auto" w:sz="0" w:space="0"/>
        </w:rPr>
        <w:t>#编译好的war包存放地址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这个：war_path 其实也就是Jenkins的宿主服务器位置IP，端口为jenkins运行的端口，大家只需要将ip地址端口ManenDemo换成自己的即可；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file_path：就是Jenkins帮我们编译好的项目war的位置，上图中大家也可以看到，并且大家不可以完全按照上边的路径，要找到自己宿主服务器上实际war的位置，进行设置。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4、耳熟能详的执行命令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下边就是我们在使用原始方式，部署war的命令，大家很简单的可以理解，其中：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注意：个人写脚本的能力有限，所以我是假设项目已经在运行的情况下，因此我上来就是先关闭Tomcat，（正确的方式，应该判断端口是否打开，如果本身tomcat未启动，我的这种情况，会在Jenkins的Console中报拒绝连接的问题，如下图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715000" cy="28194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另外用到了sleep 3s 这个可以让线程休眠一下，这样的话可以看一下tomcat的日志信息。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下边的脚本就是删除原来容器中的文件，然后将编译好的war移动到容器中，解压。运行tomcat。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$tomcat_path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/bin/shutdown.sh 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sleep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3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s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echo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 xml:space="preserve">"rm -rf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${tomcat_path}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/webapps/ROOT/*"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rm -rf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${tomcat_path}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/webapps/ROOT/*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cd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$file_path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cp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${war_name}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${tomcat_path}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/webapps/ROOT/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cd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$tomcat_path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/webapps/ROOT/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unzip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${war_name}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rm -rf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${war_name}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sleep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5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s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cd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$tomcat_path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/bin/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4202" w:beforeAutospacing="0" w:after="14434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./startup.sh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echo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"server restarted"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8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9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10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11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12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13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8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9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10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11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12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sz w:val="44"/>
          <w:szCs w:val="44"/>
        </w:rPr>
      </w:pPr>
      <w:bookmarkStart w:id="7" w:name="t7"/>
      <w:bookmarkEnd w:id="7"/>
      <w:r>
        <w:rPr>
          <w:i w:val="0"/>
          <w:caps w:val="0"/>
          <w:color w:val="3F3F3F"/>
          <w:spacing w:val="0"/>
          <w:sz w:val="44"/>
          <w:szCs w:val="44"/>
          <w:bdr w:val="none" w:color="auto" w:sz="0" w:space="0"/>
        </w:rPr>
        <w:t>将项目布署到远程Tomcat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上述创建项目，可以看出是在本地进行执行的，也就是进行编译后执行的Tomcat是何Jenkins的宿主服务器是在一起的，这很显然不符合我们常规的公司及其部署的方案，通常是将编译之后的代码在运行到其他的Tomcat服务器中的，下边有两种方式，将编译之后的项目部署到远程服务器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1、使用脚本的方式部署到远程服务器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2、使用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F3F3F"/>
          <w:spacing w:val="0"/>
          <w:sz w:val="20"/>
          <w:szCs w:val="20"/>
          <w:bdr w:val="none" w:color="auto" w:sz="0" w:space="0"/>
        </w:rPr>
        <w:t>Deploy to container Plugin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插件部署到远程服务器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上述的开始阶段就安装了这个插件，下边就开始发挥其作用。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953250" cy="3190875"/>
            <wp:effectExtent l="0" t="0" r="0" b="9525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在创建的Job左侧点击设置，其他配置何在远程搭建项目是一致的，不同的是在这个地方：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200775" cy="2381250"/>
            <wp:effectExtent l="0" t="0" r="9525" b="0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以前我们在编译之后，将编译后的通过脚本补助到Jenkins的宿主服务器，使用插件，就不需要这种方式了。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4381500" cy="4067175"/>
            <wp:effectExtent l="0" t="0" r="0" b="9525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还有就是的在构建之后，将编译后的文件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F3F3F"/>
          <w:spacing w:val="0"/>
          <w:sz w:val="20"/>
          <w:szCs w:val="20"/>
          <w:bdr w:val="none" w:color="auto" w:sz="0" w:space="0"/>
        </w:rPr>
        <w:t>**/target/dubbo-provider.war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（就是上边的~/.jenkins/jobs/ManenDemo/workspace/spring_provider/target目录）部署到下边的远程Tomcat容器中；这里Containers的用户名和密码是Tomcat管理员的账户密码，Tomcat URL 就是你需要进行部署的远程Tomcat服务器的ip和端口。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这里需要进行设置的是远程Tomcat的管理员信息，修改远程Tomcat容器下的conf–tomcat-users.xml文件，在内添加下边的内容：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5786" w:beforeAutospacing="0" w:after="6018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role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rolename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"manager"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/&gt;&lt;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role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rolename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"manager-gui"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/&gt;&lt;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role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rolename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"manager-script"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/&gt;&lt;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role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rolename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"admin"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/&gt;&lt;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0088"/>
          <w:spacing w:val="0"/>
          <w:sz w:val="21"/>
          <w:szCs w:val="21"/>
          <w:bdr w:val="none" w:color="auto" w:sz="0" w:space="0"/>
        </w:rPr>
        <w:t>user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username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"admin"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password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"admin"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roles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"admin,manager,manager-script,manager-gui"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</w:rPr>
        <w:t>/&gt;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即可实现远程的访问，测试是可以通过的，但是有一个问题，通过这种方式，只将war复制到了wenapps下：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153150" cy="819150"/>
            <wp:effectExtent l="0" t="0" r="0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因此这种方式的话，我们访问的时候必须是ip、端口和项目名，例如：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http: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880000"/>
          <w:spacing w:val="0"/>
          <w:sz w:val="21"/>
          <w:szCs w:val="21"/>
          <w:bdr w:val="none" w:color="auto" w:sz="0" w:space="0"/>
        </w:rPr>
        <w:t>//115.159.151.247:8030/dubbo-provider/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当然这种方式 也是在实际的应用中不提倡的，解决方式就是修改Tomcat默认的访问路径即可，设置Tomcat–conf–server.xml文件如下：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在Host节点之间添加：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&lt;Context path=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""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docBase=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"dubbo-provider"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debug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"0"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reloadable=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"true"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/&gt;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6219825" cy="3028950"/>
            <wp:effectExtent l="0" t="0" r="9525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或者在docBase里边输入项目的绝对路径，例如我的：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3"/>
          <w:left w:val="single" w:color="888888" w:sz="2" w:space="45"/>
          <w:bottom w:val="single" w:color="888888" w:sz="2" w:space="3"/>
          <w:right w:val="single" w:color="888888" w:sz="2" w:space="3"/>
        </w:pBdr>
        <w:wordWrap w:val="0"/>
        <w:spacing w:before="1578" w:beforeAutospacing="0" w:after="1810" w:afterAutospacing="0" w:line="22" w:lineRule="atLeast"/>
        <w:ind w:left="0" w:right="0"/>
        <w:rPr>
          <w:rFonts w:hint="default" w:ascii="Source Code Pro" w:hAnsi="Source Code Pro" w:eastAsia="Source Code Pro" w:cs="Source Code Pro"/>
          <w:color w:val="333333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&lt;Context path=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""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docBase=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"/home/xuliugen/dubbo-provider/webapps/dubbo-provider"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660066"/>
          <w:spacing w:val="0"/>
          <w:sz w:val="21"/>
          <w:szCs w:val="21"/>
          <w:bdr w:val="none" w:color="auto" w:sz="0" w:space="0"/>
        </w:rPr>
        <w:t>debug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"0"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reloadable=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21"/>
          <w:szCs w:val="21"/>
          <w:bdr w:val="none" w:color="auto" w:sz="0" w:space="0"/>
        </w:rPr>
        <w:t>"true"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 xml:space="preserve"> /&gt;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526" w:beforeAutospacing="0" w:after="526" w:afterAutospacing="0" w:line="22" w:lineRule="atLeast"/>
        <w:ind w:left="0" w:right="0" w:hanging="360"/>
        <w:jc w:val="right"/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然后重启Tomcat，这样的话,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instrText xml:space="preserve"> HYPERLINK "http://ip:8030/dubbo-provider/" \t "http://blog.csdn.net/xlgen157387/article/details/_blank"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t>http://ip:8030/dubbo-provider/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 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instrText xml:space="preserve"> HYPERLINK "http://ip:8030/" \t "http://blog.csdn.net/xlgen157387/article/details/_blank"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t>http://ip:8030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这两种方式都可以访问到该项目。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9191625" cy="1171575"/>
            <wp:effectExtent l="0" t="0" r="9525" b="9525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2686050" cy="1857375"/>
            <wp:effectExtent l="0" t="0" r="0" b="9525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后期补充：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上边的是设置Context Path，使得默认部署的时候会在webapps下作为一个单独的容器，其实可以直接将其设置为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F3F3F"/>
          <w:spacing w:val="0"/>
          <w:sz w:val="20"/>
          <w:szCs w:val="20"/>
          <w:bdr w:val="none" w:color="auto" w:sz="0" w:space="0"/>
        </w:rPr>
        <w:t>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 ,因为Tomcat默认的访问路径指向的就是ROOT，所以如果设置为ROOT的话就不需要在进行上边的设置了，如下：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10086975" cy="4581525"/>
            <wp:effectExtent l="0" t="0" r="9525" b="9525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自动部署war包到ROOT路径，也就是网站的根目录时，deploy插件的”Context path”要填写：”/”,而不是”ROOT”或者”/ROOT”,不然自动部署会失败，有类似以下错误: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9448800" cy="5857875"/>
            <wp:effectExtent l="0" t="0" r="0" b="9525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4" w:beforeAutospacing="0" w:after="694" w:afterAutospacing="0" w:line="273" w:lineRule="atLeast"/>
        <w:ind w:left="0" w:right="0"/>
        <w:rPr>
          <w:sz w:val="44"/>
          <w:szCs w:val="44"/>
        </w:rPr>
      </w:pPr>
      <w:bookmarkStart w:id="8" w:name="t8"/>
      <w:bookmarkEnd w:id="8"/>
      <w:r>
        <w:rPr>
          <w:i w:val="0"/>
          <w:caps w:val="0"/>
          <w:color w:val="3F3F3F"/>
          <w:spacing w:val="0"/>
          <w:sz w:val="44"/>
          <w:szCs w:val="44"/>
          <w:bdr w:val="none" w:color="auto" w:sz="0" w:space="0"/>
        </w:rPr>
        <w:t>其他问题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1、部署项目的时候报错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7781925" cy="3943350"/>
            <wp:effectExtent l="0" t="0" r="9525" b="0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这个大家很好理解，是因为下载jar失败的问题，由于是第一次使用Maven，需要第一次下载很多jar到Maven仓库中，由于网络的问题下载失败，大家可以多次构建让他重新下载，或者直接到：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instrText xml:space="preserve"> HYPERLINK "https://repo.maven.apache.org/maven2" \t "http://blog.csdn.net/xlgen157387/article/details/_blank"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t>https://repo.maven.apache.org/maven2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2"/>
          <w:szCs w:val="22"/>
          <w:u w:val="none"/>
          <w:bdr w:val="none" w:color="auto" w:sz="0" w:space="0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 根据报错的jar，在maven2中找到自己缺失的jar，然后在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F3F3F"/>
          <w:spacing w:val="0"/>
          <w:sz w:val="20"/>
          <w:szCs w:val="20"/>
          <w:bdr w:val="none" w:color="auto" w:sz="0" w:space="0"/>
        </w:rPr>
        <w:t>/root/.m2/repository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 相应的位置添加jar即可。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2、编写脚本文件启动tomcat但是项目仍然运行不起来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就是上边说道的问题了：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添加：</w:t>
      </w:r>
      <w:r>
        <w:rPr>
          <w:rStyle w:val="10"/>
          <w:rFonts w:hint="default" w:ascii="Source Code Pro" w:hAnsi="Source Code Pro" w:eastAsia="Source Code Pro" w:cs="Source Code Pro"/>
          <w:b w:val="0"/>
          <w:i w:val="0"/>
          <w:caps w:val="0"/>
          <w:color w:val="3F3F3F"/>
          <w:spacing w:val="0"/>
          <w:sz w:val="20"/>
          <w:szCs w:val="20"/>
          <w:bdr w:val="none" w:color="auto" w:sz="0" w:space="0"/>
        </w:rPr>
        <w:t>export BUILD_ID=dontKillMe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，因为该job启动完后执行下一job,jenkins直接把tomcat进程杀了，所以无论脚本中怎么写了启动tomcat的命令，他是不会启动的。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3、遇到下边的问题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7620000" cy="1047750"/>
            <wp:effectExtent l="0" t="0" r="0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这就是在系统设置的时候，设置的git的地址不对，上述已经说明了，应该是git的可执行文件的地址，如果只是git的目录，是无法找到git这个可执行文件的，如下：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5715000" cy="2333625"/>
            <wp:effectExtent l="0" t="0" r="0" b="9525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可以看出使用的是这个：/usr/local/git/bin/git 进行git仓库的配置何代码的拉取，因此这设置git的目录，je</w:t>
      </w:r>
      <w:bookmarkStart w:id="9" w:name="_GoBack"/>
      <w:bookmarkEnd w:id="9"/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nkins默认是不会找bin目录下的git可执行文件的。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758" w:afterAutospacing="0" w:line="525" w:lineRule="atLeast"/>
        <w:ind w:left="0" w:right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2"/>
          <w:szCs w:val="22"/>
          <w:bdr w:val="none" w:color="auto" w:sz="0" w:space="0"/>
        </w:rPr>
        <w:t>至此，Jenkins的部署完成，希望对大家有所帮助。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13B2A"/>
    <w:multiLevelType w:val="multilevel"/>
    <w:tmpl w:val="59913B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13B35"/>
    <w:multiLevelType w:val="multilevel"/>
    <w:tmpl w:val="59913B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9913B40"/>
    <w:multiLevelType w:val="multilevel"/>
    <w:tmpl w:val="59913B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9913B4B"/>
    <w:multiLevelType w:val="multilevel"/>
    <w:tmpl w:val="59913B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9913B56"/>
    <w:multiLevelType w:val="multilevel"/>
    <w:tmpl w:val="59913B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9913B61"/>
    <w:multiLevelType w:val="multilevel"/>
    <w:tmpl w:val="59913B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9913B6C"/>
    <w:multiLevelType w:val="multilevel"/>
    <w:tmpl w:val="59913B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59913B77"/>
    <w:multiLevelType w:val="multilevel"/>
    <w:tmpl w:val="59913B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59913B82"/>
    <w:multiLevelType w:val="multilevel"/>
    <w:tmpl w:val="59913B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59913B8D"/>
    <w:multiLevelType w:val="multilevel"/>
    <w:tmpl w:val="59913B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59913B98"/>
    <w:multiLevelType w:val="multilevel"/>
    <w:tmpl w:val="59913B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59913BA3"/>
    <w:multiLevelType w:val="multilevel"/>
    <w:tmpl w:val="59913B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59913BAE"/>
    <w:multiLevelType w:val="multilevel"/>
    <w:tmpl w:val="59913B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59913BB9"/>
    <w:multiLevelType w:val="multilevel"/>
    <w:tmpl w:val="59913B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59913BC4"/>
    <w:multiLevelType w:val="multilevel"/>
    <w:tmpl w:val="59913B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59913BCF"/>
    <w:multiLevelType w:val="multilevel"/>
    <w:tmpl w:val="59913B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59913BDA"/>
    <w:multiLevelType w:val="multilevel"/>
    <w:tmpl w:val="59913B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59913BE5"/>
    <w:multiLevelType w:val="multilevel"/>
    <w:tmpl w:val="59913B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59913BF0"/>
    <w:multiLevelType w:val="multilevel"/>
    <w:tmpl w:val="59913B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59913BFB"/>
    <w:multiLevelType w:val="multilevel"/>
    <w:tmpl w:val="59913B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59913C06"/>
    <w:multiLevelType w:val="multilevel"/>
    <w:tmpl w:val="59913C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59913C11"/>
    <w:multiLevelType w:val="multilevel"/>
    <w:tmpl w:val="59913C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2">
    <w:nsid w:val="59913C1C"/>
    <w:multiLevelType w:val="multilevel"/>
    <w:tmpl w:val="59913C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59913C27"/>
    <w:multiLevelType w:val="multilevel"/>
    <w:tmpl w:val="59913C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4">
    <w:nsid w:val="59913C32"/>
    <w:multiLevelType w:val="multilevel"/>
    <w:tmpl w:val="59913C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59913C3D"/>
    <w:multiLevelType w:val="multilevel"/>
    <w:tmpl w:val="59913C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6">
    <w:nsid w:val="59913C48"/>
    <w:multiLevelType w:val="multilevel"/>
    <w:tmpl w:val="59913C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7">
    <w:nsid w:val="59913C53"/>
    <w:multiLevelType w:val="multilevel"/>
    <w:tmpl w:val="59913C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8">
    <w:nsid w:val="59913C5E"/>
    <w:multiLevelType w:val="multilevel"/>
    <w:tmpl w:val="59913C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9">
    <w:nsid w:val="59913C69"/>
    <w:multiLevelType w:val="multilevel"/>
    <w:tmpl w:val="59913C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0">
    <w:nsid w:val="59913C74"/>
    <w:multiLevelType w:val="multilevel"/>
    <w:tmpl w:val="59913C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1">
    <w:nsid w:val="59913C7F"/>
    <w:multiLevelType w:val="multilevel"/>
    <w:tmpl w:val="59913C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2">
    <w:nsid w:val="59913C8A"/>
    <w:multiLevelType w:val="multilevel"/>
    <w:tmpl w:val="59913C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3">
    <w:nsid w:val="59913C95"/>
    <w:multiLevelType w:val="multilevel"/>
    <w:tmpl w:val="59913C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4">
    <w:nsid w:val="59913CA0"/>
    <w:multiLevelType w:val="multilevel"/>
    <w:tmpl w:val="59913C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5">
    <w:nsid w:val="59913CAB"/>
    <w:multiLevelType w:val="multilevel"/>
    <w:tmpl w:val="59913C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23"/>
  </w:num>
  <w:num w:numId="5">
    <w:abstractNumId w:val="30"/>
  </w:num>
  <w:num w:numId="6">
    <w:abstractNumId w:val="31"/>
  </w:num>
  <w:num w:numId="7">
    <w:abstractNumId w:val="32"/>
  </w:num>
  <w:num w:numId="8">
    <w:abstractNumId w:val="33"/>
  </w:num>
  <w:num w:numId="9">
    <w:abstractNumId w:val="34"/>
  </w:num>
  <w:num w:numId="10">
    <w:abstractNumId w:val="35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9"/>
  </w:num>
  <w:num w:numId="19">
    <w:abstractNumId w:val="10"/>
  </w:num>
  <w:num w:numId="20">
    <w:abstractNumId w:val="11"/>
  </w:num>
  <w:num w:numId="21">
    <w:abstractNumId w:val="13"/>
  </w:num>
  <w:num w:numId="22">
    <w:abstractNumId w:val="14"/>
  </w:num>
  <w:num w:numId="23">
    <w:abstractNumId w:val="15"/>
  </w:num>
  <w:num w:numId="24">
    <w:abstractNumId w:val="16"/>
  </w:num>
  <w:num w:numId="25">
    <w:abstractNumId w:val="17"/>
  </w:num>
  <w:num w:numId="26">
    <w:abstractNumId w:val="18"/>
  </w:num>
  <w:num w:numId="27">
    <w:abstractNumId w:val="19"/>
  </w:num>
  <w:num w:numId="28">
    <w:abstractNumId w:val="20"/>
  </w:num>
  <w:num w:numId="29">
    <w:abstractNumId w:val="21"/>
  </w:num>
  <w:num w:numId="30">
    <w:abstractNumId w:val="22"/>
  </w:num>
  <w:num w:numId="31">
    <w:abstractNumId w:val="24"/>
  </w:num>
  <w:num w:numId="32">
    <w:abstractNumId w:val="25"/>
  </w:num>
  <w:num w:numId="33">
    <w:abstractNumId w:val="26"/>
  </w:num>
  <w:num w:numId="34">
    <w:abstractNumId w:val="27"/>
  </w:num>
  <w:num w:numId="35">
    <w:abstractNumId w:val="28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AB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character" w:styleId="10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2017-08-14T05:52:57Z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