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"http://www.cnblogs.com/jiqing9006/archive/2012/07/26/2610586.html"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CSS中的绝对定位与相对定位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层级关系为：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——————————— position:relative; 不是最近的祖先定位元素，不是参照物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&lt;div—————————-没有设置为定位元素，不是参照物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&lt;div———————- position:relative 参照物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box1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box2 ——–position:absolute; top:50px; left:120px;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box3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"http://pic002.cnblogs.com/images/2012/422101/2012072618164674.jpg"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0" cy="2933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为改变参照物（橘色框）后的效果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层级关系为：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——————————— position:relative;最近的祖先定位元素，参照物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box2 ——–position:absolute; top:50px; left:120px;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"http://pic002.cnblogs.com/images/2012/422101/2012072618180663.jpg"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0" cy="2933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参照物为最顶级的元素情况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层级关系为：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———————————没有设置为定位元素，不是参照物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box2 ——–position:absolute; top:50px; left:120px;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"http://pic002.cnblogs.com/images/2012/422101/2012072618185065.jpg"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0" cy="29337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仅使用margin属性布局绝对定位元素的情况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此情况，margin-bottom 和margin-right的值不再对文档流中的元素产生影响，因为该元素已经脱离了文档流。另外，不管它的祖先元素有没有定位，都是以文档流中原来所在的位置上偏移参照物。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图9中，使用margin属性布局相对定位元素。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层级关系为：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——————————— position:relative; 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box2 ——–position:absolute; margin-top:50px; margin-left:120px;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"http://pic002.cnblogs.com/images/2012/422101/2012072618431998.jpg"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0" cy="31051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IE6的情况下，box2前面没有兄弟节点，则margin-left的值会出现双倍边距，见图10。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层级关系为：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——————————— position:relative; 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&lt;div———————-没有设置为定位元素，不是参照物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box2 ——–position:absolute; margin-top:50px; margin-left:60px;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&lt;div box3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"http://pic002.cnblogs.com/images/2012/422101/2012072618451464.jpg"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0" cy="29622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交流加Q:706507884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74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2017-03-22T00:48:46Z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