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Exploration</w:t>
      </w:r>
      <w:r>
        <w:t xml:space="preserve"> </w:t>
      </w:r>
      <w:r>
        <w:t xml:space="preserve">of</w:t>
      </w:r>
      <w:r>
        <w:t xml:space="preserve"> </w:t>
      </w:r>
      <w:r>
        <w:t xml:space="preserve">Simulated</w:t>
      </w:r>
      <w:r>
        <w:t xml:space="preserve"> </w:t>
      </w:r>
      <w:r>
        <w:t xml:space="preserve">vs.</w:t>
      </w:r>
      <w:r>
        <w:t xml:space="preserve"> </w:t>
      </w:r>
      <w:r>
        <w:t xml:space="preserve">Theoretical</w:t>
      </w:r>
      <w:r>
        <w:t xml:space="preserve"> </w:t>
      </w:r>
      <w:r>
        <w:t xml:space="preserve">Exponential</w:t>
      </w:r>
      <w:r>
        <w:t xml:space="preserve"> </w:t>
      </w:r>
      <w:r>
        <w:t xml:space="preserve">Distribution</w:t>
      </w:r>
    </w:p>
    <w:p>
      <w:pPr>
        <w:pStyle w:val="Authors"/>
      </w:pPr>
      <w:r>
        <w:t xml:space="preserve">Henry</w:t>
      </w:r>
      <w:r>
        <w:t xml:space="preserve"> </w:t>
      </w:r>
      <w:r>
        <w:t xml:space="preserve">Bowers</w:t>
      </w:r>
    </w:p>
    <w:p>
      <w:pPr>
        <w:pStyle w:val="Date"/>
      </w:pPr>
      <w:r>
        <w:t xml:space="preserve">Sunday,</w:t>
      </w:r>
      <w:r>
        <w:t xml:space="preserve"> </w:t>
      </w:r>
      <w:r>
        <w:t xml:space="preserve">November</w:t>
      </w:r>
      <w:r>
        <w:t xml:space="preserve"> </w:t>
      </w:r>
      <w:r>
        <w:t xml:space="preserve">23,</w:t>
      </w:r>
      <w:r>
        <w:t xml:space="preserve"> </w:t>
      </w:r>
      <w:r>
        <w:t xml:space="preserve">2014</w:t>
      </w:r>
    </w:p>
    <w:p>
      <w:r>
        <w:t xml:space="preserve">This study simulates the exponential distibution and compares it to its theoretical definition.</w:t>
      </w:r>
    </w:p>
    <w:bookmarkStart w:id="21" w:name="simulation-of-exp-distribution"/>
    <w:p>
      <w:pPr>
        <w:pStyle w:val="Heading3"/>
      </w:pPr>
      <w:r>
        <w:t xml:space="preserve">Simulation of Exp Distribution</w:t>
      </w:r>
    </w:p>
    <w:bookmarkEnd w:id="21"/>
    <w:p>
      <w:r>
        <w:t xml:space="preserve">For this study we start with the means of 1.000 simulated distributions, each with sample size of 40. The samples are drawn from an exponential distribution with lamba = 0.2.</w:t>
      </w:r>
    </w:p>
    <w:p>
      <w:pPr>
        <w:pStyle w:val="SourceCode"/>
      </w:pPr>
      <w:r>
        <w:rPr>
          <w:rStyle w:val="NormalTok"/>
        </w:rPr>
        <w:t xml:space="preserve">lambda &lt;-</w:t>
      </w:r>
      <w:r>
        <w:rPr>
          <w:rStyle w:val="StringTok"/>
        </w:rPr>
        <w:t xml:space="preserve"> </w:t>
      </w:r>
      <w:r>
        <w:rPr>
          <w:rStyle w:val="FloatTok"/>
        </w:rPr>
        <w:t xml:space="preserve">0.2</w:t>
      </w:r>
      <w:r>
        <w:br w:type="textWrapping"/>
      </w:r>
      <w:r>
        <w:br w:type="textWrapping"/>
      </w:r>
      <w:r>
        <w:rPr>
          <w:rStyle w:val="NormalTok"/>
        </w:rPr>
        <w:t xml:space="preserve">meanDistExp &lt;-</w:t>
      </w:r>
      <w:r>
        <w:rPr>
          <w:rStyle w:val="StringTok"/>
        </w:rPr>
        <w:t xml:space="preserve"> </w:t>
      </w:r>
      <w:r>
        <w:rPr>
          <w:rStyle w:val="NormalTok"/>
        </w:rPr>
        <w:t xml:space="preserve">function(reps,size) {</w:t>
      </w:r>
      <w:r>
        <w:br w:type="textWrapping"/>
      </w:r>
      <w:r>
        <w:rPr>
          <w:rStyle w:val="NormalTok"/>
        </w:rPr>
        <w:t xml:space="preserve"> </w:t>
      </w:r>
      <w:r>
        <w:rPr>
          <w:rStyle w:val="NormalTok"/>
        </w:rPr>
        <w:t xml:space="preserve"> </w:t>
      </w:r>
      <w:r>
        <w:rPr>
          <w:rStyle w:val="NormalTok"/>
        </w:rPr>
        <w:t xml:space="preserve">dist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reps) dist =</w:t>
      </w:r>
      <w:r>
        <w:rPr>
          <w:rStyle w:val="StringTok"/>
        </w:rPr>
        <w:t xml:space="preserve"> </w:t>
      </w:r>
      <w:r>
        <w:rPr>
          <w:rStyle w:val="KeywordTok"/>
        </w:rPr>
        <w:t xml:space="preserve">c</w:t>
      </w:r>
      <w:r>
        <w:rPr>
          <w:rStyle w:val="NormalTok"/>
        </w:rPr>
        <w:t xml:space="preserve">(dist, </w:t>
      </w:r>
      <w:r>
        <w:rPr>
          <w:rStyle w:val="KeywordTok"/>
        </w:rPr>
        <w:t xml:space="preserve">mean</w:t>
      </w:r>
      <w:r>
        <w:rPr>
          <w:rStyle w:val="NormalTok"/>
        </w:rPr>
        <w:t xml:space="preserve">(</w:t>
      </w:r>
      <w:r>
        <w:rPr>
          <w:rStyle w:val="KeywordTok"/>
        </w:rPr>
        <w:t xml:space="preserve">rexp</w:t>
      </w:r>
      <w:r>
        <w:rPr>
          <w:rStyle w:val="NormalTok"/>
        </w:rPr>
        <w:t xml:space="preserve">(size,lambda))) </w:t>
      </w:r>
      <w:r>
        <w:br w:type="textWrapping"/>
      </w:r>
      <w:r>
        <w:rPr>
          <w:rStyle w:val="NormalTok"/>
        </w:rPr>
        <w:t xml:space="preserve"> </w:t>
      </w:r>
      <w:r>
        <w:rPr>
          <w:rStyle w:val="NormalTok"/>
        </w:rPr>
        <w:t xml:space="preserve"> </w:t>
      </w:r>
      <w:r>
        <w:rPr>
          <w:rStyle w:val="KeywordTok"/>
        </w:rPr>
        <w:t xml:space="preserve">return</w:t>
      </w:r>
      <w:r>
        <w:rPr>
          <w:rStyle w:val="NormalTok"/>
        </w:rPr>
        <w:t xml:space="preserve">(dist)</w:t>
      </w:r>
      <w:r>
        <w:br w:type="textWrapping"/>
      </w:r>
      <w:r>
        <w:rPr>
          <w:rStyle w:val="NormalTok"/>
        </w:rPr>
        <w:t xml:space="preserve">}</w:t>
      </w:r>
      <w:r>
        <w:br w:type="textWrapping"/>
      </w:r>
      <w:r>
        <w:br w:type="textWrapping"/>
      </w:r>
      <w:r>
        <w:rPr>
          <w:rStyle w:val="NormalTok"/>
        </w:rPr>
        <w:t xml:space="preserve">mns &lt;-</w:t>
      </w:r>
      <w:r>
        <w:rPr>
          <w:rStyle w:val="StringTok"/>
        </w:rPr>
        <w:t xml:space="preserve"> </w:t>
      </w:r>
      <w:r>
        <w:rPr>
          <w:rStyle w:val="KeywordTok"/>
        </w:rPr>
        <w:t xml:space="preserve">meanDistExp</w:t>
      </w:r>
      <w:r>
        <w:rPr>
          <w:rStyle w:val="NormalTok"/>
        </w:rPr>
        <w:t xml:space="preserve">(</w:t>
      </w:r>
      <w:r>
        <w:rPr>
          <w:rStyle w:val="DecValTok"/>
        </w:rPr>
        <w:t xml:space="preserve">1000</w:t>
      </w:r>
      <w:r>
        <w:rPr>
          <w:rStyle w:val="NormalTok"/>
        </w:rPr>
        <w:t xml:space="preserve">,</w:t>
      </w:r>
      <w:r>
        <w:rPr>
          <w:rStyle w:val="DecValTok"/>
        </w:rPr>
        <w:t xml:space="preserve">40</w:t>
      </w:r>
      <w:r>
        <w:rPr>
          <w:rStyle w:val="NormalTok"/>
        </w:rPr>
        <w:t xml:space="preserve">)</w:t>
      </w:r>
      <w:r>
        <w:br w:type="textWrapping"/>
      </w:r>
      <w:r>
        <w:rPr>
          <w:rStyle w:val="NormalTok"/>
        </w:rPr>
        <w:t xml:space="preserve">simMean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(mns),</w:t>
      </w:r>
      <w:r>
        <w:rPr>
          <w:rStyle w:val="DecValTok"/>
        </w:rPr>
        <w:t xml:space="preserve">2</w:t>
      </w:r>
      <w:r>
        <w:rPr>
          <w:rStyle w:val="NormalTok"/>
        </w:rPr>
        <w:t xml:space="preserve">)</w:t>
      </w:r>
      <w:r>
        <w:br w:type="textWrapping"/>
      </w:r>
      <w:r>
        <w:rPr>
          <w:rStyle w:val="NormalTok"/>
        </w:rPr>
        <w:t xml:space="preserve">simSD &lt;-</w:t>
      </w:r>
      <w:r>
        <w:rPr>
          <w:rStyle w:val="StringTok"/>
        </w:rPr>
        <w:t xml:space="preserve"> </w:t>
      </w:r>
      <w:r>
        <w:rPr>
          <w:rStyle w:val="KeywordTok"/>
        </w:rPr>
        <w:t xml:space="preserve">round</w:t>
      </w:r>
      <w:r>
        <w:rPr>
          <w:rStyle w:val="NormalTok"/>
        </w:rPr>
        <w:t xml:space="preserve">(</w:t>
      </w:r>
      <w:r>
        <w:rPr>
          <w:rStyle w:val="KeywordTok"/>
        </w:rPr>
        <w:t xml:space="preserve">sd</w:t>
      </w:r>
      <w:r>
        <w:rPr>
          <w:rStyle w:val="NormalTok"/>
        </w:rPr>
        <w:t xml:space="preserve">(mns),</w:t>
      </w:r>
      <w:r>
        <w:rPr>
          <w:rStyle w:val="DecValTok"/>
        </w:rPr>
        <w:t xml:space="preserve">2</w:t>
      </w:r>
      <w:r>
        <w:rPr>
          <w:rStyle w:val="NormalTok"/>
        </w:rPr>
        <w:t xml:space="preserve">)</w:t>
      </w:r>
    </w:p>
    <w:bookmarkStart w:id="22" w:name="comparison-of-simulated-and-theoretical-mean"/>
    <w:p>
      <w:pPr>
        <w:pStyle w:val="Heading3"/>
      </w:pPr>
      <w:r>
        <w:t xml:space="preserve">Comparison of Simulated and Theoretical Mean</w:t>
      </w:r>
    </w:p>
    <w:bookmarkEnd w:id="22"/>
    <w:p>
      <w:r>
        <w:t xml:space="preserve">The center of the distribution of simulated means, 5.01, reasonably approximates the theoretical mean (lambda = 0.2) of 5.</w:t>
      </w:r>
    </w:p>
    <w:bookmarkStart w:id="23" w:name="comparison-of-simulated-and-theoretical-variance"/>
    <w:p>
      <w:pPr>
        <w:pStyle w:val="Heading3"/>
      </w:pPr>
      <w:r>
        <w:t xml:space="preserve">Comparison of Simulated and Theoretical Variance</w:t>
      </w:r>
    </w:p>
    <w:bookmarkEnd w:id="23"/>
    <w:p>
      <w:r>
        <w:t xml:space="preserve">The standard deviation of the distribution of simulated means, 0.8, indicates the variability of the 1,000 simulated means around the simulated mean. The standard deviation of the simulated mean of means cannot be directly compared to the theoretical standard deviation (lambda = 0.2) of 5.</w:t>
      </w:r>
    </w:p>
    <w:bookmarkStart w:id="24" w:name="approximate-normality-of-simulated-distribution-of-means"/>
    <w:p>
      <w:pPr>
        <w:pStyle w:val="Heading3"/>
      </w:pPr>
      <w:r>
        <w:t xml:space="preserve">Approximate Normality of Simulated Distribution of Means</w:t>
      </w:r>
    </w:p>
    <w:bookmarkEnd w:id="24"/>
    <w:p>
      <w:r>
        <w:t xml:space="preserve">The approximate normality of the simulated distribution of means is evidenced first by observing the shape of the distribution:</w:t>
      </w:r>
    </w:p>
    <w:p>
      <w:pPr>
        <w:pStyle w:val="SourceCode"/>
      </w:pPr>
      <w:r>
        <w:rPr>
          <w:rStyle w:val="KeywordTok"/>
        </w:rPr>
        <w:t xml:space="preserve">hist</w:t>
      </w:r>
      <w:r>
        <w:rPr>
          <w:rStyle w:val="NormalTok"/>
        </w:rPr>
        <w:t xml:space="preserve">(mns)</w:t>
      </w:r>
      <w:r>
        <w:br w:type="textWrapping"/>
      </w:r>
      <w:r>
        <w:rPr>
          <w:rStyle w:val="KeywordTok"/>
        </w:rPr>
        <w:t xml:space="preserve">abline</w:t>
      </w:r>
      <w:r>
        <w:rPr>
          <w:rStyle w:val="NormalTok"/>
        </w:rPr>
        <w:t xml:space="preserve">(</w:t>
      </w:r>
      <w:r>
        <w:rPr>
          <w:rStyle w:val="DataTypeTok"/>
        </w:rPr>
        <w:t xml:space="preserve">v=</w:t>
      </w:r>
      <w:r>
        <w:rPr>
          <w:rStyle w:val="NormalTok"/>
        </w:rPr>
        <w:t xml:space="preserve">simMean,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text</w:t>
      </w:r>
      <w:r>
        <w:rPr>
          <w:rStyle w:val="NormalTok"/>
        </w:rPr>
        <w:t xml:space="preserve">(simMean</w:t>
      </w:r>
      <w:r>
        <w:rPr>
          <w:rStyle w:val="DecValTok"/>
        </w:rPr>
        <w:t xml:space="preserve">+2</w:t>
      </w:r>
      <w:r>
        <w:rPr>
          <w:rStyle w:val="NormalTok"/>
        </w:rPr>
        <w:t xml:space="preserve">,</w:t>
      </w:r>
      <w:r>
        <w:rPr>
          <w:rStyle w:val="DecValTok"/>
        </w:rPr>
        <w:t xml:space="preserve">225</w:t>
      </w:r>
      <w:r>
        <w:rPr>
          <w:rStyle w:val="NormalTok"/>
        </w:rPr>
        <w:t xml:space="preserve">,</w:t>
      </w:r>
      <w:r>
        <w:rPr>
          <w:rStyle w:val="KeywordTok"/>
        </w:rPr>
        <w:t xml:space="preserve">paste</w:t>
      </w:r>
      <w:r>
        <w:rPr>
          <w:rStyle w:val="NormalTok"/>
        </w:rPr>
        <w:t xml:space="preserve">(</w:t>
      </w:r>
      <w:r>
        <w:rPr>
          <w:rStyle w:val="StringTok"/>
        </w:rPr>
        <w:t xml:space="preserve">"Sample Mean = "</w:t>
      </w:r>
      <w:r>
        <w:rPr>
          <w:rStyle w:val="NormalTok"/>
        </w:rPr>
        <w:t xml:space="preserve">,</w:t>
      </w:r>
      <w:r>
        <w:rPr>
          <w:rStyle w:val="KeywordTok"/>
        </w:rPr>
        <w:t xml:space="preserve">round</w:t>
      </w:r>
      <w:r>
        <w:rPr>
          <w:rStyle w:val="NormalTok"/>
        </w:rPr>
        <w:t xml:space="preserve">(simMean,</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roject_1_-_Simulation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also look at the density on either side of the mean. If the simulated distribution is normal, thenumber of values to the left and to the right of the mean will be roughly equal.</w:t>
      </w:r>
    </w:p>
    <w:p>
      <w:pPr>
        <w:pStyle w:val="SourceCode"/>
      </w:pPr>
      <w:r>
        <w:rPr>
          <w:rStyle w:val="NormalTok"/>
        </w:rPr>
        <w:t xml:space="preserve">r &lt;-</w:t>
      </w:r>
      <w:r>
        <w:rPr>
          <w:rStyle w:val="StringTok"/>
        </w:rPr>
        <w:t xml:space="preserve"> </w:t>
      </w:r>
      <w:r>
        <w:rPr>
          <w:rStyle w:val="OtherTok"/>
        </w:rPr>
        <w:t xml:space="preserve">NULL</w:t>
      </w:r>
      <w:r>
        <w:br w:type="textWrapping"/>
      </w:r>
      <w:r>
        <w:rPr>
          <w:rStyle w:val="NormalTok"/>
        </w:rPr>
        <w:t xml:space="preserve">for(n in </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br w:type="textWrapping"/>
      </w:r>
      <w:r>
        <w:rPr>
          <w:rStyle w:val="NormalTok"/>
        </w:rPr>
        <w:t xml:space="preserve"> </w:t>
      </w:r>
      <w:r>
        <w:rPr>
          <w:rStyle w:val="NormalTok"/>
        </w:rPr>
        <w:t xml:space="preserve"> </w:t>
      </w:r>
      <w:r>
        <w:rPr>
          <w:rStyle w:val="NormalTok"/>
        </w:rPr>
        <w:t xml:space="preserve">mns &lt;-</w:t>
      </w:r>
      <w:r>
        <w:rPr>
          <w:rStyle w:val="StringTok"/>
        </w:rPr>
        <w:t xml:space="preserve"> </w:t>
      </w:r>
      <w:r>
        <w:rPr>
          <w:rStyle w:val="KeywordTok"/>
        </w:rPr>
        <w:t xml:space="preserve">meanDistExp</w:t>
      </w:r>
      <w:r>
        <w:rPr>
          <w:rStyle w:val="NormalTok"/>
        </w:rPr>
        <w:t xml:space="preserve">(</w:t>
      </w:r>
      <w:r>
        <w:rPr>
          <w:rStyle w:val="DecValTok"/>
        </w:rPr>
        <w:t xml:space="preserve">1000</w:t>
      </w:r>
      <w:r>
        <w:rPr>
          <w:rStyle w:val="NormalTok"/>
        </w:rPr>
        <w:t xml:space="preserve">,n)</w:t>
      </w:r>
      <w:r>
        <w:br w:type="textWrapping"/>
      </w:r>
      <w:r>
        <w:rPr>
          <w:rStyle w:val="NormalTok"/>
        </w:rPr>
        <w:t xml:space="preserve"> </w:t>
      </w:r>
      <w:r>
        <w:rPr>
          <w:rStyle w:val="NormalTok"/>
        </w:rPr>
        <w:t xml:space="preserve"> </w:t>
      </w:r>
      <w:r>
        <w:rPr>
          <w:rStyle w:val="NormalTok"/>
        </w:rPr>
        <w:t xml:space="preserve">simMean &lt;-</w:t>
      </w:r>
      <w:r>
        <w:rPr>
          <w:rStyle w:val="StringTok"/>
        </w:rPr>
        <w:t xml:space="preserve"> </w:t>
      </w:r>
      <w:r>
        <w:rPr>
          <w:rStyle w:val="KeywordTok"/>
        </w:rPr>
        <w:t xml:space="preserve">mean</w:t>
      </w:r>
      <w:r>
        <w:rPr>
          <w:rStyle w:val="NormalTok"/>
        </w:rPr>
        <w:t xml:space="preserve">(mns)</w:t>
      </w:r>
      <w:r>
        <w:br w:type="textWrapping"/>
      </w:r>
      <w:r>
        <w:rPr>
          <w:rStyle w:val="NormalTok"/>
        </w:rPr>
        <w:t xml:space="preserve"> </w:t>
      </w:r>
      <w:r>
        <w:rPr>
          <w:rStyle w:val="NormalTok"/>
        </w:rPr>
        <w:t xml:space="preserve"> </w:t>
      </w:r>
      <w:r>
        <w:rPr>
          <w:rStyle w:val="NormalTok"/>
        </w:rPr>
        <w:t xml:space="preserve">diffMean &lt;-</w:t>
      </w:r>
      <w:r>
        <w:rPr>
          <w:rStyle w:val="StringTok"/>
        </w:rPr>
        <w:t xml:space="preserve"> </w:t>
      </w:r>
      <w:r>
        <w:rPr>
          <w:rStyle w:val="NormalTok"/>
        </w:rPr>
        <w:t xml:space="preserve">mns-simMean</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rbind</w:t>
      </w:r>
      <w:r>
        <w:rPr>
          <w:rStyle w:val="NormalTok"/>
        </w:rPr>
        <w:t xml:space="preserve">(r, </w:t>
      </w:r>
      <w:r>
        <w:rPr>
          <w:rStyle w:val="KeywordTok"/>
        </w:rPr>
        <w:t xml:space="preserve">c</w:t>
      </w:r>
      <w:r>
        <w:rPr>
          <w:rStyle w:val="NormalTok"/>
        </w:rPr>
        <w:t xml:space="preserve">(n,lessThanZeroPercent &lt;-</w:t>
      </w:r>
      <w:r>
        <w:rPr>
          <w:rStyle w:val="StringTok"/>
        </w:rPr>
        <w:t xml:space="preserve"> </w:t>
      </w:r>
      <w:r>
        <w:rPr>
          <w:rStyle w:val="KeywordTok"/>
        </w:rPr>
        <w:t xml:space="preserve">length</w:t>
      </w:r>
      <w:r>
        <w:rPr>
          <w:rStyle w:val="NormalTok"/>
        </w:rPr>
        <w:t xml:space="preserve">(</w:t>
      </w:r>
      <w:r>
        <w:rPr>
          <w:rStyle w:val="KeywordTok"/>
        </w:rPr>
        <w:t xml:space="preserve">subset</w:t>
      </w:r>
      <w:r>
        <w:rPr>
          <w:rStyle w:val="NormalTok"/>
        </w:rPr>
        <w:t xml:space="preserve">(diffMean, diffMean &lt;</w:t>
      </w:r>
      <w:r>
        <w:rPr>
          <w:rStyle w:val="StringTok"/>
        </w:rPr>
        <w:t xml:space="preserve"> </w:t>
      </w:r>
      <w:r>
        <w:rPr>
          <w:rStyle w:val="DecValTok"/>
        </w:rPr>
        <w:t xml:space="preserve">0</w:t>
      </w:r>
      <w:r>
        <w:rPr>
          <w:rStyle w:val="NormalTok"/>
        </w:rPr>
        <w:t xml:space="preserve">))/</w:t>
      </w:r>
      <w:r>
        <w:rPr>
          <w:rStyle w:val="KeywordTok"/>
        </w:rPr>
        <w:t xml:space="preserve">length</w:t>
      </w:r>
      <w:r>
        <w:rPr>
          <w:rStyle w:val="NormalTok"/>
        </w:rPr>
        <w:t xml:space="preserve">(diffMean), </w:t>
      </w:r>
      <w:r>
        <w:rPr>
          <w:rStyle w:val="KeywordTok"/>
        </w:rPr>
        <w:t xml:space="preserve">length</w:t>
      </w:r>
      <w:r>
        <w:rPr>
          <w:rStyle w:val="NormalTok"/>
        </w:rPr>
        <w:t xml:space="preserve">(</w:t>
      </w:r>
      <w:r>
        <w:rPr>
          <w:rStyle w:val="KeywordTok"/>
        </w:rPr>
        <w:t xml:space="preserve">subset</w:t>
      </w:r>
      <w:r>
        <w:rPr>
          <w:rStyle w:val="NormalTok"/>
        </w:rPr>
        <w:t xml:space="preserve">(diffMean, diffMean &gt;</w:t>
      </w:r>
      <w:r>
        <w:rPr>
          <w:rStyle w:val="StringTok"/>
        </w:rPr>
        <w:t xml:space="preserve"> </w:t>
      </w:r>
      <w:r>
        <w:rPr>
          <w:rStyle w:val="DecValTok"/>
        </w:rPr>
        <w:t xml:space="preserve">0</w:t>
      </w:r>
      <w:r>
        <w:rPr>
          <w:rStyle w:val="NormalTok"/>
        </w:rPr>
        <w:t xml:space="preserve">))/</w:t>
      </w:r>
      <w:r>
        <w:rPr>
          <w:rStyle w:val="KeywordTok"/>
        </w:rPr>
        <w:t xml:space="preserve">length</w:t>
      </w:r>
      <w:r>
        <w:rPr>
          <w:rStyle w:val="NormalTok"/>
        </w:rPr>
        <w:t xml:space="preserve">(diffMean)))</w:t>
      </w:r>
      <w:r>
        <w:br w:type="textWrapping"/>
      </w:r>
      <w:r>
        <w:rPr>
          <w:rStyle w:val="NormalTok"/>
        </w:rPr>
        <w:t xml:space="preserve">}</w:t>
      </w:r>
      <w:r>
        <w:br w:type="textWrapping"/>
      </w:r>
      <w:r>
        <w:rPr>
          <w:rStyle w:val="NormalTok"/>
        </w:rPr>
        <w:t xml:space="preserve">r</w:t>
      </w:r>
    </w:p>
    <w:p>
      <w:pPr>
        <w:pStyle w:val="SourceCode"/>
      </w:pPr>
      <w:r>
        <w:rPr>
          <w:rStyle w:val="VerbatimChar"/>
        </w:rPr>
        <w:t xml:space="preserve">##      [,1]  [,2]  [,3]</w:t>
      </w:r>
      <w:r>
        <w:br w:type="textWrapping"/>
      </w:r>
      <w:r>
        <w:rPr>
          <w:rStyle w:val="VerbatimChar"/>
        </w:rPr>
        <w:t xml:space="preserve">## [1,]   40 0.523 0.477</w:t>
      </w:r>
      <w:r>
        <w:br w:type="textWrapping"/>
      </w:r>
      <w:r>
        <w:rPr>
          <w:rStyle w:val="VerbatimChar"/>
        </w:rPr>
        <w:t xml:space="preserve">## [2,]  100 0.519 0.481</w:t>
      </w:r>
      <w:r>
        <w:br w:type="textWrapping"/>
      </w:r>
      <w:r>
        <w:rPr>
          <w:rStyle w:val="VerbatimChar"/>
        </w:rPr>
        <w:t xml:space="preserve">## [3,] 1000 0.503 0.497</w:t>
      </w:r>
    </w:p>
    <w:p>
      <w:r>
        <w:t xml:space="preserve">The table above contains sample size for each calculation of mean, percent of values falling below the mean, and percentage of values falling above the mean, respectively. At the sample size used in the discussion so far, the left side and right side are already approximately equal.</w:t>
      </w:r>
    </w:p>
    <w:p>
      <w:r>
        <w:t xml:space="preserve">As we increase the sample size, the percentage of values on either side of the mean move closer to 50%.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419d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of Simulated vs. Theoretical Exponential Distribution</dc:title>
  <dc:creator>Henry Bowers</dc:creator>
</cp:coreProperties>
</file>