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 xml:space="preserve">什么是websocket?   </w:t>
      </w:r>
    </w:p>
    <w:p>
      <w:pPr>
        <w:numPr>
          <w:ilvl w:val="0"/>
          <w:numId w:val="0"/>
        </w:numPr>
        <w:rPr>
          <w:rFonts w:hint="default" w:eastAsiaTheme="minorEastAsia"/>
          <w:lang w:val="en-US" w:eastAsia="zh-CN"/>
        </w:rPr>
      </w:pPr>
      <w:r>
        <w:rPr>
          <w:rFonts w:hint="eastAsia"/>
          <w:lang w:val="en-US" w:eastAsia="zh-CN"/>
        </w:rPr>
        <w:t xml:space="preserve">     Websocket是html5新增的协议，通过websocket可以让客户端与服务端双向通信，也就是说除客户可以发请求给服务器外，服务器也可以主动推送消息给客户端。  </w:t>
      </w:r>
    </w:p>
    <w:p>
      <w:pPr>
        <w:numPr>
          <w:ilvl w:val="0"/>
          <w:numId w:val="1"/>
        </w:numPr>
        <w:rPr>
          <w:rFonts w:hint="default" w:eastAsiaTheme="minorEastAsia"/>
          <w:lang w:val="en-US" w:eastAsia="zh-CN"/>
        </w:rPr>
      </w:pPr>
      <w:r>
        <w:rPr>
          <w:rFonts w:hint="eastAsia"/>
          <w:lang w:val="en-US" w:eastAsia="zh-CN"/>
        </w:rPr>
        <w:t xml:space="preserve">Websocket特点？   </w:t>
      </w:r>
    </w:p>
    <w:p>
      <w:pPr>
        <w:numPr>
          <w:ilvl w:val="0"/>
          <w:numId w:val="2"/>
        </w:numPr>
        <w:ind w:left="420" w:leftChars="0" w:firstLine="0" w:firstLineChars="0"/>
        <w:rPr>
          <w:rFonts w:hint="eastAsia" w:eastAsiaTheme="minorEastAsia"/>
          <w:lang w:val="en-US" w:eastAsia="zh-CN"/>
        </w:rPr>
      </w:pPr>
      <w:r>
        <w:rPr>
          <w:rFonts w:hint="eastAsia"/>
          <w:lang w:val="en-US" w:eastAsia="zh-CN"/>
        </w:rPr>
        <w:t>客户端与服务端一旦建立连接，该通道会一直保持；</w:t>
      </w:r>
    </w:p>
    <w:p>
      <w:pPr>
        <w:numPr>
          <w:ilvl w:val="0"/>
          <w:numId w:val="2"/>
        </w:numPr>
        <w:ind w:left="420" w:leftChars="0" w:firstLine="0" w:firstLineChars="0"/>
        <w:rPr>
          <w:rFonts w:hint="default" w:eastAsiaTheme="minorEastAsia"/>
          <w:lang w:val="en-US" w:eastAsia="zh-CN"/>
        </w:rPr>
      </w:pPr>
      <w:r>
        <w:rPr>
          <w:rFonts w:hint="eastAsia"/>
          <w:lang w:val="en-US" w:eastAsia="zh-CN"/>
        </w:rPr>
        <w:t xml:space="preserve">节省带宽与服务器资源   </w:t>
      </w:r>
    </w:p>
    <w:p>
      <w:pPr>
        <w:numPr>
          <w:ilvl w:val="0"/>
          <w:numId w:val="1"/>
        </w:numPr>
        <w:rPr>
          <w:rFonts w:hint="default" w:eastAsiaTheme="minorEastAsia"/>
          <w:lang w:val="en-US" w:eastAsia="zh-CN"/>
        </w:rPr>
      </w:pPr>
      <w:r>
        <w:rPr>
          <w:rFonts w:hint="eastAsia"/>
          <w:lang w:val="en-US" w:eastAsia="zh-CN"/>
        </w:rPr>
        <w:t xml:space="preserve">使用socket.io第三包：   </w:t>
      </w:r>
    </w:p>
    <w:p>
      <w:pPr>
        <w:numPr>
          <w:ilvl w:val="0"/>
          <w:numId w:val="0"/>
        </w:numPr>
        <w:rPr>
          <w:rFonts w:hint="eastAsia"/>
          <w:lang w:val="en-US" w:eastAsia="zh-CN"/>
        </w:rPr>
      </w:pPr>
      <w:r>
        <w:rPr>
          <w:rFonts w:hint="eastAsia"/>
          <w:lang w:val="en-US" w:eastAsia="zh-CN"/>
        </w:rPr>
        <w:t xml:space="preserve">   1、安装：</w:t>
      </w:r>
    </w:p>
    <w:p>
      <w:pPr>
        <w:numPr>
          <w:ilvl w:val="0"/>
          <w:numId w:val="0"/>
        </w:numPr>
        <w:rPr>
          <w:rFonts w:hint="eastAsia"/>
          <w:lang w:val="en-US" w:eastAsia="zh-CN"/>
        </w:rPr>
      </w:pPr>
      <w:r>
        <w:rPr>
          <w:rFonts w:hint="eastAsia"/>
          <w:lang w:val="en-US" w:eastAsia="zh-CN"/>
        </w:rPr>
        <w:tab/>
      </w:r>
      <w:r>
        <w:rPr>
          <w:rFonts w:hint="eastAsia"/>
          <w:lang w:val="en-US" w:eastAsia="zh-CN"/>
        </w:rPr>
        <w:t>在node当中第三方有 socket.io包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npm i express socket.io  -S    // -S等价于--save</w:t>
      </w: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 xml:space="preserve">   2、使用：</w:t>
      </w:r>
    </w:p>
    <w:p>
      <w:pPr>
        <w:numPr>
          <w:ilvl w:val="0"/>
          <w:numId w:val="0"/>
        </w:numPr>
        <w:rPr>
          <w:rFonts w:hint="eastAsia"/>
          <w:lang w:val="en-US" w:eastAsia="zh-CN"/>
        </w:rPr>
      </w:pPr>
      <w:r>
        <w:rPr>
          <w:rFonts w:hint="eastAsia"/>
          <w:lang w:val="en-US" w:eastAsia="zh-CN"/>
        </w:rPr>
        <w:tab/>
      </w:r>
      <w:r>
        <w:rPr>
          <w:rFonts w:hint="eastAsia"/>
          <w:lang w:val="en-US" w:eastAsia="zh-CN"/>
        </w:rPr>
        <w:t>socket.emit( '事件','消息'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socket.on( '事件',function(message){</w:t>
      </w:r>
    </w:p>
    <w:p>
      <w:pPr>
        <w:numPr>
          <w:ilvl w:val="0"/>
          <w:numId w:val="0"/>
        </w:numPr>
        <w:rPr>
          <w:rFonts w:hint="eastAsia"/>
          <w:lang w:val="en-US" w:eastAsia="zh-CN"/>
        </w:rPr>
      </w:pP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ab/>
      </w:r>
      <w:r>
        <w:rPr>
          <w:rFonts w:hint="eastAsia"/>
          <w:lang w:val="en-US" w:eastAsia="zh-CN"/>
        </w:rPr>
        <w:t>} )</w:t>
      </w:r>
    </w:p>
    <w:p>
      <w:pPr>
        <w:numPr>
          <w:ilvl w:val="0"/>
          <w:numId w:val="0"/>
        </w:numPr>
        <w:rPr>
          <w:rFonts w:hint="eastAsia"/>
          <w:lang w:val="en-US" w:eastAsia="zh-CN"/>
        </w:rPr>
      </w:pPr>
      <w:r>
        <w:rPr>
          <w:rFonts w:hint="eastAsia"/>
          <w:lang w:val="en-US" w:eastAsia="zh-CN"/>
        </w:rPr>
        <w:tab/>
      </w:r>
      <w:r>
        <w:rPr>
          <w:rFonts w:hint="eastAsia"/>
          <w:lang w:val="en-US" w:eastAsia="zh-CN"/>
        </w:rPr>
        <w:t>emit 发布 发消息</w:t>
      </w:r>
    </w:p>
    <w:p>
      <w:pPr>
        <w:numPr>
          <w:ilvl w:val="0"/>
          <w:numId w:val="0"/>
        </w:numPr>
        <w:rPr>
          <w:rFonts w:hint="eastAsia"/>
          <w:lang w:val="en-US" w:eastAsia="zh-CN"/>
        </w:rPr>
      </w:pPr>
      <w:r>
        <w:rPr>
          <w:rFonts w:hint="eastAsia"/>
          <w:lang w:val="en-US" w:eastAsia="zh-CN"/>
        </w:rPr>
        <w:tab/>
      </w:r>
      <w:r>
        <w:rPr>
          <w:rFonts w:hint="eastAsia"/>
          <w:lang w:val="en-US" w:eastAsia="zh-CN"/>
        </w:rPr>
        <w:t>on 兼听事件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socket.emit 只让自己收到消息</w:t>
      </w:r>
    </w:p>
    <w:p>
      <w:pPr>
        <w:numPr>
          <w:ilvl w:val="0"/>
          <w:numId w:val="0"/>
        </w:numPr>
        <w:rPr>
          <w:rFonts w:hint="eastAsia"/>
          <w:lang w:val="en-US" w:eastAsia="zh-CN"/>
        </w:rPr>
      </w:pPr>
      <w:r>
        <w:rPr>
          <w:rFonts w:hint="eastAsia"/>
          <w:lang w:val="en-US" w:eastAsia="zh-CN"/>
        </w:rPr>
        <w:tab/>
      </w:r>
      <w:r>
        <w:rPr>
          <w:rFonts w:hint="eastAsia"/>
          <w:lang w:val="en-US" w:eastAsia="zh-CN"/>
        </w:rPr>
        <w:t>socket.broadcast.emit  除了自己其它人会收到消息</w:t>
      </w:r>
    </w:p>
    <w:p>
      <w:pPr>
        <w:numPr>
          <w:ilvl w:val="0"/>
          <w:numId w:val="0"/>
        </w:numPr>
        <w:rPr>
          <w:rFonts w:hint="eastAsia"/>
          <w:lang w:val="en-US" w:eastAsia="zh-CN"/>
        </w:rPr>
      </w:pPr>
      <w:r>
        <w:rPr>
          <w:rFonts w:hint="eastAsia"/>
          <w:lang w:val="en-US" w:eastAsia="zh-CN"/>
        </w:rPr>
        <w:tab/>
      </w:r>
      <w:r>
        <w:rPr>
          <w:rFonts w:hint="eastAsia"/>
          <w:lang w:val="en-US" w:eastAsia="zh-CN"/>
        </w:rPr>
        <w:t>io.emit 都会收到消息</w:t>
      </w:r>
    </w:p>
    <w:p>
      <w:pPr>
        <w:numPr>
          <w:ilvl w:val="0"/>
          <w:numId w:val="0"/>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 xml:space="preserve">Socket.io包基本用法：  </w:t>
      </w:r>
    </w:p>
    <w:p>
      <w:pPr>
        <w:numPr>
          <w:ilvl w:val="0"/>
          <w:numId w:val="3"/>
        </w:numPr>
        <w:ind w:left="315" w:leftChars="0" w:firstLine="0" w:firstLineChars="0"/>
        <w:rPr>
          <w:rFonts w:hint="eastAsia"/>
          <w:lang w:val="en-US" w:eastAsia="zh-CN"/>
        </w:rPr>
      </w:pPr>
      <w:r>
        <w:rPr>
          <w:rFonts w:hint="eastAsia"/>
          <w:lang w:val="en-US" w:eastAsia="zh-CN"/>
        </w:rPr>
        <w:t xml:space="preserve">服务端：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express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'express'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app</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express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server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'http'</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createServer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app</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io</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'socket.io'</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server</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//注意：服务一旦启动会创建隐藏文件： /socket.io/socket.io.js</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//监听事件</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io</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on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'connection'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socket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console.log('ok...');</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//接收消息: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socket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on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'tv1'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msg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console.log(msg);</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//发送消息：</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socket.emit('cctv13', `Server:${msg}`);</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//发送广播消息：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socket.broadcast.emit('cctv13', `Server:${msg}`);</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//给所有客户端发送消息：</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io</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emit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'cctv13'</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`Server:</w:t>
      </w:r>
      <w:r>
        <w:rPr>
          <w:rFonts w:hint="default" w:ascii="Consolas" w:hAnsi="Consolas" w:eastAsia="Consolas" w:cs="Consolas"/>
          <w:b w:val="0"/>
          <w:color w:val="0000FF"/>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msg</w:t>
      </w:r>
      <w:r>
        <w:rPr>
          <w:rFonts w:hint="default" w:ascii="Consolas" w:hAnsi="Consolas" w:eastAsia="Consolas" w:cs="Consolas"/>
          <w:b w:val="0"/>
          <w:color w:val="0000FF"/>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pacing w:after="240" w:afterAutospacing="0"/>
        <w:jc w:val="left"/>
        <w:rPr>
          <w:sz w:val="18"/>
          <w:szCs w:val="18"/>
        </w:rPr>
      </w:pPr>
      <w:r>
        <w:rPr>
          <w:rFonts w:hint="default" w:ascii="Consolas" w:hAnsi="Consolas" w:eastAsia="Consolas" w:cs="Consolas"/>
          <w:b w:val="0"/>
          <w:color w:val="000000"/>
          <w:kern w:val="0"/>
          <w:sz w:val="18"/>
          <w:szCs w:val="18"/>
          <w:shd w:val="clear" w:fill="FFFFFF"/>
          <w:lang w:val="en-US" w:eastAsia="zh-CN" w:bidi="ar"/>
        </w:rPr>
        <w:br w:type="textWrapping"/>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//静态资源托管</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app</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use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express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static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'views'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server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listen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3000</w:t>
      </w:r>
      <w:r>
        <w:rPr>
          <w:rFonts w:hint="default" w:ascii="Consolas" w:hAnsi="Consolas" w:eastAsia="Consolas" w:cs="Consolas"/>
          <w:b w:val="0"/>
          <w:color w:val="000000"/>
          <w:kern w:val="0"/>
          <w:sz w:val="18"/>
          <w:szCs w:val="18"/>
          <w:shd w:val="clear" w:fill="FFFFFF"/>
          <w:lang w:val="en-US" w:eastAsia="zh-CN" w:bidi="ar"/>
        </w:rPr>
        <w:t>);</w:t>
      </w:r>
    </w:p>
    <w:p>
      <w:pPr>
        <w:numPr>
          <w:ilvl w:val="0"/>
          <w:numId w:val="0"/>
        </w:numPr>
        <w:ind w:left="315" w:leftChars="0"/>
        <w:rPr>
          <w:rFonts w:hint="eastAsia"/>
          <w:lang w:val="en-US" w:eastAsia="zh-CN"/>
        </w:rPr>
      </w:pPr>
      <w:r>
        <w:rPr>
          <w:rFonts w:hint="eastAsia"/>
          <w:lang w:val="en-US" w:eastAsia="zh-CN"/>
        </w:rPr>
        <w:t xml:space="preserve"> </w:t>
      </w:r>
    </w:p>
    <w:p>
      <w:pPr>
        <w:numPr>
          <w:ilvl w:val="0"/>
          <w:numId w:val="3"/>
        </w:numPr>
        <w:ind w:left="315" w:leftChars="0" w:firstLine="0" w:firstLineChars="0"/>
        <w:rPr>
          <w:rFonts w:hint="default" w:eastAsiaTheme="minorEastAsia"/>
          <w:lang w:val="en-US" w:eastAsia="zh-CN"/>
        </w:rPr>
      </w:pPr>
      <w:r>
        <w:rPr>
          <w:rFonts w:hint="eastAsia"/>
          <w:lang w:val="en-US" w:eastAsia="zh-CN"/>
        </w:rPr>
        <w:t xml:space="preserve">客户端：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800000"/>
          <w:kern w:val="0"/>
          <w:sz w:val="18"/>
          <w:szCs w:val="18"/>
          <w:shd w:val="clear" w:fill="FFFFFF"/>
          <w:lang w:val="en-US" w:eastAsia="zh-CN" w:bidi="ar"/>
        </w:rPr>
        <w:t>&lt;!DOCTYPE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FF0000"/>
          <w:kern w:val="0"/>
          <w:sz w:val="18"/>
          <w:szCs w:val="18"/>
          <w:shd w:val="clear" w:fill="FFFFFF"/>
          <w:lang w:val="en-US" w:eastAsia="zh-CN" w:bidi="ar"/>
        </w:rPr>
        <w:t>html</w:t>
      </w:r>
      <w:r>
        <w:rPr>
          <w:rFonts w:hint="default" w:ascii="Consolas" w:hAnsi="Consolas" w:eastAsia="Consolas" w:cs="Consolas"/>
          <w:b w:val="0"/>
          <w:color w:val="800000"/>
          <w:kern w:val="0"/>
          <w:sz w:val="18"/>
          <w:szCs w:val="18"/>
          <w:shd w:val="clear" w:fill="FFFFFF"/>
          <w:lang w:val="en-US" w:eastAsia="zh-CN" w:bidi="ar"/>
        </w:rPr>
        <w:t>&gt;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800000"/>
          <w:kern w:val="0"/>
          <w:sz w:val="18"/>
          <w:szCs w:val="18"/>
          <w:shd w:val="clear" w:fill="FFFFFF"/>
          <w:lang w:val="en-US" w:eastAsia="zh-CN" w:bidi="ar"/>
        </w:rPr>
        <w:t>&lt;html</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FF0000"/>
          <w:kern w:val="0"/>
          <w:sz w:val="18"/>
          <w:szCs w:val="18"/>
          <w:shd w:val="clear" w:fill="FFFFFF"/>
          <w:lang w:val="en-US" w:eastAsia="zh-CN" w:bidi="ar"/>
        </w:rPr>
        <w:t>lang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"en"</w:t>
      </w:r>
      <w:r>
        <w:rPr>
          <w:rFonts w:hint="default" w:ascii="Consolas" w:hAnsi="Consolas" w:eastAsia="Consolas" w:cs="Consolas"/>
          <w:b w:val="0"/>
          <w:color w:val="800000"/>
          <w:kern w:val="0"/>
          <w:sz w:val="18"/>
          <w:szCs w:val="18"/>
          <w:shd w:val="clear" w:fill="FFFFFF"/>
          <w:lang w:val="en-US" w:eastAsia="zh-CN" w:bidi="ar"/>
        </w:rPr>
        <w:t>&gt;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800000"/>
          <w:kern w:val="0"/>
          <w:sz w:val="18"/>
          <w:szCs w:val="18"/>
          <w:shd w:val="clear" w:fill="FFFFFF"/>
          <w:lang w:val="en-US" w:eastAsia="zh-CN" w:bidi="ar"/>
        </w:rPr>
        <w:t>&lt;head&gt;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800000"/>
          <w:kern w:val="0"/>
          <w:sz w:val="18"/>
          <w:szCs w:val="18"/>
          <w:shd w:val="clear" w:fill="FFFFFF"/>
          <w:lang w:val="en-US" w:eastAsia="zh-CN" w:bidi="ar"/>
        </w:rPr>
        <w:t>&lt;meta</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FF0000"/>
          <w:kern w:val="0"/>
          <w:sz w:val="18"/>
          <w:szCs w:val="18"/>
          <w:shd w:val="clear" w:fill="FFFFFF"/>
          <w:lang w:val="en-US" w:eastAsia="zh-CN" w:bidi="ar"/>
        </w:rPr>
        <w:t>charset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"UTF-8"</w:t>
      </w:r>
      <w:r>
        <w:rPr>
          <w:rFonts w:hint="default" w:ascii="Consolas" w:hAnsi="Consolas" w:eastAsia="Consolas" w:cs="Consolas"/>
          <w:b w:val="0"/>
          <w:color w:val="800000"/>
          <w:kern w:val="0"/>
          <w:sz w:val="18"/>
          <w:szCs w:val="18"/>
          <w:shd w:val="clear" w:fill="FFFFFF"/>
          <w:lang w:val="en-US" w:eastAsia="zh-CN" w:bidi="ar"/>
        </w:rPr>
        <w:t>&gt;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800000"/>
          <w:kern w:val="0"/>
          <w:sz w:val="18"/>
          <w:szCs w:val="18"/>
          <w:shd w:val="clear" w:fill="FFFFFF"/>
          <w:lang w:val="en-US" w:eastAsia="zh-CN" w:bidi="ar"/>
        </w:rPr>
        <w:t>&lt;meta</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FF0000"/>
          <w:kern w:val="0"/>
          <w:sz w:val="18"/>
          <w:szCs w:val="18"/>
          <w:shd w:val="clear" w:fill="FFFFFF"/>
          <w:lang w:val="en-US" w:eastAsia="zh-CN" w:bidi="ar"/>
        </w:rPr>
        <w:t>name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"viewport"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FF0000"/>
          <w:kern w:val="0"/>
          <w:sz w:val="18"/>
          <w:szCs w:val="18"/>
          <w:shd w:val="clear" w:fill="FFFFFF"/>
          <w:lang w:val="en-US" w:eastAsia="zh-CN" w:bidi="ar"/>
        </w:rPr>
        <w:t>content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"width=device-width, initial-scale=1.0"</w:t>
      </w:r>
      <w:r>
        <w:rPr>
          <w:rFonts w:hint="default" w:ascii="Consolas" w:hAnsi="Consolas" w:eastAsia="Consolas" w:cs="Consolas"/>
          <w:b w:val="0"/>
          <w:color w:val="800000"/>
          <w:kern w:val="0"/>
          <w:sz w:val="18"/>
          <w:szCs w:val="18"/>
          <w:shd w:val="clear" w:fill="FFFFFF"/>
          <w:lang w:val="en-US" w:eastAsia="zh-CN" w:bidi="ar"/>
        </w:rPr>
        <w:t>&gt;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800000"/>
          <w:kern w:val="0"/>
          <w:sz w:val="18"/>
          <w:szCs w:val="18"/>
          <w:shd w:val="clear" w:fill="FFFFFF"/>
          <w:lang w:val="en-US" w:eastAsia="zh-CN" w:bidi="ar"/>
        </w:rPr>
        <w:t>&lt;title&gt;</w:t>
      </w:r>
      <w:r>
        <w:rPr>
          <w:rFonts w:hint="default" w:ascii="Consolas" w:hAnsi="Consolas" w:eastAsia="Consolas" w:cs="Consolas"/>
          <w:b w:val="0"/>
          <w:color w:val="000000"/>
          <w:kern w:val="0"/>
          <w:sz w:val="18"/>
          <w:szCs w:val="18"/>
          <w:shd w:val="clear" w:fill="FFFFFF"/>
          <w:lang w:val="en-US" w:eastAsia="zh-CN" w:bidi="ar"/>
        </w:rPr>
        <w:t>Document</w:t>
      </w:r>
      <w:r>
        <w:rPr>
          <w:rFonts w:hint="default" w:ascii="Consolas" w:hAnsi="Consolas" w:eastAsia="Consolas" w:cs="Consolas"/>
          <w:b w:val="0"/>
          <w:color w:val="800000"/>
          <w:kern w:val="0"/>
          <w:sz w:val="18"/>
          <w:szCs w:val="18"/>
          <w:shd w:val="clear" w:fill="FFFFFF"/>
          <w:lang w:val="en-US" w:eastAsia="zh-CN" w:bidi="ar"/>
        </w:rPr>
        <w:t>&lt;/title&gt;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800000"/>
          <w:kern w:val="0"/>
          <w:sz w:val="18"/>
          <w:szCs w:val="18"/>
          <w:shd w:val="clear" w:fill="FFFFFF"/>
          <w:lang w:val="en-US" w:eastAsia="zh-CN" w:bidi="ar"/>
        </w:rPr>
        <w:t>&lt;script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FF0000"/>
          <w:kern w:val="0"/>
          <w:sz w:val="18"/>
          <w:szCs w:val="18"/>
          <w:shd w:val="clear" w:fill="FFFFFF"/>
          <w:lang w:val="en-US" w:eastAsia="zh-CN" w:bidi="ar"/>
        </w:rPr>
        <w:t>src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"/socket.io/socket.io.js"</w:t>
      </w:r>
      <w:r>
        <w:rPr>
          <w:rFonts w:hint="default" w:ascii="Consolas" w:hAnsi="Consolas" w:eastAsia="Consolas" w:cs="Consolas"/>
          <w:b w:val="0"/>
          <w:color w:val="800000"/>
          <w:kern w:val="0"/>
          <w:sz w:val="18"/>
          <w:szCs w:val="18"/>
          <w:shd w:val="clear" w:fill="FFFFFF"/>
          <w:lang w:val="en-US" w:eastAsia="zh-CN" w:bidi="ar"/>
        </w:rPr>
        <w:t>&gt;&lt;/script&gt;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800000"/>
          <w:kern w:val="0"/>
          <w:sz w:val="18"/>
          <w:szCs w:val="18"/>
          <w:shd w:val="clear" w:fill="FFFFFF"/>
          <w:lang w:val="en-US" w:eastAsia="zh-CN" w:bidi="ar"/>
        </w:rPr>
        <w:t>&lt;script&gt;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sockets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io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//sockets.emit('事件名','消息内容');</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//sockets.on('事件名',回调函数);</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//发送消息</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sockets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emit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'tv1'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'Hello  Server'</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//接收消息</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sockets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on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'cctv13'</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800000"/>
          <w:kern w:val="0"/>
          <w:sz w:val="18"/>
          <w:szCs w:val="18"/>
          <w:shd w:val="clear" w:fill="FFFFFF"/>
          <w:lang w:val="en-US" w:eastAsia="zh-CN" w:bidi="ar"/>
        </w:rPr>
        <w:t>&lt;/script&gt;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800000"/>
          <w:kern w:val="0"/>
          <w:sz w:val="18"/>
          <w:szCs w:val="18"/>
          <w:shd w:val="clear" w:fill="FFFFFF"/>
          <w:lang w:val="en-US" w:eastAsia="zh-CN" w:bidi="ar"/>
        </w:rPr>
        <w:t>&lt;/head&gt;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800000"/>
          <w:kern w:val="0"/>
          <w:sz w:val="18"/>
          <w:szCs w:val="18"/>
          <w:shd w:val="clear" w:fill="FFFFFF"/>
          <w:lang w:val="en-US" w:eastAsia="zh-CN" w:bidi="ar"/>
        </w:rPr>
        <w:t>&lt;body&gt;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800000"/>
          <w:kern w:val="0"/>
          <w:sz w:val="18"/>
          <w:szCs w:val="18"/>
          <w:shd w:val="clear" w:fill="FFFFFF"/>
          <w:lang w:val="en-US" w:eastAsia="zh-CN" w:bidi="ar"/>
        </w:rPr>
        <w:t>&lt;/body&gt;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800000"/>
          <w:kern w:val="0"/>
          <w:sz w:val="18"/>
          <w:szCs w:val="18"/>
          <w:shd w:val="clear" w:fill="FFFFFF"/>
          <w:lang w:val="en-US" w:eastAsia="zh-CN" w:bidi="ar"/>
        </w:rPr>
        <w:t>&lt;/html&gt;</w:t>
      </w:r>
    </w:p>
    <w:p>
      <w:pPr>
        <w:numPr>
          <w:ilvl w:val="0"/>
          <w:numId w:val="0"/>
        </w:numPr>
        <w:rPr>
          <w:rFonts w:hint="eastAsia"/>
          <w:lang w:val="en-US" w:eastAsia="zh-CN"/>
        </w:rPr>
      </w:pPr>
    </w:p>
    <w:p>
      <w:pPr>
        <w:numPr>
          <w:ilvl w:val="0"/>
          <w:numId w:val="0"/>
        </w:numPr>
        <w:ind w:left="315" w:leftChars="0"/>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使用Koa生成器快速部署项目：</w:t>
      </w:r>
    </w:p>
    <w:p>
      <w:pPr>
        <w:numPr>
          <w:numId w:val="0"/>
        </w:numPr>
        <w:rPr>
          <w:rFonts w:hint="eastAsia"/>
          <w:lang w:val="en-US" w:eastAsia="zh-CN"/>
        </w:rPr>
      </w:pPr>
      <w:r>
        <w:rPr>
          <w:rFonts w:hint="eastAsia"/>
          <w:lang w:val="en-US" w:eastAsia="zh-CN"/>
        </w:rPr>
        <w:t xml:space="preserve">   1、安装koa生成器：</w:t>
      </w:r>
    </w:p>
    <w:p>
      <w:pPr>
        <w:numPr>
          <w:numId w:val="0"/>
        </w:numPr>
        <w:rPr>
          <w:rFonts w:hint="eastAsia"/>
          <w:lang w:val="en-US" w:eastAsia="zh-CN"/>
        </w:rPr>
      </w:pPr>
      <w:r>
        <w:rPr>
          <w:rFonts w:hint="eastAsia"/>
          <w:lang w:val="en-US" w:eastAsia="zh-CN"/>
        </w:rPr>
        <w:t xml:space="preserve">       npm i koa-generator -g</w:t>
      </w:r>
    </w:p>
    <w:p>
      <w:pPr>
        <w:numPr>
          <w:numId w:val="0"/>
        </w:numPr>
        <w:rPr>
          <w:rFonts w:hint="eastAsia"/>
          <w:lang w:val="en-US" w:eastAsia="zh-CN"/>
        </w:rPr>
      </w:pPr>
      <w:r>
        <w:rPr>
          <w:rFonts w:hint="eastAsia"/>
          <w:lang w:val="en-US" w:eastAsia="zh-CN"/>
        </w:rPr>
        <w:t xml:space="preserve">   2、使用kao生成器部署项目：</w:t>
      </w:r>
    </w:p>
    <w:p>
      <w:pPr>
        <w:numPr>
          <w:numId w:val="0"/>
        </w:numPr>
        <w:rPr>
          <w:rFonts w:hint="eastAsia"/>
          <w:lang w:val="en-US" w:eastAsia="zh-CN"/>
        </w:rPr>
      </w:pPr>
      <w:r>
        <w:rPr>
          <w:rFonts w:hint="eastAsia"/>
          <w:lang w:val="en-US" w:eastAsia="zh-CN"/>
        </w:rPr>
        <w:t xml:space="preserve">       koa2 -e[使用ejs模板引擎]  baofeng(项目名称)</w:t>
      </w:r>
    </w:p>
    <w:p>
      <w:pPr>
        <w:numPr>
          <w:numId w:val="0"/>
        </w:numPr>
        <w:rPr>
          <w:rFonts w:hint="eastAsia"/>
          <w:lang w:val="en-US" w:eastAsia="zh-CN"/>
        </w:rPr>
      </w:pPr>
      <w:r>
        <w:rPr>
          <w:rFonts w:hint="eastAsia"/>
          <w:lang w:val="en-US" w:eastAsia="zh-CN"/>
        </w:rPr>
        <w:t xml:space="preserve">   3、切换到baofeng项目目录中：</w:t>
      </w:r>
    </w:p>
    <w:p>
      <w:pPr>
        <w:numPr>
          <w:numId w:val="0"/>
        </w:numPr>
        <w:rPr>
          <w:rFonts w:hint="eastAsia"/>
          <w:lang w:val="en-US" w:eastAsia="zh-CN"/>
        </w:rPr>
      </w:pPr>
      <w:r>
        <w:rPr>
          <w:rFonts w:hint="eastAsia"/>
          <w:lang w:val="en-US" w:eastAsia="zh-CN"/>
        </w:rPr>
        <w:t xml:space="preserve">       cd baofeng</w:t>
      </w:r>
    </w:p>
    <w:p>
      <w:pPr>
        <w:numPr>
          <w:numId w:val="0"/>
        </w:numPr>
        <w:rPr>
          <w:rFonts w:hint="eastAsia"/>
          <w:lang w:val="en-US" w:eastAsia="zh-CN"/>
        </w:rPr>
      </w:pPr>
      <w:r>
        <w:rPr>
          <w:rFonts w:hint="eastAsia"/>
          <w:lang w:val="en-US" w:eastAsia="zh-CN"/>
        </w:rPr>
        <w:t xml:space="preserve">   4、使用npm install安装项目依赖包：</w:t>
      </w:r>
    </w:p>
    <w:p>
      <w:pPr>
        <w:numPr>
          <w:numId w:val="0"/>
        </w:numPr>
        <w:rPr>
          <w:rFonts w:hint="default" w:eastAsiaTheme="minorEastAsia"/>
          <w:lang w:val="en-US" w:eastAsia="zh-CN"/>
        </w:rPr>
      </w:pPr>
      <w:r>
        <w:rPr>
          <w:rFonts w:hint="eastAsia"/>
          <w:lang w:val="en-US" w:eastAsia="zh-CN"/>
        </w:rPr>
        <w:t xml:space="preserve">       npm  install  </w:t>
      </w:r>
    </w:p>
    <w:p>
      <w:pPr>
        <w:numPr>
          <w:numId w:val="0"/>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 xml:space="preserve">Koa与express的区别？   </w:t>
      </w:r>
    </w:p>
    <w:p>
      <w:pPr>
        <w:numPr>
          <w:numId w:val="0"/>
        </w:numPr>
        <w:rPr>
          <w:rFonts w:hint="default" w:eastAsiaTheme="minorEastAsia"/>
          <w:lang w:val="en-US" w:eastAsia="zh-CN"/>
        </w:rPr>
      </w:pPr>
      <w:r>
        <w:rPr>
          <w:rFonts w:hint="eastAsia"/>
          <w:lang w:val="en-US" w:eastAsia="zh-CN"/>
        </w:rPr>
        <w:t xml:space="preserve">   1、express有中间件、koa没有中间件   </w:t>
      </w:r>
    </w:p>
    <w:p>
      <w:pPr>
        <w:numPr>
          <w:numId w:val="0"/>
        </w:numPr>
        <w:rPr>
          <w:rFonts w:hint="eastAsia"/>
          <w:lang w:val="en-US" w:eastAsia="zh-CN"/>
        </w:rPr>
      </w:pPr>
      <w:r>
        <w:rPr>
          <w:rFonts w:hint="eastAsia"/>
          <w:lang w:val="en-US" w:eastAsia="zh-CN"/>
        </w:rPr>
        <w:t xml:space="preserve">   2、koa使用级联操作替代express中的回调方法    </w:t>
      </w:r>
    </w:p>
    <w:p>
      <w:pPr>
        <w:numPr>
          <w:numId w:val="0"/>
        </w:numPr>
        <w:rPr>
          <w:rFonts w:hint="eastAsia" w:eastAsiaTheme="minorEastAsia"/>
          <w:lang w:val="en-US" w:eastAsia="zh-CN"/>
        </w:rPr>
      </w:pPr>
      <w:r>
        <w:rPr>
          <w:rFonts w:hint="eastAsia"/>
          <w:lang w:val="en-US" w:eastAsia="zh-CN"/>
        </w:rPr>
        <w:t xml:space="preserve">   3、koa中的context封装了express中的request对象、response对象</w:t>
      </w:r>
    </w:p>
    <w:p>
      <w:pPr>
        <w:numPr>
          <w:numId w:val="0"/>
        </w:numPr>
        <w:rPr>
          <w:rFonts w:hint="default"/>
          <w:lang w:val="en-US" w:eastAsia="zh-CN"/>
        </w:rPr>
      </w:pPr>
    </w:p>
    <w:p>
      <w:pPr>
        <w:numPr>
          <w:ilvl w:val="0"/>
          <w:numId w:val="1"/>
        </w:numPr>
        <w:rPr>
          <w:rFonts w:hint="default" w:eastAsiaTheme="minorEastAsia"/>
          <w:lang w:val="en-US" w:eastAsia="zh-CN"/>
        </w:rPr>
      </w:pPr>
      <w:r>
        <w:rPr>
          <w:rFonts w:hint="eastAsia"/>
          <w:lang w:val="en-US" w:eastAsia="zh-CN"/>
        </w:rPr>
        <w:t xml:space="preserve">Koa与express怎样取舍？   </w:t>
      </w:r>
    </w:p>
    <w:p>
      <w:pPr>
        <w:numPr>
          <w:numId w:val="0"/>
        </w:numPr>
        <w:rPr>
          <w:rFonts w:hint="eastAsia" w:eastAsiaTheme="minorEastAsia"/>
          <w:lang w:val="en-US" w:eastAsia="zh-CN"/>
        </w:rPr>
      </w:pPr>
      <w:r>
        <w:rPr>
          <w:rFonts w:hint="eastAsia"/>
          <w:lang w:val="en-US" w:eastAsia="zh-CN"/>
        </w:rPr>
        <w:t xml:space="preserve">   Express有丰富的中间件及包，如果想使用这些封装好的功能那就选择express，而koa强调性能，如果对项目定制要求较高的话则选择koa，另外如果之前用express开始旧项目那还继续使用express。</w:t>
      </w:r>
    </w:p>
    <w:p>
      <w:pPr>
        <w:numPr>
          <w:numId w:val="0"/>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 xml:space="preserve">webpack工作过程：   </w:t>
      </w:r>
    </w:p>
    <w:p>
      <w:pPr>
        <w:numPr>
          <w:numId w:val="0"/>
        </w:numPr>
        <w:rPr>
          <w:rFonts w:hint="default" w:eastAsiaTheme="minorEastAsia"/>
          <w:lang w:val="en-US" w:eastAsia="zh-CN"/>
        </w:rPr>
      </w:pPr>
      <w:r>
        <w:rPr>
          <w:rFonts w:hint="eastAsia"/>
          <w:lang w:val="en-US" w:eastAsia="zh-CN"/>
        </w:rPr>
        <w:t xml:space="preserve">    w</w:t>
      </w:r>
      <w:bookmarkStart w:id="0" w:name="_GoBack"/>
      <w:bookmarkEnd w:id="0"/>
      <w:r>
        <w:rPr>
          <w:rFonts w:hint="eastAsia"/>
          <w:lang w:val="en-US" w:eastAsia="zh-CN"/>
        </w:rPr>
        <w:t xml:space="preserve">ebpack是自动化打包工具，它可以根据配置文件去查询项目目录，将javascript模块文件及其它语言的代码根据配置文件中的规则去转换打包生成浏览器能识别的文件。   </w:t>
      </w:r>
    </w:p>
    <w:p>
      <w:pPr>
        <w:numPr>
          <w:ilvl w:val="0"/>
          <w:numId w:val="1"/>
        </w:num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B6AD8"/>
    <w:multiLevelType w:val="singleLevel"/>
    <w:tmpl w:val="854B6AD8"/>
    <w:lvl w:ilvl="0" w:tentative="0">
      <w:start w:val="1"/>
      <w:numFmt w:val="decimal"/>
      <w:suff w:val="nothing"/>
      <w:lvlText w:val="%1、"/>
      <w:lvlJc w:val="left"/>
      <w:pPr>
        <w:ind w:left="420" w:leftChars="0" w:firstLine="0" w:firstLineChars="0"/>
      </w:pPr>
    </w:lvl>
  </w:abstractNum>
  <w:abstractNum w:abstractNumId="1">
    <w:nsid w:val="CC043AD8"/>
    <w:multiLevelType w:val="singleLevel"/>
    <w:tmpl w:val="CC043AD8"/>
    <w:lvl w:ilvl="0" w:tentative="0">
      <w:start w:val="1"/>
      <w:numFmt w:val="chineseCounting"/>
      <w:suff w:val="space"/>
      <w:lvlText w:val="%1、"/>
      <w:lvlJc w:val="left"/>
      <w:rPr>
        <w:rFonts w:hint="eastAsia"/>
      </w:rPr>
    </w:lvl>
  </w:abstractNum>
  <w:abstractNum w:abstractNumId="2">
    <w:nsid w:val="D88EC97A"/>
    <w:multiLevelType w:val="singleLevel"/>
    <w:tmpl w:val="D88EC97A"/>
    <w:lvl w:ilvl="0" w:tentative="0">
      <w:start w:val="1"/>
      <w:numFmt w:val="decimal"/>
      <w:suff w:val="nothing"/>
      <w:lvlText w:val="%1、"/>
      <w:lvlJc w:val="left"/>
      <w:pPr>
        <w:ind w:left="315"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61815"/>
    <w:rsid w:val="12E82349"/>
    <w:rsid w:val="146E3D6A"/>
    <w:rsid w:val="169C0F2F"/>
    <w:rsid w:val="17C70E9A"/>
    <w:rsid w:val="1B65759E"/>
    <w:rsid w:val="232A7A07"/>
    <w:rsid w:val="26AE7074"/>
    <w:rsid w:val="28A45708"/>
    <w:rsid w:val="2AD86AD8"/>
    <w:rsid w:val="3FC2366B"/>
    <w:rsid w:val="41072E86"/>
    <w:rsid w:val="51E632D2"/>
    <w:rsid w:val="57B16892"/>
    <w:rsid w:val="594C16FF"/>
    <w:rsid w:val="59D52CA1"/>
    <w:rsid w:val="60304A0E"/>
    <w:rsid w:val="60B20550"/>
    <w:rsid w:val="60E737A5"/>
    <w:rsid w:val="6A4109A9"/>
    <w:rsid w:val="73BA3BD9"/>
    <w:rsid w:val="75086F93"/>
    <w:rsid w:val="770138BF"/>
    <w:rsid w:val="7A52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ibm</cp:lastModifiedBy>
  <dcterms:modified xsi:type="dcterms:W3CDTF">2020-07-17T03:58:24Z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