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37E573AA" w:rsidR="00B95DAC" w:rsidRPr="004059B1" w:rsidRDefault="00B625C4" w:rsidP="004059B1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  <w:bookmarkStart w:id="0" w:name="_GoBack"/>
      <w:bookmarkEnd w:id="0"/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 xml:space="preserve">github.com/henrychen11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6F067D42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Language</w:t>
      </w:r>
      <w:r w:rsidR="003B4EA0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r w:rsidR="00AA7A68" w:rsidRPr="00776111">
        <w:rPr>
          <w:rFonts w:ascii="Garamond" w:hAnsi="Garamond"/>
          <w:bCs/>
          <w:sz w:val="20"/>
          <w:szCs w:val="20"/>
        </w:rPr>
        <w:t>JavaScript</w:t>
      </w:r>
      <w:r w:rsidR="0022589E">
        <w:rPr>
          <w:rFonts w:ascii="Garamond" w:hAnsi="Garamond"/>
          <w:bCs/>
          <w:sz w:val="20"/>
          <w:szCs w:val="20"/>
        </w:rPr>
        <w:t xml:space="preserve"> (ES7)</w:t>
      </w:r>
      <w:r w:rsidR="00AA7A68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</w:t>
      </w:r>
      <w:r w:rsidR="00AA7A68">
        <w:rPr>
          <w:rFonts w:ascii="Garamond" w:hAnsi="Garamond"/>
          <w:bCs/>
          <w:sz w:val="20"/>
          <w:szCs w:val="20"/>
        </w:rPr>
        <w:t xml:space="preserve"> Ruby</w:t>
      </w:r>
      <w:r w:rsidRPr="00776111">
        <w:rPr>
          <w:rFonts w:ascii="Garamond" w:hAnsi="Garamond"/>
          <w:bCs/>
          <w:sz w:val="20"/>
          <w:szCs w:val="20"/>
        </w:rPr>
        <w:t xml:space="preserve"> | React / Redux | React Native | </w:t>
      </w:r>
      <w:r w:rsidR="0022589E" w:rsidRPr="00776111">
        <w:rPr>
          <w:rFonts w:ascii="Garamond" w:hAnsi="Garamond"/>
          <w:bCs/>
          <w:sz w:val="20"/>
          <w:szCs w:val="20"/>
        </w:rPr>
        <w:t xml:space="preserve">Ruby on Rails </w:t>
      </w:r>
      <w:r w:rsidR="0022589E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CSS/SCSS/HTML | PostgreSOL/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S3/CloudF</w:t>
      </w:r>
      <w:r w:rsidRPr="00776111">
        <w:rPr>
          <w:rFonts w:ascii="Garamond" w:hAnsi="Garamond"/>
          <w:bCs/>
          <w:sz w:val="20"/>
          <w:szCs w:val="20"/>
        </w:rPr>
        <w:t>ront/Route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Git | Node </w:t>
      </w:r>
      <w:r w:rsidR="00A92845">
        <w:rPr>
          <w:rFonts w:ascii="Garamond" w:hAnsi="Garamond"/>
          <w:bCs/>
          <w:sz w:val="20"/>
          <w:szCs w:val="20"/>
        </w:rPr>
        <w:t>| Xcode</w:t>
      </w:r>
    </w:p>
    <w:p w14:paraId="5F69E33A" w14:textId="52AC22EA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 xml:space="preserve">Systems </w:t>
      </w:r>
      <w:r w:rsidR="009A4DAE" w:rsidRPr="00776111">
        <w:rPr>
          <w:rFonts w:ascii="Garamond" w:hAnsi="Garamond"/>
          <w:b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>| FactSet | AWS |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>MTA Network Security 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</w:p>
    <w:p w14:paraId="4FDBA61B" w14:textId="3E246572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  <w:t xml:space="preserve">Cryptos | (React / Redux, React Native, </w:t>
      </w:r>
      <w:r w:rsidR="001A35ED">
        <w:rPr>
          <w:rFonts w:ascii="Garamond" w:hAnsi="Garamond"/>
          <w:sz w:val="20"/>
          <w:szCs w:val="20"/>
        </w:rPr>
        <w:t>Mongo, Express, Node.js, Xcode)</w:t>
      </w:r>
      <w:r w:rsidR="001A35ED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 xml:space="preserve">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hyperlink r:id="rId9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0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38803299" w14:textId="358EB2EB" w:rsidR="003B4EA0" w:rsidRPr="00776111" w:rsidRDefault="001D7D9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cryptocurrency pricing data from our own backend API endpoints.</w:t>
      </w:r>
    </w:p>
    <w:p w14:paraId="2921FACA" w14:textId="349653CF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React Native for frontend coin details, charts, and news components that allows users to experience a more responsive interface for both portrait and landscape view.</w:t>
      </w:r>
    </w:p>
    <w:p w14:paraId="179EDDBE" w14:textId="097B63DC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the Bittrex API and hosted with dedicated endpoint for </w:t>
      </w:r>
      <w:r w:rsidR="001D7D94" w:rsidRPr="00776111">
        <w:rPr>
          <w:rFonts w:ascii="Garamond" w:hAnsi="Garamond"/>
          <w:sz w:val="20"/>
          <w:szCs w:val="20"/>
        </w:rPr>
        <w:t>market and coin data</w:t>
      </w:r>
    </w:p>
    <w:p w14:paraId="44AD8B01" w14:textId="454D992A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Real-time charting data is generated using d3 visualization library and user has the option to switch from hour, day, or week view.</w:t>
      </w:r>
    </w:p>
    <w:p w14:paraId="50BA7C0E" w14:textId="2315D8A4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Applied News API to gather the latest news from different sources and dynamically search news pertaining to that coin when user selects their 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C6A714B" w14:textId="30654463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Liqr | (React / Redux,  Ruby on Rails, CSS, HTML</w:t>
      </w:r>
      <w:r w:rsidR="000B15FE">
        <w:rPr>
          <w:rFonts w:ascii="Garamond" w:hAnsi="Garamond"/>
          <w:sz w:val="20"/>
          <w:szCs w:val="20"/>
        </w:rPr>
        <w:t>, Ruby, SQL</w:t>
      </w:r>
      <w:r w:rsidRPr="00776111">
        <w:rPr>
          <w:rFonts w:ascii="Garamond" w:hAnsi="Garamond"/>
          <w:sz w:val="20"/>
          <w:szCs w:val="20"/>
        </w:rPr>
        <w:t xml:space="preserve">)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</w:t>
      </w:r>
      <w:r w:rsidR="000B15FE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                                             </w:t>
      </w:r>
      <w:hyperlink r:id="rId11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2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5A892F19" w14:textId="278769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Established a user database that allows users has the ability to create accounts that are fully encrypted using BCrypt. </w:t>
      </w:r>
    </w:p>
    <w:p w14:paraId="5BE0BEA7" w14:textId="6ACD8B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Integrated Cloudinary API that allows users to upload their photos directly to the cloud hosting service and provided the ability for users to utilize the drag-and-drop feature to upload.</w:t>
      </w:r>
    </w:p>
    <w:p w14:paraId="57FEEE13" w14:textId="2A0E3950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photos. This also allows users to organize photos into albums.</w:t>
      </w:r>
    </w:p>
    <w:p w14:paraId="6A002DD6" w14:textId="303309D7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Photos are displayed on a dynamic grid system that ensures no edge gaps when the webpage resizes. Used multiple joins tables to provide users the ability to comment and update their own comments.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79878265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TopoData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  <w:hyperlink r:id="rId13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4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64E1C519" w14:textId="204E7FA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B60C67">
        <w:rPr>
          <w:rFonts w:ascii="Garamond" w:hAnsi="Garamond"/>
          <w:sz w:val="20"/>
          <w:szCs w:val="20"/>
        </w:rPr>
        <w:t xml:space="preserve"> with more than 50,000 data points.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  <w:t xml:space="preserve">Financial Systems Analyst – </w:t>
      </w:r>
      <w:r w:rsidRPr="00776111">
        <w:rPr>
          <w:rFonts w:ascii="Garamond" w:hAnsi="Garamond"/>
          <w:sz w:val="20"/>
          <w:szCs w:val="20"/>
        </w:rPr>
        <w:t>Quantcast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San Francisco, CA</w:t>
      </w:r>
    </w:p>
    <w:p w14:paraId="07BFE117" w14:textId="4E79F629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Implemented a real-time dynamic Tableau financial dashboard linking to </w:t>
      </w:r>
      <w:r w:rsidR="00B60C67">
        <w:rPr>
          <w:rFonts w:ascii="Garamond" w:hAnsi="Garamond"/>
          <w:sz w:val="20"/>
          <w:szCs w:val="20"/>
        </w:rPr>
        <w:t>11-dimension</w:t>
      </w:r>
      <w:r w:rsidRPr="00776111">
        <w:rPr>
          <w:rFonts w:ascii="Garamond" w:hAnsi="Garamond"/>
          <w:sz w:val="20"/>
          <w:szCs w:val="20"/>
        </w:rPr>
        <w:t xml:space="preserve"> data cube (Essbase) and publishing to Tableau server for leadership to view</w:t>
      </w:r>
      <w:r w:rsidR="00B60C67">
        <w:rPr>
          <w:rFonts w:ascii="Garamond" w:hAnsi="Garamond"/>
          <w:sz w:val="20"/>
          <w:szCs w:val="20"/>
        </w:rPr>
        <w:t xml:space="preserve"> with custom </w:t>
      </w:r>
      <w:r w:rsidR="004059B1">
        <w:rPr>
          <w:rFonts w:ascii="Garamond" w:hAnsi="Garamond"/>
          <w:sz w:val="20"/>
          <w:szCs w:val="20"/>
        </w:rPr>
        <w:t>VizQl language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Specialized in Network Infrastructure (Firewall Security) to capture traffic data using 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 xml:space="preserve">B.A. Economics, Major – B.S. Industrial Engineering, Minor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0DB30" w14:textId="77777777" w:rsidR="00161C57" w:rsidRDefault="00161C57">
      <w:pPr>
        <w:spacing w:line="240" w:lineRule="auto"/>
      </w:pPr>
      <w:r>
        <w:separator/>
      </w:r>
    </w:p>
  </w:endnote>
  <w:endnote w:type="continuationSeparator" w:id="0">
    <w:p w14:paraId="0196E3CB" w14:textId="77777777" w:rsidR="00161C57" w:rsidRDefault="00161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C56AA" w14:textId="77777777" w:rsidR="00161C57" w:rsidRDefault="00161C57">
      <w:pPr>
        <w:spacing w:line="240" w:lineRule="auto"/>
      </w:pPr>
      <w:r>
        <w:separator/>
      </w:r>
    </w:p>
  </w:footnote>
  <w:footnote w:type="continuationSeparator" w:id="0">
    <w:p w14:paraId="650F6640" w14:textId="77777777" w:rsidR="00161C57" w:rsidRDefault="00161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6239"/>
    <w:rsid w:val="00177065"/>
    <w:rsid w:val="00180845"/>
    <w:rsid w:val="00192CCC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70C3"/>
    <w:rsid w:val="004A7AB0"/>
    <w:rsid w:val="004B20CB"/>
    <w:rsid w:val="004B7850"/>
    <w:rsid w:val="004D3132"/>
    <w:rsid w:val="004D5A0A"/>
    <w:rsid w:val="004E5DFC"/>
    <w:rsid w:val="004E645F"/>
    <w:rsid w:val="004F0FA8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5A50"/>
    <w:rsid w:val="00670086"/>
    <w:rsid w:val="0067020A"/>
    <w:rsid w:val="00673EA9"/>
    <w:rsid w:val="00685237"/>
    <w:rsid w:val="00685499"/>
    <w:rsid w:val="006A0039"/>
    <w:rsid w:val="006A48E7"/>
    <w:rsid w:val="006B0ACC"/>
    <w:rsid w:val="006B2B74"/>
    <w:rsid w:val="006B314C"/>
    <w:rsid w:val="006B3281"/>
    <w:rsid w:val="006C1CB8"/>
    <w:rsid w:val="006D0164"/>
    <w:rsid w:val="006D03DD"/>
    <w:rsid w:val="006E4B31"/>
    <w:rsid w:val="006F5E55"/>
    <w:rsid w:val="00702F35"/>
    <w:rsid w:val="007033CC"/>
    <w:rsid w:val="00711059"/>
    <w:rsid w:val="00712F2B"/>
    <w:rsid w:val="00714388"/>
    <w:rsid w:val="00725FC7"/>
    <w:rsid w:val="00741DCA"/>
    <w:rsid w:val="0074399C"/>
    <w:rsid w:val="007444B1"/>
    <w:rsid w:val="00750B12"/>
    <w:rsid w:val="00753B09"/>
    <w:rsid w:val="007641D3"/>
    <w:rsid w:val="00771410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66B5"/>
    <w:rsid w:val="00843B1B"/>
    <w:rsid w:val="00846825"/>
    <w:rsid w:val="008474CE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903AE2"/>
    <w:rsid w:val="00905781"/>
    <w:rsid w:val="00911703"/>
    <w:rsid w:val="0091764E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10317"/>
    <w:rsid w:val="00A142CF"/>
    <w:rsid w:val="00A45833"/>
    <w:rsid w:val="00A5156D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0C67"/>
    <w:rsid w:val="00B625C4"/>
    <w:rsid w:val="00B75D72"/>
    <w:rsid w:val="00B774C3"/>
    <w:rsid w:val="00B81C96"/>
    <w:rsid w:val="00B95DAC"/>
    <w:rsid w:val="00BB389C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B3BBC"/>
    <w:rsid w:val="00CB476E"/>
    <w:rsid w:val="00CB5809"/>
    <w:rsid w:val="00CC2563"/>
    <w:rsid w:val="00CC4ECF"/>
    <w:rsid w:val="00CD033F"/>
    <w:rsid w:val="00CD1478"/>
    <w:rsid w:val="00CD1EF8"/>
    <w:rsid w:val="00CD47DB"/>
    <w:rsid w:val="00CD72B2"/>
    <w:rsid w:val="00CE46CA"/>
    <w:rsid w:val="00CF0CEC"/>
    <w:rsid w:val="00D14F80"/>
    <w:rsid w:val="00D24615"/>
    <w:rsid w:val="00D24C2A"/>
    <w:rsid w:val="00D24F57"/>
    <w:rsid w:val="00D254A3"/>
    <w:rsid w:val="00D303AE"/>
    <w:rsid w:val="00D369E4"/>
    <w:rsid w:val="00D42705"/>
    <w:rsid w:val="00D46EFB"/>
    <w:rsid w:val="00D47DC2"/>
    <w:rsid w:val="00D813F0"/>
    <w:rsid w:val="00D8243D"/>
    <w:rsid w:val="00D827EB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D1FA8"/>
    <w:rsid w:val="00DE3AF4"/>
    <w:rsid w:val="00DF1F4F"/>
    <w:rsid w:val="00DF444D"/>
    <w:rsid w:val="00E008DD"/>
    <w:rsid w:val="00E06671"/>
    <w:rsid w:val="00E16346"/>
    <w:rsid w:val="00E271D8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93"/>
    <w:rsid w:val="00E84B5F"/>
    <w:rsid w:val="00E86562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CC5"/>
    <w:rsid w:val="00F46E5B"/>
    <w:rsid w:val="00F52BD6"/>
    <w:rsid w:val="00F53F69"/>
    <w:rsid w:val="00F56B4B"/>
    <w:rsid w:val="00F70238"/>
    <w:rsid w:val="00F75D04"/>
    <w:rsid w:val="00F80DDC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qr.herokuapp.com/" TargetMode="External"/><Relationship Id="rId12" Type="http://schemas.openxmlformats.org/officeDocument/2006/relationships/hyperlink" Target="https://github.com/henrychen11/liqr" TargetMode="External"/><Relationship Id="rId13" Type="http://schemas.openxmlformats.org/officeDocument/2006/relationships/hyperlink" Target="https://topodata.henryhchen.com/" TargetMode="External"/><Relationship Id="rId14" Type="http://schemas.openxmlformats.org/officeDocument/2006/relationships/hyperlink" Target="https://github.com/henrychen11/topodat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hyperlink" Target="https://cryptosapp.io/" TargetMode="External"/><Relationship Id="rId10" Type="http://schemas.openxmlformats.org/officeDocument/2006/relationships/hyperlink" Target="https://github.com/henrychen11/cryp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92BF-5263-2E48-870F-8315ACA0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1</Pages>
  <Words>726</Words>
  <Characters>4140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55</cp:revision>
  <cp:lastPrinted>2014-10-10T22:52:00Z</cp:lastPrinted>
  <dcterms:created xsi:type="dcterms:W3CDTF">2017-01-31T18:45:00Z</dcterms:created>
  <dcterms:modified xsi:type="dcterms:W3CDTF">2018-01-05T21:09:00Z</dcterms:modified>
</cp:coreProperties>
</file>