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042E0" w14:textId="77777777" w:rsidR="009473C9" w:rsidRPr="008105D0" w:rsidRDefault="009473C9" w:rsidP="009473C9">
      <w:pPr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8105D0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Project Proposal</w:t>
      </w:r>
    </w:p>
    <w:p w14:paraId="5E123782" w14:textId="77777777" w:rsidR="009473C9" w:rsidRPr="00AA2150" w:rsidRDefault="009473C9" w:rsidP="009473C9">
      <w:pPr>
        <w:jc w:val="both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Topic: </w:t>
      </w:r>
      <w:r w:rsidRPr="00AA2150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Study on Application of Bayesian Networks in the Domain of Chest Diseases</w:t>
      </w:r>
    </w:p>
    <w:p w14:paraId="7BE84F8A" w14:textId="77777777" w:rsidR="009473C9" w:rsidRPr="003B1E3B" w:rsidRDefault="009473C9" w:rsidP="009473C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>Team Member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r w:rsidRPr="00AA21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Wei Chen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&amp;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215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Chinedu Nwachukwu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A404EC1" w14:textId="77777777" w:rsidR="009473C9" w:rsidRDefault="009473C9" w:rsidP="009473C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01A1210" w14:textId="77777777" w:rsidR="009473C9" w:rsidRPr="003B1E3B" w:rsidRDefault="009473C9" w:rsidP="009473C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B1E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Problem statement:</w:t>
      </w:r>
    </w:p>
    <w:p w14:paraId="7333C261" w14:textId="77777777" w:rsidR="009473C9" w:rsidRPr="003B1E3B" w:rsidRDefault="009473C9" w:rsidP="009473C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certain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causal relationship 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exists 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>between smoking and chest disease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.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How about the number of smokers in the United States and the incidence of breast disease?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Does the 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number reported in 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>literature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s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match the actual situation?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Is it possible to obtain 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the 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>occurrence rate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of 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some sort of disease by consulting the patient and 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a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rithmetic 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r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>easoning?</w:t>
      </w:r>
      <w:r w:rsidRPr="003B1E3B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r w:rsidRPr="003B1E3B">
        <w:rPr>
          <w:rFonts w:ascii="Times New Roman" w:hAnsi="Times New Roman" w:cs="Times New Roman"/>
          <w:color w:val="000000" w:themeColor="text1"/>
          <w:sz w:val="28"/>
          <w:szCs w:val="28"/>
        </w:rPr>
        <w:t>These situations are subject to systematic investigation.</w:t>
      </w:r>
    </w:p>
    <w:p w14:paraId="23B509E3" w14:textId="77777777" w:rsidR="009473C9" w:rsidRPr="003B1E3B" w:rsidRDefault="009473C9" w:rsidP="009473C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490CAC" w14:textId="77777777" w:rsidR="009473C9" w:rsidRPr="003B1E3B" w:rsidRDefault="009473C9" w:rsidP="009473C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B1E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Goals/Objective: </w:t>
      </w:r>
    </w:p>
    <w:p w14:paraId="54782010" w14:textId="77777777" w:rsidR="009473C9" w:rsidRDefault="009473C9" w:rsidP="009473C9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05D0">
        <w:rPr>
          <w:rFonts w:ascii="Times New Roman" w:hAnsi="Times New Roman" w:cs="Times New Roman"/>
          <w:color w:val="000000" w:themeColor="text1"/>
          <w:sz w:val="28"/>
          <w:szCs w:val="28"/>
        </w:rPr>
        <w:t>To establish a meaningful Bayesian Networks</w:t>
      </w:r>
      <w:r w:rsidRPr="008105D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r w:rsidRPr="008105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(BN) model for clinical diagnosis by investigating the </w:t>
      </w:r>
      <w:r w:rsidRPr="008105D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number</w:t>
      </w:r>
      <w:r w:rsidRPr="008105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of smoking and the incidence of breast disease</w:t>
      </w:r>
      <w:r w:rsidRPr="008105D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s</w:t>
      </w:r>
      <w:r w:rsidRPr="008105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the United States</w:t>
      </w:r>
      <w:r w:rsidRPr="008105D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.</w:t>
      </w:r>
    </w:p>
    <w:p w14:paraId="1F72F023" w14:textId="77777777" w:rsidR="009473C9" w:rsidRPr="008105D0" w:rsidRDefault="009473C9" w:rsidP="009473C9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05D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To</w:t>
      </w:r>
      <w:r w:rsidRPr="008105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establish </w:t>
      </w:r>
      <w:r w:rsidRPr="008105D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the BN </w:t>
      </w:r>
      <w:r w:rsidRPr="008105D0">
        <w:rPr>
          <w:rFonts w:ascii="Times New Roman" w:hAnsi="Times New Roman" w:cs="Times New Roman"/>
          <w:color w:val="000000" w:themeColor="text1"/>
          <w:sz w:val="28"/>
          <w:szCs w:val="28"/>
        </w:rPr>
        <w:t>structure diagram and provid</w:t>
      </w:r>
      <w:r w:rsidRPr="008105D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e</w:t>
      </w:r>
      <w:r w:rsidRPr="008105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sufficient conditional probability value for </w:t>
      </w:r>
      <w:r w:rsidRPr="008105D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a</w:t>
      </w:r>
      <w:r w:rsidRPr="008105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rithmetic </w:t>
      </w:r>
      <w:r w:rsidRPr="008105D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r</w:t>
      </w:r>
      <w:r w:rsidRPr="008105D0">
        <w:rPr>
          <w:rFonts w:ascii="Times New Roman" w:hAnsi="Times New Roman" w:cs="Times New Roman"/>
          <w:color w:val="000000" w:themeColor="text1"/>
          <w:sz w:val="28"/>
          <w:szCs w:val="28"/>
        </w:rPr>
        <w:t>easoning</w:t>
      </w:r>
      <w:r w:rsidRPr="008105D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.</w:t>
      </w:r>
    </w:p>
    <w:p w14:paraId="17733EE4" w14:textId="77777777" w:rsidR="009473C9" w:rsidRPr="003B1E3B" w:rsidRDefault="009473C9" w:rsidP="009473C9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4071F1" w14:textId="77777777" w:rsidR="009473C9" w:rsidRPr="003B1E3B" w:rsidRDefault="009473C9" w:rsidP="009473C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B1E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Methods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:</w:t>
      </w:r>
    </w:p>
    <w:p w14:paraId="325FFE79" w14:textId="77777777" w:rsidR="009473C9" w:rsidRDefault="009473C9" w:rsidP="009473C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E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stablish 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t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he Bayesian Networks (BN) model 1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, a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ccording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to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number of American smokers and the incidence of chest disease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reported in literatures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B22C38" w14:textId="77777777" w:rsidR="009473C9" w:rsidRDefault="009473C9" w:rsidP="009473C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E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stablish a more meaningful and useful BN model 2, according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to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the 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real data 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by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investigation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.</w:t>
      </w:r>
    </w:p>
    <w:p w14:paraId="79572606" w14:textId="77777777" w:rsidR="009473C9" w:rsidRDefault="009473C9" w:rsidP="009473C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Establish the BN structure diagram and provide sufficient conditional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p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robability value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.</w:t>
      </w:r>
    </w:p>
    <w:p w14:paraId="1F5AB189" w14:textId="77777777" w:rsidR="009473C9" w:rsidRPr="00AA2150" w:rsidRDefault="009473C9" w:rsidP="009473C9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Proceed the 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arithmetic reasoning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according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to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Bayes formula and theorem</w:t>
      </w:r>
    </w:p>
    <w:p w14:paraId="7559AA43" w14:textId="77777777" w:rsidR="009473C9" w:rsidRDefault="009473C9" w:rsidP="009473C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BE5AFD9" w14:textId="77777777" w:rsidR="009473C9" w:rsidRDefault="009473C9" w:rsidP="009473C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B1E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nvironment of Experiment (Plan):</w:t>
      </w:r>
    </w:p>
    <w:p w14:paraId="0597D3B4" w14:textId="77777777" w:rsidR="009473C9" w:rsidRPr="00AA2150" w:rsidRDefault="009473C9" w:rsidP="009473C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Literature review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a</w:t>
      </w:r>
      <w:r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nd the BN model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Lab</w:t>
      </w:r>
    </w:p>
    <w:p w14:paraId="2CA158E3" w14:textId="77777777" w:rsidR="009473C9" w:rsidRPr="00AA2150" w:rsidRDefault="009473C9" w:rsidP="009473C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Actual situation survey</w:t>
      </w:r>
      <w:r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and the BN model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Hospital</w:t>
      </w:r>
    </w:p>
    <w:p w14:paraId="44DBD4A8" w14:textId="77777777" w:rsidR="009473C9" w:rsidRPr="00AA2150" w:rsidRDefault="009473C9" w:rsidP="009473C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 w:hint="eastAsia"/>
          <w:color w:val="000000" w:themeColor="text1"/>
          <w:sz w:val="28"/>
          <w:szCs w:val="28"/>
        </w:rPr>
        <w:t>Other works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Lab</w:t>
      </w:r>
    </w:p>
    <w:p w14:paraId="407A02DA" w14:textId="77777777" w:rsidR="009473C9" w:rsidRPr="003B1E3B" w:rsidRDefault="009473C9" w:rsidP="009473C9">
      <w:pPr>
        <w:spacing w:after="0"/>
        <w:ind w:firstLine="19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CC4C86" w14:textId="77777777" w:rsidR="009473C9" w:rsidRDefault="009473C9" w:rsidP="009473C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B1E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Expected Outcome and/or Contribution</w:t>
      </w:r>
      <w:r w:rsidRPr="003B1E3B"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  <w:t xml:space="preserve"> </w:t>
      </w:r>
      <w:r w:rsidRPr="003B1E3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+ others?</w:t>
      </w:r>
    </w:p>
    <w:p w14:paraId="6FA076A9" w14:textId="77777777" w:rsidR="009473C9" w:rsidRDefault="009473C9" w:rsidP="009473C9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9F52442" w14:textId="77777777" w:rsidR="009473C9" w:rsidRPr="00AA2150" w:rsidRDefault="009473C9" w:rsidP="009473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Establish a more meaningful and useful BN model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(such as the following figure) 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and serve for the 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clinical diagnosis, </w:t>
      </w:r>
    </w:p>
    <w:p w14:paraId="4C7CE359" w14:textId="77777777" w:rsidR="009473C9" w:rsidRDefault="009473C9" w:rsidP="009473C9">
      <w:pPr>
        <w:spacing w:after="0"/>
        <w:ind w:firstLine="19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1E3B">
        <w:rPr>
          <w:rFonts w:ascii="SimSun" w:hAnsi="SimSun" w:cs="SimSun"/>
          <w:noProof/>
          <w:color w:val="000000" w:themeColor="text1"/>
          <w:sz w:val="24"/>
        </w:rPr>
        <w:drawing>
          <wp:inline distT="0" distB="0" distL="0" distR="0" wp14:anchorId="78228259" wp14:editId="5EEF7C27">
            <wp:extent cx="4762500" cy="2809875"/>
            <wp:effectExtent l="19050" t="0" r="0" b="0"/>
            <wp:docPr id="1" name="图片 1" descr="http://www.norsys.com/tutorials/netica/images/Asia_belief_bars_Dyspne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norsys.com/tutorials/netica/images/Asia_belief_bars_Dyspnea.jpg"/>
                    <pic:cNvPicPr>
                      <a:picLocks noChangeAspect="1" noChangeArrowheads="1"/>
                    </pic:cNvPicPr>
                  </pic:nvPicPr>
                  <pic:blipFill>
                    <a:blip r:embed="rId5" r:link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OLE_LINK1"/>
      <w:bookmarkStart w:id="1" w:name="OLE_LINK2"/>
    </w:p>
    <w:p w14:paraId="6E2AB268" w14:textId="77777777" w:rsidR="009473C9" w:rsidRDefault="009473C9" w:rsidP="009473C9">
      <w:pPr>
        <w:spacing w:after="0"/>
        <w:ind w:firstLine="19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0B4141" w14:textId="77777777" w:rsidR="009473C9" w:rsidRPr="00AA2150" w:rsidRDefault="009473C9" w:rsidP="009473C9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By using the 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Bayes formula and theorem</w:t>
      </w:r>
      <w:r w:rsidRPr="00AA2150">
        <w:rPr>
          <w:rFonts w:ascii="Times New Roman" w:hAnsi="Times New Roman" w:cs="Times New Roman" w:hint="eastAsia"/>
          <w:color w:val="000000" w:themeColor="text1"/>
          <w:sz w:val="28"/>
          <w:szCs w:val="28"/>
        </w:rPr>
        <w:t xml:space="preserve"> to serve for the c</w:t>
      </w:r>
      <w:r w:rsidRPr="00AA2150">
        <w:rPr>
          <w:rFonts w:ascii="Times New Roman" w:hAnsi="Times New Roman" w:cs="Times New Roman"/>
          <w:color w:val="000000" w:themeColor="text1"/>
          <w:sz w:val="28"/>
          <w:szCs w:val="28"/>
        </w:rPr>
        <w:t>linical diagnostic inference.</w:t>
      </w:r>
      <w:bookmarkEnd w:id="0"/>
      <w:bookmarkEnd w:id="1"/>
    </w:p>
    <w:p w14:paraId="05D35606" w14:textId="77777777" w:rsidR="009473C9" w:rsidRDefault="009473C9">
      <w:bookmarkStart w:id="2" w:name="_GoBack"/>
      <w:bookmarkEnd w:id="2"/>
    </w:p>
    <w:sectPr w:rsidR="009473C9" w:rsidSect="00657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8053E"/>
    <w:multiLevelType w:val="hybridMultilevel"/>
    <w:tmpl w:val="8B92F29A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46C82F4A"/>
    <w:multiLevelType w:val="hybridMultilevel"/>
    <w:tmpl w:val="A6B29F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475A6"/>
    <w:multiLevelType w:val="hybridMultilevel"/>
    <w:tmpl w:val="66CC01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11DAC"/>
    <w:multiLevelType w:val="hybridMultilevel"/>
    <w:tmpl w:val="E1B8FE12"/>
    <w:lvl w:ilvl="0" w:tplc="8DF46E30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3C9"/>
    <w:rsid w:val="009473C9"/>
    <w:rsid w:val="00A4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4903"/>
  <w15:chartTrackingRefBased/>
  <w15:docId w15:val="{6CDFB657-3349-4695-A0CB-BEC0F1F25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73C9"/>
    <w:pPr>
      <w:spacing w:after="200" w:line="276" w:lineRule="auto"/>
    </w:pPr>
    <w:rPr>
      <w:rFonts w:eastAsiaTheme="minorEastAsia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3C9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www.norsys.com/tutorials/netica/images/Asia_belief_bars_Dyspnea.jp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Nwachukwu</dc:creator>
  <cp:keywords/>
  <dc:description/>
  <cp:lastModifiedBy>Chinedu Nwachukwu</cp:lastModifiedBy>
  <cp:revision>2</cp:revision>
  <dcterms:created xsi:type="dcterms:W3CDTF">2017-10-24T17:51:00Z</dcterms:created>
  <dcterms:modified xsi:type="dcterms:W3CDTF">2017-10-24T17:51:00Z</dcterms:modified>
</cp:coreProperties>
</file>