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4DF1">
        <w:rPr>
          <w:rFonts w:ascii="Times New Roman" w:hAnsi="Times New Roman" w:cs="Times New Roman"/>
          <w:b/>
        </w:rPr>
        <w:t>Csci 543 Advanced AI</w:t>
      </w:r>
      <w:r>
        <w:rPr>
          <w:rFonts w:ascii="Times New Roman" w:hAnsi="Times New Roman" w:cs="Times New Roman" w:hint="eastAsia"/>
          <w:b/>
        </w:rPr>
        <w:t xml:space="preserve">, </w:t>
      </w:r>
    </w:p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 w:hint="eastAsia"/>
          <w:b/>
        </w:rPr>
        <w:t>2</w:t>
      </w:r>
    </w:p>
    <w:p w:rsidR="00AA7974" w:rsidRPr="005C55F5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</w:rPr>
        <w:t>Wei Chen</w:t>
      </w:r>
    </w:p>
    <w:p w:rsidR="00AA7974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1. [20 + Optional]   Temporal Reasoning in BN</w:t>
      </w:r>
    </w:p>
    <w:p w:rsidR="00AA7974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7A1C9E">
        <w:rPr>
          <w:rFonts w:ascii="TimesNewRomanPSMT" w:hAnsi="TimesNewRomanPSMT" w:cs="TimesNewRomanPSMT"/>
        </w:rPr>
        <w:t>] Suppose we observe an unending sequence of days on which the umbrella appears.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Show that, as the days go by, the probability of rain on the current day increases monotonically</w:t>
      </w:r>
      <w:r>
        <w:rPr>
          <w:rFonts w:ascii="TimesNewRomanPSMT" w:hAnsi="TimesNewRomanPSMT" w:cs="TimesNewRomanPSMT"/>
        </w:rPr>
        <w:t xml:space="preserve"> towards a fixed point (i.e. it converges to a fixed value).  Calculate this fixed point.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A7974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AA7974">
        <w:rPr>
          <w:rFonts w:ascii="TimesNewRomanPSMT" w:hAnsi="TimesNewRomanPSMT" w:cs="TimesNewRomanPSMT"/>
          <w:sz w:val="14"/>
          <w:szCs w:val="14"/>
        </w:rPr>
        <w:t>1</w:t>
      </w:r>
      <w:r w:rsidRPr="00AA7974">
        <w:rPr>
          <w:rFonts w:ascii="TimesNewRomanPSMT" w:hAnsi="TimesNewRomanPSMT" w:cs="TimesNewRomanPSMT"/>
        </w:rPr>
        <w:t>, U</w:t>
      </w:r>
      <w:r w:rsidRPr="00AA7974">
        <w:rPr>
          <w:rFonts w:ascii="TimesNewRomanPSMT" w:hAnsi="TimesNewRomanPSMT" w:cs="TimesNewRomanPSMT"/>
          <w:sz w:val="14"/>
          <w:szCs w:val="14"/>
        </w:rPr>
        <w:t>2</w:t>
      </w:r>
      <w:r w:rsidRPr="00AA7974">
        <w:rPr>
          <w:rFonts w:ascii="TimesNewRomanPSMT" w:hAnsi="TimesNewRomanPSMT" w:cs="TimesNewRomanPSMT"/>
        </w:rPr>
        <w:t>) observations.</w:t>
      </w:r>
    </w:p>
    <w:p w:rsidR="00AA7974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26F11">
        <w:rPr>
          <w:rFonts w:ascii="TimesNewRomanPSMT" w:hAnsi="TimesNewRomanPSMT" w:cs="TimesNewRomanPSMT"/>
        </w:rPr>
        <w:t>[10</w:t>
      </w:r>
      <w:r>
        <w:rPr>
          <w:rFonts w:ascii="TimesNewRomanPSMT" w:hAnsi="TimesNewRomanPSMT" w:cs="TimesNewRomanPSMT"/>
        </w:rPr>
        <w:t>, Optional</w:t>
      </w:r>
      <w:r w:rsidRPr="00A26F11">
        <w:rPr>
          <w:rFonts w:ascii="TimesNewRomanPSMT" w:hAnsi="TimesNewRomanPSMT" w:cs="TimesNewRomanPSMT"/>
        </w:rPr>
        <w:t xml:space="preserve">] Compute the probability </w:t>
      </w:r>
      <w:r w:rsidRPr="00A26F11">
        <w:rPr>
          <w:rFonts w:ascii="TimesNewRomanPS-ItalicMT" w:hAnsi="TimesNewRomanPS-ItalicMT" w:cs="TimesNewRomanPS-ItalicMT"/>
          <w:i/>
          <w:iCs/>
        </w:rPr>
        <w:t>P(R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A26F11">
        <w:rPr>
          <w:rFonts w:ascii="TimesNewRomanPS-ItalicMT" w:hAnsi="TimesNewRomanPS-ItalicMT" w:cs="TimesNewRomanPS-ItalicMT"/>
          <w:i/>
          <w:iCs/>
        </w:rPr>
        <w:t>|U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A26F11">
        <w:rPr>
          <w:rFonts w:ascii="TimesNewRomanPS-ItalicMT" w:hAnsi="TimesNewRomanPS-ItalicMT" w:cs="TimesNewRomanPS-ItalicMT"/>
          <w:i/>
          <w:iCs/>
        </w:rPr>
        <w:t>, 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A26F11">
        <w:rPr>
          <w:rFonts w:ascii="TimesNewRomanPS-ItalicMT" w:hAnsi="TimesNewRomanPS-ItalicMT" w:cs="TimesNewRomanPS-ItalicMT"/>
          <w:i/>
          <w:iCs/>
        </w:rPr>
        <w:t xml:space="preserve">) </w:t>
      </w:r>
      <w:r w:rsidRPr="00A26F11">
        <w:rPr>
          <w:rFonts w:ascii="TimesNewRomanPSMT" w:hAnsi="TimesNewRomanPSMT" w:cs="TimesNewRomanPSMT"/>
        </w:rPr>
        <w:t xml:space="preserve">for </w:t>
      </w:r>
      <w:r w:rsidRPr="00A26F11">
        <w:rPr>
          <w:rFonts w:ascii="TimesNewRomanPS-ItalicMT" w:hAnsi="TimesNewRomanPS-ItalicMT" w:cs="TimesNewRomanPS-ItalicMT"/>
          <w:i/>
          <w:iCs/>
        </w:rPr>
        <w:t>k</w:t>
      </w:r>
      <w:r>
        <w:rPr>
          <w:rFonts w:ascii="TimesNewRomanPSMT" w:hAnsi="TimesNewRomanPSMT" w:cs="TimesNewRomanPSMT"/>
        </w:rPr>
        <w:t>=1, …, 2</w:t>
      </w:r>
      <w:r w:rsidRPr="00A26F11">
        <w:rPr>
          <w:rFonts w:ascii="TimesNewRomanPSMT" w:hAnsi="TimesNewRomanPSMT" w:cs="TimesNewRomanPSMT"/>
        </w:rPr>
        <w:t>0, and see that the probability</w:t>
      </w:r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A26F11">
        <w:rPr>
          <w:rFonts w:ascii="TimesNewRomanPSMT" w:hAnsi="TimesNewRomanPSMT" w:cs="TimesNewRomanPSMT"/>
        </w:rPr>
        <w:t>converges towards a fixed point.</w:t>
      </w:r>
      <w:r>
        <w:rPr>
          <w:rFonts w:ascii="TimesNewRomanPSMT" w:hAnsi="TimesNewRomanPSMT" w:cs="TimesNewRomanPSMT"/>
        </w:rPr>
        <w:t xml:space="preserve">    You can write a program to compute it.</w:t>
      </w:r>
    </w:p>
    <w:p w:rsidR="00AA7974" w:rsidRPr="00A26F11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A26F11">
        <w:rPr>
          <w:rFonts w:ascii="TimesNewRomanPSMT" w:hAnsi="TimesNewRomanPSMT" w:cs="TimesNewRomanPSMT"/>
        </w:rPr>
        <w:t>] Calculate the exact value of this fixed point.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Note: In general, when any </w:t>
      </w:r>
      <w:r>
        <w:rPr>
          <w:rFonts w:ascii="TimesNewRomanPS-ItalicMT" w:hAnsi="TimesNewRomanPS-ItalicMT" w:cs="TimesNewRomanPS-ItalicMT"/>
          <w:i/>
          <w:iCs/>
        </w:rPr>
        <w:t>P(R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>
        <w:rPr>
          <w:rFonts w:ascii="TimesNewRomanPS-ItalicMT" w:hAnsi="TimesNewRomanPS-ItalicMT" w:cs="TimesNewRomanPS-ItalicMT"/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converges to a fixed point </w:t>
      </w:r>
      <w:r>
        <w:rPr>
          <w:rFonts w:ascii="TimesNewRomanPS-ItalicMT" w:hAnsi="TimesNewRomanPS-ItalicMT" w:cs="TimesNewRomanPS-ItalicMT"/>
          <w:i/>
          <w:iCs/>
        </w:rPr>
        <w:t>c</w:t>
      </w:r>
      <w:r>
        <w:rPr>
          <w:rFonts w:ascii="TimesNewRomanPSMT" w:hAnsi="TimesNewRomanPSMT" w:cs="TimesNewRomanPSMT"/>
        </w:rPr>
        <w:t>,</w:t>
      </w:r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8D797E" w:rsidRDefault="00AA7974" w:rsidP="00AA7974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F1240D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i/>
          <w:iCs/>
        </w:rPr>
      </w:pPr>
      <w:r w:rsidRPr="008D797E">
        <w:rPr>
          <w:rFonts w:ascii="TimesNewRomanPSMT" w:hAnsi="TimesNewRomanPSMT" w:cs="TimesNewRomanPSMT" w:hint="eastAsia"/>
        </w:rPr>
        <w:t xml:space="preserve">1. </w:t>
      </w:r>
      <w:r w:rsidRPr="008D797E">
        <w:rPr>
          <w:rFonts w:ascii="TimesNewRomanPSMT" w:hAnsi="TimesNewRomanPSMT" w:cs="TimesNewRomanPSMT"/>
        </w:rPr>
        <w:t>We want to retrieve the probability that the current day is a rainy day,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that is to say 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1067C8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, knowing that we saw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1067C8">
        <w:rPr>
          <w:rFonts w:ascii="TimesNewRomanPSMT" w:hAnsi="TimesNewRomanPSMT" w:cs="TimesNewRomanPSMT"/>
          <w:vertAlign w:val="subscript"/>
        </w:rPr>
        <w:t>1:</w:t>
      </w:r>
      <w:r w:rsidRPr="001067C8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>. To compute this probability we can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use the </w:t>
      </w:r>
      <w:r w:rsidRPr="008D797E">
        <w:rPr>
          <w:rFonts w:ascii="TimesNewRomanPSMT" w:hAnsi="TimesNewRomanPSMT" w:cs="TimesNewRomanPSMT" w:hint="eastAsia"/>
        </w:rPr>
        <w:t>fi</w:t>
      </w:r>
      <w:r w:rsidRPr="008D797E">
        <w:rPr>
          <w:rFonts w:ascii="TimesNewRomanPSMT" w:hAnsi="TimesNewRomanPSMT" w:cs="TimesNewRomanPSMT"/>
        </w:rPr>
        <w:t>ltering Formula</w:t>
      </w:r>
      <w:r w:rsidR="00EC1E2F" w:rsidRPr="008D797E">
        <w:rPr>
          <w:rFonts w:ascii="TimesNewRomanPSMT" w:hAnsi="TimesNewRomanPSMT" w:cs="TimesNewRomanPSMT"/>
        </w:rPr>
        <w:t>:</w:t>
      </w:r>
      <w:r w:rsidR="00EC1E2F"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   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F1240D">
        <w:rPr>
          <w:rFonts w:ascii="TimesNewRomanPSMT" w:hAnsi="TimesNewRomanPSMT" w:cs="TimesNewRomanPSMT"/>
          <w:i/>
          <w:iCs/>
        </w:rPr>
        <w:t>R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="00F1240D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F1240D">
        <w:rPr>
          <w:rFonts w:ascii="TimesNewRomanPSMT" w:hAnsi="TimesNewRomanPSMT" w:cs="TimesNewRomanPSMT"/>
          <w:vertAlign w:val="subscript"/>
        </w:rPr>
        <w:t>1: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) 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Pr="00F1240D">
        <w:rPr>
          <w:rFonts w:ascii="TimesNewRomanPSMT" w:hAnsi="TimesNewRomanPSMT" w:cs="TimesNewRomanPSMT"/>
          <w:vertAlign w:val="subscript"/>
        </w:rPr>
        <w:t>+1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Pr="00F1240D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NewRomanPSMT"/>
                <w:color w:val="FF0000"/>
              </w:rPr>
            </m:ctrlPr>
          </m:naryPr>
          <m:sub>
            <m:r>
              <w:rPr>
                <w:rFonts w:ascii="Cambria Math" w:hAnsi="Cambria Math" w:cs="TimesNewRomanPSMT"/>
                <w:color w:val="FF0000"/>
              </w:rPr>
              <m:t>Rt-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1</m:t>
            </m:r>
          </m:sub>
          <m:sup/>
          <m:e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NewRomanPSMT"/>
                    <w:color w:val="FF0000"/>
                  </w:rPr>
                  <m:t xml:space="preserve">Rt </m:t>
                </m:r>
              </m:e>
              <m:e>
                <m:r>
                  <w:rPr>
                    <w:rFonts w:ascii="Cambria Math" w:hAnsi="Cambria Math" w:cs="TimesNewRomanPSMT"/>
                    <w:color w:val="FF0000"/>
                  </w:rPr>
                  <m:t xml:space="preserve"> Rt-</m:t>
                </m:r>
                <m:r>
                  <m:rPr>
                    <m:sty m:val="p"/>
                  </m:rPr>
                  <w:rPr>
                    <w:rFonts w:ascii="Cambria Math" w:hAnsi="Cambria Math" w:cs="TimesNewRomanPSMT"/>
                    <w:color w:val="FF0000"/>
                  </w:rPr>
                  <m:t>1</m:t>
                </m:r>
              </m:e>
            </m:d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NewRomanPSMT"/>
                    <w:color w:val="FF0000"/>
                  </w:rPr>
                  <m:t>Rt-</m:t>
                </m:r>
                <m:r>
                  <m:rPr>
                    <m:sty m:val="p"/>
                  </m:rPr>
                  <w:rPr>
                    <w:rFonts w:ascii="Cambria Math" w:hAnsi="Cambria Math" w:cs="TimesNewRomanPSMT"/>
                    <w:color w:val="FF0000"/>
                  </w:rPr>
                  <m:t>1</m:t>
                </m:r>
              </m:e>
              <m:e>
                <m:r>
                  <w:rPr>
                    <w:rFonts w:ascii="Cambria Math" w:hAnsi="Cambria Math" w:cs="TimesNewRomanPSMT"/>
                    <w:color w:val="FF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NewRomanPSMT"/>
                    <w:color w:val="FF0000"/>
                  </w:rPr>
                  <m:t>1:</m:t>
                </m:r>
                <m:r>
                  <w:rPr>
                    <w:rFonts w:ascii="Cambria Math" w:hAnsi="Cambria Math" w:cs="TimesNewRomanPSMT"/>
                    <w:color w:val="FF0000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 w:cs="TimesNewRomanPSMT"/>
                    <w:color w:val="FF0000"/>
                  </w:rPr>
                  <m:t>1</m:t>
                </m:r>
              </m:e>
            </m:d>
          </m:e>
        </m:nary>
      </m:oMath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>Furt</w:t>
      </w:r>
      <w:r w:rsidR="00EC1E2F" w:rsidRPr="008D797E">
        <w:rPr>
          <w:rFonts w:ascii="TimesNewRomanPSMT" w:hAnsi="TimesNewRomanPSMT" w:cs="TimesNewRomanPSMT"/>
        </w:rPr>
        <w:t>hermore we want to compute the fi</w:t>
      </w:r>
      <w:r w:rsidRPr="008D797E">
        <w:rPr>
          <w:rFonts w:ascii="TimesNewRomanPSMT" w:hAnsi="TimesNewRomanPSMT" w:cs="TimesNewRomanPSMT"/>
        </w:rPr>
        <w:t>xed point. This condition gives us the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F1240D" w:rsidRPr="008D797E">
        <w:rPr>
          <w:rFonts w:ascii="TimesNewRomanPSMT" w:hAnsi="TimesNewRomanPSMT" w:cs="TimesNewRomanPSMT"/>
          <w:i/>
          <w:iCs/>
        </w:rPr>
        <w:t xml:space="preserve">P </w:t>
      </w:r>
      <w:r w:rsidR="00F1240D" w:rsidRPr="008D797E">
        <w:rPr>
          <w:rFonts w:ascii="TimesNewRomanPSMT" w:hAnsi="TimesNewRomanPSMT" w:cs="TimesNewRomanPSMT"/>
        </w:rPr>
        <w:t>(</w:t>
      </w:r>
      <w:r w:rsidR="00F1240D" w:rsidRPr="00F1240D">
        <w:rPr>
          <w:rFonts w:ascii="TimesNewRomanPSMT" w:hAnsi="TimesNewRomanPSMT" w:cs="TimesNewRomanPSMT"/>
          <w:i/>
          <w:iCs/>
        </w:rPr>
        <w:t>R</w:t>
      </w:r>
      <w:r w:rsidR="00F1240D"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="00F1240D">
        <w:rPr>
          <w:rFonts w:ascii="TimesNewRomanPSMT" w:hAnsi="TimesNewRomanPSMT" w:cs="TimesNewRomanPSMT"/>
          <w:i/>
          <w:iCs/>
        </w:rPr>
        <w:t xml:space="preserve"> </w:t>
      </w:r>
      <w:r w:rsidR="00F1240D"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="00F1240D" w:rsidRPr="008D797E">
        <w:rPr>
          <w:rFonts w:ascii="TimesNewRomanPSMT" w:hAnsi="TimesNewRomanPSMT" w:cs="TimesNewRomanPSMT"/>
          <w:i/>
          <w:iCs/>
        </w:rPr>
        <w:t>u</w:t>
      </w:r>
      <w:r w:rsidR="00F1240D" w:rsidRPr="00F1240D">
        <w:rPr>
          <w:rFonts w:ascii="TimesNewRomanPSMT" w:hAnsi="TimesNewRomanPSMT" w:cs="TimesNewRomanPSMT"/>
          <w:vertAlign w:val="subscript"/>
        </w:rPr>
        <w:t>1:</w:t>
      </w:r>
      <w:r w:rsidR="00F1240D"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="00F1240D" w:rsidRPr="008D797E">
        <w:rPr>
          <w:rFonts w:ascii="TimesNewRomanPSMT" w:hAnsi="TimesNewRomanPSMT" w:cs="TimesNewRomanPSMT"/>
        </w:rPr>
        <w:t>)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t-</w:t>
      </w:r>
      <w:r w:rsidRPr="00F1240D">
        <w:rPr>
          <w:rFonts w:ascii="TimesNewRomanPSMT" w:hAnsi="TimesNewRomanPSMT" w:cs="TimesNewRomanPSMT"/>
          <w:vertAlign w:val="subscript"/>
        </w:rPr>
        <w:t>1</w:t>
      </w:r>
      <w:r w:rsidR="00F1240D">
        <w:rPr>
          <w:rFonts w:ascii="TimesNewRomanPSMT" w:hAnsi="TimesNewRomanPSMT" w:cs="TimesNewRomanPSMT"/>
        </w:rPr>
        <w:t xml:space="preserve"> </w:t>
      </w:r>
      <w:r w:rsidR="00EC1E2F"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F1240D">
        <w:rPr>
          <w:rFonts w:ascii="TimesNewRomanPSMT" w:hAnsi="TimesNewRomanPSMT" w:cs="TimesNewRomanPSMT"/>
          <w:vertAlign w:val="subscript"/>
        </w:rPr>
        <w:t>1: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t-</w:t>
      </w:r>
      <w:r w:rsidRPr="00F1240D">
        <w:rPr>
          <w:rFonts w:ascii="TimesNewRomanPSMT" w:hAnsi="TimesNewRomanPSMT" w:cs="TimesNewRomanPSMT"/>
          <w:vertAlign w:val="subscript"/>
        </w:rPr>
        <w:t>1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Pr="008D797E">
        <w:rPr>
          <w:rFonts w:ascii="TimesNewRomanPSMT" w:hAnsi="TimesNewRomanPSMT" w:cs="TimesNewRomanPSMT"/>
        </w:rPr>
        <w:t>Replacing in the previous equation we get the 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F1240D" w:rsidRPr="008D797E">
        <w:rPr>
          <w:rFonts w:ascii="TimesNewRomanPSMT" w:hAnsi="TimesNewRomanPSMT" w:cs="TimesNewRomanPSMT"/>
          <w:i/>
          <w:iCs/>
        </w:rPr>
        <w:t xml:space="preserve">P </w:t>
      </w:r>
      <w:r w:rsidR="00F1240D" w:rsidRPr="008D797E">
        <w:rPr>
          <w:rFonts w:ascii="TimesNewRomanPSMT" w:hAnsi="TimesNewRomanPSMT" w:cs="TimesNewRomanPSMT"/>
        </w:rPr>
        <w:t>(</w:t>
      </w:r>
      <w:r w:rsidR="00F1240D" w:rsidRPr="00F1240D">
        <w:rPr>
          <w:rFonts w:ascii="TimesNewRomanPSMT" w:hAnsi="TimesNewRomanPSMT" w:cs="TimesNewRomanPSMT"/>
          <w:i/>
          <w:iCs/>
        </w:rPr>
        <w:t>R</w:t>
      </w:r>
      <w:r w:rsidR="00F1240D"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="00F1240D">
        <w:rPr>
          <w:rFonts w:ascii="TimesNewRomanPSMT" w:hAnsi="TimesNewRomanPSMT" w:cs="TimesNewRomanPSMT"/>
          <w:i/>
          <w:iCs/>
        </w:rPr>
        <w:t xml:space="preserve"> </w:t>
      </w:r>
      <w:r w:rsidR="00F1240D"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="00F1240D" w:rsidRPr="008D797E">
        <w:rPr>
          <w:rFonts w:ascii="TimesNewRomanPSMT" w:hAnsi="TimesNewRomanPSMT" w:cs="TimesNewRomanPSMT"/>
          <w:i/>
          <w:iCs/>
        </w:rPr>
        <w:t>u</w:t>
      </w:r>
      <w:r w:rsidR="00F1240D" w:rsidRPr="00F1240D">
        <w:rPr>
          <w:rFonts w:ascii="TimesNewRomanPSMT" w:hAnsi="TimesNewRomanPSMT" w:cs="TimesNewRomanPSMT"/>
          <w:vertAlign w:val="subscript"/>
        </w:rPr>
        <w:t>1:</w:t>
      </w:r>
      <w:r w:rsidR="00F1240D"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="00F1240D" w:rsidRPr="008D797E">
        <w:rPr>
          <w:rFonts w:ascii="TimesNewRomanPSMT" w:hAnsi="TimesNewRomanPSMT" w:cs="TimesNewRomanPSMT"/>
        </w:rPr>
        <w:t>)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Pr="00F1240D">
        <w:rPr>
          <w:rFonts w:ascii="TimesNewRomanPSMT" w:hAnsi="TimesNewRomanPSMT" w:cs="TimesNewRomanPSMT"/>
          <w:vertAlign w:val="subscript"/>
        </w:rPr>
        <w:t>+1</w:t>
      </w:r>
      <w:r w:rsidR="00F1240D" w:rsidRPr="00F1240D">
        <w:rPr>
          <w:rFonts w:ascii="TimesNewRomanPSMT" w:hAnsi="TimesNewRomanPSMT" w:cs="TimesNewRomanPSMT"/>
          <w:vertAlign w:val="subscript"/>
        </w:rPr>
        <w:t xml:space="preserve"> </w:t>
      </w:r>
      <w:r w:rsidR="00EC1E2F" w:rsidRPr="008D797E">
        <w:rPr>
          <w:rFonts w:ascii="TimesNewRomanPSMT" w:hAnsi="TimesNewRomanPSMT" w:cs="TimesNewRomanPSMT"/>
        </w:rPr>
        <w:t>|</w:t>
      </w:r>
      <w:r w:rsidR="00F1240D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</w:t>
      </w:r>
      <w:r w:rsidRPr="00F1240D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color w:val="FF0000"/>
              </w:rPr>
            </m:ctrlPr>
          </m:naryPr>
          <m:sub>
            <m:r>
              <w:rPr>
                <w:rFonts w:ascii="Cambria Math" w:hAnsi="Cambria Math" w:cs="TimesNewRomanPSMT"/>
                <w:color w:val="FF0000"/>
              </w:rPr>
              <m:t>Rt-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1</m:t>
            </m:r>
          </m:sub>
          <m:sup/>
          <m:e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(</m:t>
            </m:r>
            <m:r>
              <w:rPr>
                <w:rFonts w:ascii="Cambria Math" w:hAnsi="Cambria Math" w:cs="TimesNewRomanPSMT"/>
                <w:color w:val="FF0000"/>
              </w:rPr>
              <m:t>Rt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|</m:t>
            </m:r>
            <m:r>
              <w:rPr>
                <w:rFonts w:ascii="Cambria Math" w:hAnsi="Cambria Math" w:cs="TimesNewRomanPSMT"/>
                <w:color w:val="FF0000"/>
              </w:rPr>
              <m:t>Rt-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1)</m:t>
            </m:r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(</m:t>
            </m:r>
            <m:r>
              <w:rPr>
                <w:rFonts w:ascii="Cambria Math" w:hAnsi="Cambria Math" w:cs="TimesNewRomanPSMT"/>
                <w:color w:val="FF0000"/>
              </w:rPr>
              <m:t>Rt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|</m:t>
            </m:r>
            <m:r>
              <w:rPr>
                <w:rFonts w:ascii="Cambria Math" w:hAnsi="Cambria Math" w:cs="TimesNewRomanPSMT"/>
                <w:color w:val="FF0000"/>
              </w:rPr>
              <m:t>u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1:</m:t>
            </m:r>
            <m:r>
              <w:rPr>
                <w:rFonts w:ascii="Cambria Math" w:hAnsi="Cambria Math" w:cs="TimesNewRomanPSMT"/>
                <w:color w:val="FF0000"/>
              </w:rPr>
              <m:t>t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</w:rPr>
              <m:t>)</m:t>
            </m:r>
          </m:e>
        </m:nary>
      </m:oMath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>As there is only 2 states for the weather : there is rain or there is not... We can</w:t>
      </w:r>
      <w:r w:rsidR="002615D1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replace</w:t>
      </w:r>
      <w:r w:rsidR="002615D1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</w:p>
    <w:p w:rsidR="00087F55" w:rsidRPr="008D797E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t-</w:t>
      </w:r>
      <w:r w:rsidRPr="00F1240D">
        <w:rPr>
          <w:rFonts w:ascii="TimesNewRomanPSMT" w:hAnsi="TimesNewRomanPSMT" w:cs="TimesNewRomanPSMT"/>
          <w:vertAlign w:val="subscrip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F1240D">
        <w:rPr>
          <w:rFonts w:ascii="TimesNewRomanPSMT" w:hAnsi="TimesNewRomanPSMT" w:cs="TimesNewRomanPSMT"/>
          <w:vertAlign w:val="subscript"/>
        </w:rPr>
        <w:t>1:</w:t>
      </w:r>
      <w:r w:rsidRPr="00F1240D">
        <w:rPr>
          <w:rFonts w:ascii="TimesNewRomanPSMT" w:hAnsi="TimesNewRomanPSMT" w:cs="TimesNewRomanPSMT"/>
          <w:i/>
          <w:iCs/>
          <w:vertAlign w:val="subscript"/>
        </w:rPr>
        <w:t>t-</w:t>
      </w:r>
      <w:r w:rsidRPr="00F1240D">
        <w:rPr>
          <w:rFonts w:ascii="TimesNewRomanPSMT" w:hAnsi="TimesNewRomanPSMT" w:cs="TimesNewRomanPSMT"/>
          <w:vertAlign w:val="subscript"/>
        </w:rPr>
        <w:t>1</w:t>
      </w:r>
      <w:r w:rsidRPr="008D797E">
        <w:rPr>
          <w:rFonts w:ascii="TimesNewRomanPSMT" w:hAnsi="TimesNewRomanPSMT" w:cs="TimesNewRomanPSMT"/>
        </w:rPr>
        <w:t xml:space="preserve">) by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when there is rain and by </w:t>
      </w:r>
      <w:r w:rsidR="002615D1" w:rsidRPr="008D797E">
        <w:rPr>
          <w:rFonts w:ascii="TimesNewRomanPSMT" w:hAnsi="TimesNewRomanPSMT" w:cs="TimesNewRomanPSMT"/>
        </w:rPr>
        <w:t>1</w:t>
      </w:r>
      <w:r w:rsidRPr="008D797E">
        <w:rPr>
          <w:rFonts w:ascii="TimesNewRomanPSMT" w:hAnsi="TimesNewRomanPSMT" w:cs="TimesNewRomanPSMT"/>
        </w:rPr>
        <w:t xml:space="preserve"> - p when there is no</w:t>
      </w:r>
      <w:r w:rsidR="00087F55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 xml:space="preserve">rain. That leads us to a system of </w:t>
      </w:r>
      <w:r w:rsidR="00087F55" w:rsidRPr="008D797E">
        <w:rPr>
          <w:rFonts w:ascii="TimesNewRomanPSMT" w:hAnsi="TimesNewRomanPSMT" w:cs="TimesNewRomanPSMT"/>
        </w:rPr>
        <w:t xml:space="preserve">2 equations: </w:t>
      </w:r>
      <w:r w:rsidRPr="008D797E">
        <w:rPr>
          <w:rFonts w:ascii="TimesNewRomanPSMT" w:hAnsi="TimesNewRomanPSMT" w:cs="TimesNewRomanPSMT"/>
        </w:rPr>
        <w:br/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9 </w:t>
      </w:r>
      <w:r w:rsidR="00087F55" w:rsidRPr="008D797E">
        <w:rPr>
          <w:rFonts w:ascii="TimesNewRomanPSMT" w:hAnsi="TimesNewRomanPSMT" w:cs="TimesNewRomanPSMT"/>
          <w:i/>
          <w:iCs/>
        </w:rPr>
        <w:t>*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7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3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="00087F55" w:rsidRPr="008D797E">
        <w:rPr>
          <w:rFonts w:ascii="TimesNewRomanPSMT" w:hAnsi="TimesNewRomanPSMT" w:cs="TimesNewRomanPSMT"/>
        </w:rPr>
        <w:t xml:space="preserve"> </w:t>
      </w:r>
      <w:r w:rsidR="00087F55" w:rsidRPr="008D797E">
        <w:rPr>
          <w:rFonts w:ascii="TimesNewRomanPSMT" w:hAnsi="TimesNewRomanPSMT" w:cs="TimesNewRomanPSMT"/>
        </w:rPr>
        <w:tab/>
      </w:r>
      <w:r w:rsidR="00087F55" w:rsidRPr="008D797E">
        <w:rPr>
          <w:rFonts w:ascii="TimesNewRomanPSMT" w:hAnsi="TimesNewRomanPSMT" w:cs="TimesNewRomanPSMT"/>
        </w:rPr>
        <w:tab/>
      </w:r>
      <w:r w:rsidRPr="008D797E">
        <w:rPr>
          <w:rFonts w:ascii="TimesNewRomanPSMT" w:hAnsi="TimesNewRomanPSMT" w:cs="TimesNewRomanPSMT"/>
        </w:rPr>
        <w:t xml:space="preserve">1 </w:t>
      </w:r>
      <w:r w:rsidRPr="008D797E">
        <w:rPr>
          <w:rFonts w:ascii="TimesNewRomanPSMT" w:hAnsi="TimesNewRomanPSMT" w:cs="TimesNewRomanPSMT"/>
          <w:i/>
          <w:iCs/>
        </w:rPr>
        <w:t xml:space="preserve">- 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2 </w:t>
      </w:r>
      <w:r w:rsidR="00087F55" w:rsidRPr="008D797E">
        <w:rPr>
          <w:rFonts w:ascii="TimesNewRomanPSMT" w:hAnsi="TimesNewRomanPSMT" w:cs="TimesNewRomanPSMT"/>
          <w:i/>
          <w:iCs/>
        </w:rPr>
        <w:t>* 0.3p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7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="00087F55" w:rsidRPr="008D797E">
        <w:rPr>
          <w:rFonts w:ascii="TimesNewRomanPSMT" w:hAnsi="TimesNewRomanPSMT" w:cs="TimesNewRomanPSMT"/>
        </w:rPr>
        <w:t xml:space="preserve">) </w:t>
      </w:r>
      <w:r w:rsidRPr="008D797E">
        <w:rPr>
          <w:rFonts w:ascii="TimesNewRomanPSMT" w:hAnsi="TimesNewRomanPSMT" w:cs="TimesNewRomanPSMT" w:hint="eastAsia"/>
          <w:i/>
          <w:iCs/>
        </w:rPr>
        <w:br/>
      </w:r>
      <w:r w:rsidRPr="008D797E">
        <w:rPr>
          <w:rFonts w:ascii="TimesNewRomanPSMT" w:hAnsi="TimesNewRomanPSMT" w:cs="TimesNewRomanPSMT"/>
          <w:i/>
          <w:iCs/>
        </w:rPr>
        <w:t>Solving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this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system; we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find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that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 xml:space="preserve">p ≈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8933</w:t>
      </w:r>
    </w:p>
    <w:p w:rsidR="00AA7974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 w:hint="eastAsia"/>
        </w:rPr>
        <w:br/>
      </w:r>
      <w:r w:rsidR="008D797E" w:rsidRPr="008D797E">
        <w:rPr>
          <w:rFonts w:ascii="TimesNewRomanPSMT" w:hAnsi="TimesNewRomanPSMT" w:cs="TimesNewRomanPSMT"/>
        </w:rPr>
        <w:t>2</w:t>
      </w:r>
      <w:r w:rsidRPr="008D797E">
        <w:rPr>
          <w:rFonts w:ascii="TimesNewRomanPSMT" w:hAnsi="TimesNewRomanPSMT" w:cs="TimesNewRomanPSMT"/>
        </w:rPr>
        <w:t>.</w:t>
      </w:r>
      <w:r w:rsidR="008D797E">
        <w:rPr>
          <w:rFonts w:ascii="TimesNewRomanPSMT" w:hAnsi="TimesNewRomanPSMT" w:cs="TimesNewRomanPSMT"/>
        </w:rPr>
        <w:t xml:space="preserve"> (A).</w:t>
      </w:r>
      <w:r w:rsidRPr="008D797E">
        <w:rPr>
          <w:rFonts w:ascii="TimesNewRomanPSMT" w:hAnsi="TimesNewRomanPSMT" w:cs="TimesNewRomanPSMT"/>
        </w:rPr>
        <w:t xml:space="preserve"> To compute all those p</w:t>
      </w:r>
      <w:r w:rsidR="008D797E">
        <w:rPr>
          <w:rFonts w:ascii="TimesNewRomanPSMT" w:hAnsi="TimesNewRomanPSMT" w:cs="TimesNewRomanPSMT"/>
        </w:rPr>
        <w:t>robabilities, the easier is to fi</w:t>
      </w:r>
      <w:r w:rsidRPr="008D797E">
        <w:rPr>
          <w:rFonts w:ascii="TimesNewRomanPSMT" w:hAnsi="TimesNewRomanPSMT" w:cs="TimesNewRomanPSMT"/>
        </w:rPr>
        <w:t xml:space="preserve">nd a recursive relationship between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and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k-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Using </w:t>
      </w:r>
      <w:r w:rsidRPr="00BE03C1">
        <w:rPr>
          <w:rFonts w:ascii="TimesNewRomanPSMT" w:hAnsi="TimesNewRomanPSMT" w:cs="TimesNewRomanPSMT"/>
          <w:b/>
        </w:rPr>
        <w:t>Bayes rules</w:t>
      </w:r>
      <w:r w:rsidRPr="008D797E">
        <w:rPr>
          <w:rFonts w:ascii="TimesNewRomanPSMT" w:hAnsi="TimesNewRomanPSMT" w:cs="TimesNewRomanPSMT"/>
        </w:rPr>
        <w:t xml:space="preserve"> we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know that :</w:t>
      </w:r>
      <w:r w:rsidRPr="008D797E">
        <w:rPr>
          <w:rFonts w:ascii="TimesNewRomanPSMT" w:hAnsi="TimesNewRomanPSMT" w:cs="TimesNewRomanPSMT"/>
        </w:rPr>
        <w:br/>
      </w:r>
      <w:r w:rsidR="00BE0ED5">
        <w:rPr>
          <w:rFonts w:ascii="TimesNewRomanPSMT" w:hAnsi="TimesNewRomanPSMT" w:cs="TimesNewRomanPSMT"/>
          <w:i/>
          <w:iCs/>
        </w:rPr>
        <w:t xml:space="preserve">                  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 w:rsidRPr="008D797E">
        <w:rPr>
          <w:rFonts w:ascii="TimesNewRomanPSMT" w:hAnsi="TimesNewRomanPSMT" w:cs="TimesNewRomanPSMT"/>
          <w:iCs/>
        </w:rPr>
        <w:t>,</w:t>
      </w:r>
      <w:r w:rsidRPr="008D797E">
        <w:rPr>
          <w:rFonts w:ascii="TimesNewRomanPSMT" w:hAnsi="TimesNewRomanPSMT" w:cs="TimesNewRomanPSMT"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  <w:color w:val="FF0000"/>
              </w:rPr>
            </m:ctrlPr>
          </m:naryPr>
          <m:sub>
            <m:r>
              <w:rPr>
                <w:rFonts w:ascii="Cambria Math" w:hAnsi="Cambria Math" w:cs="TimesNewRomanPSMT"/>
                <w:color w:val="FF0000"/>
              </w:rPr>
              <m:t>R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  <w:vertAlign w:val="subscript"/>
              </w:rPr>
              <m:t>2+</m:t>
            </m:r>
            <m:r>
              <w:rPr>
                <w:rFonts w:ascii="Cambria Math" w:hAnsi="Cambria Math" w:cs="TimesNewRomanPSMT"/>
                <w:color w:val="FF0000"/>
                <w:vertAlign w:val="subscript"/>
              </w:rPr>
              <m:t>k-</m:t>
            </m:r>
            <m:r>
              <m:rPr>
                <m:sty m:val="p"/>
              </m:rPr>
              <w:rPr>
                <w:rFonts w:ascii="Cambria Math" w:hAnsi="Cambria Math" w:cs="TimesNewRomanPSMT"/>
                <w:color w:val="FF0000"/>
                <w:vertAlign w:val="subscript"/>
              </w:rPr>
              <m:t>1</m:t>
            </m:r>
          </m:sub>
          <m:sup/>
          <m:e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color w:val="FF0000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color w:val="FF0000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  <w:color w:val="FF0000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  <w:color w:val="FF0000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color w:val="FF0000"/>
                      </w:rPr>
                      <m:t>2</m:t>
                    </m:r>
                  </m:sub>
                </m:sSub>
              </m:e>
            </m:d>
          </m:e>
        </m:nary>
      </m:oMath>
      <w:r w:rsidRPr="008D797E">
        <w:rPr>
          <w:rFonts w:ascii="TimesNewRomanPSMT" w:hAnsi="TimesNewRomanPSMT" w:cs="TimesNewRomanPSMT"/>
        </w:rPr>
        <w:br/>
      </w:r>
      <w:r w:rsidR="00526191">
        <w:rPr>
          <w:rFonts w:ascii="TimesNewRomanPSMT" w:hAnsi="TimesNewRomanPSMT" w:cs="TimesNewRomanPSMT"/>
        </w:rPr>
        <w:t>Hence we have:</w:t>
      </w:r>
    </w:p>
    <w:p w:rsidR="00526191" w:rsidRPr="008D797E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526191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lastRenderedPageBreak/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435C17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0</w:t>
      </w:r>
      <w:r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7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+ 0</w:t>
      </w:r>
      <w:r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3(1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- 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435C17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0</w:t>
      </w:r>
      <w:r>
        <w:rPr>
          <w:rFonts w:ascii="Times New Roman" w:hAnsi="Times New Roman" w:cs="Times New Roman" w:hint="eastAsia"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4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+ 0</w:t>
      </w:r>
      <w:r w:rsidR="009E53CD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3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When this relation converges we have :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=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  <w:t>hence we have to solve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21719C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0</w:t>
      </w:r>
      <w:r>
        <w:rPr>
          <w:rFonts w:ascii="Times New Roman" w:hAnsi="Times New Roman" w:cs="Times New Roman" w:hint="eastAsia"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4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526191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21719C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+ 0</w:t>
      </w:r>
      <w:r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3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The solution is trivial : </w:t>
      </w:r>
      <m:oMath>
        <m:func>
          <m:funcPr>
            <m:ctrlPr>
              <w:rPr>
                <w:rFonts w:ascii="Cambria Math" w:eastAsia="CMR10" w:hAnsi="Cambria Math" w:cs="Times New Roman"/>
                <w:i/>
                <w:color w:val="000000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  <w:color w:val="000000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  <w:color w:val="000000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  <w:color w:val="000000"/>
                    <w:lang w:eastAsia="zh-CN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  <w:color w:val="000000"/>
                <w:lang w:eastAsia="zh-CN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  <w:color w:val="000000"/>
                    <w:lang w:eastAsia="zh-CN"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  <w:color w:val="000000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  <w:color w:val="000000"/>
                    <w:lang w:eastAsia="zh-CN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  <w:color w:val="000000"/>
                <w:lang w:eastAsia="zh-C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lang w:eastAsia="zh-CN"/>
              </w:rPr>
              <m:t>)</m:t>
            </m:r>
          </m:e>
        </m:func>
      </m:oMath>
      <w:r w:rsidR="00BF0510">
        <w:rPr>
          <w:rFonts w:ascii="Times New Roman" w:eastAsia="CMR10" w:hAnsi="Times New Roman" w:cs="Times New Roman"/>
          <w:color w:val="000000"/>
          <w:lang w:eastAsia="zh-CN"/>
        </w:rPr>
        <w:t xml:space="preserve">=0.5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Also, knowing the </w:t>
      </w:r>
      <w:r w:rsidRPr="00FA286A">
        <w:rPr>
          <w:rFonts w:ascii="Times New Roman" w:hAnsi="Times New Roman" w:cs="Times New Roman"/>
          <w:b/>
          <w:color w:val="000000" w:themeColor="text1"/>
          <w:lang w:eastAsia="zh-CN"/>
        </w:rPr>
        <w:t>convergence point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 we can now subtract it to each terms and we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21719C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="0021719C">
        <w:rPr>
          <w:rFonts w:ascii="Times New Roman" w:eastAsia="CMR10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="0021719C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 = 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4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="0021719C">
        <w:rPr>
          <w:rFonts w:ascii="Times New Roman" w:eastAsia="CMR10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="0021719C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2 = </w:t>
      </w:r>
      <w:r w:rsidR="0021719C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2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  <w:r w:rsidR="0021719C">
        <w:rPr>
          <w:rFonts w:ascii="Times New Roman" w:eastAsia="CMR10" w:hAnsi="Times New Roman" w:cs="Times New Roman"/>
          <w:color w:val="000000"/>
          <w:lang w:eastAsia="zh-CN"/>
        </w:rPr>
        <w:t xml:space="preserve">) *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[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="0021719C">
        <w:rPr>
          <w:rFonts w:ascii="Times New Roman" w:hAnsi="Times New Roman" w:cs="Times New Roman"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="0021719C">
        <w:rPr>
          <w:rFonts w:ascii="Times New Roman" w:eastAsia="CMR10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="0021719C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5]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Rewriting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3B37E9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3B37E9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3B37E9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=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3B37E9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3B37E9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3B37E9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-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3B37E9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5 </w:t>
      </w:r>
      <w:r w:rsidRPr="00526191">
        <w:rPr>
          <w:rFonts w:ascii="Times New Roman" w:hAnsi="Times New Roman" w:cs="Times New Roman"/>
          <w:color w:val="000000"/>
          <w:lang w:eastAsia="zh-CN"/>
        </w:rPr>
        <w:t>we have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="00BC3F59"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="00BC3F59" w:rsidRPr="003B37E9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="00BC3F59" w:rsidRPr="003B37E9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BC3F59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="00BC3F59" w:rsidRPr="00526191">
        <w:rPr>
          <w:rFonts w:ascii="Times New Roman" w:hAnsi="Times New Roman" w:cs="Times New Roman"/>
        </w:rPr>
        <w:t>|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="00BC3F59"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="00BC3F59">
        <w:rPr>
          <w:rFonts w:ascii="Times New Roman" w:hAnsi="Times New Roman" w:cs="Times New Roman" w:hint="eastAsia"/>
          <w:color w:val="000000"/>
          <w:lang w:eastAsia="zh-CN"/>
        </w:rPr>
        <w:t>,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="00BC3F59"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="00BC3F59"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="00BC3F59">
        <w:rPr>
          <w:rFonts w:ascii="Times New Roman" w:eastAsia="CMR10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= </w:t>
      </w:r>
      <w:r w:rsidR="00BC3F59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2</w:t>
      </w:r>
      <w:r w:rsidR="00BC3F59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  <w:r w:rsidR="00BC3F59">
        <w:rPr>
          <w:rFonts w:ascii="Times New Roman" w:eastAsia="CMR10" w:hAnsi="Times New Roman" w:cs="Times New Roman"/>
          <w:color w:val="000000"/>
          <w:lang w:eastAsia="zh-CN"/>
        </w:rPr>
        <w:t xml:space="preserve">) *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C3F59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C3F59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C3F59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="00BC3F59" w:rsidRPr="00BC3F59">
        <w:rPr>
          <w:rFonts w:ascii="Times New Roman" w:hAnsi="Times New Roman" w:cs="Times New Roman"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This is a </w:t>
      </w:r>
      <w:r w:rsidRPr="001A5AC3">
        <w:rPr>
          <w:rFonts w:ascii="Times New Roman" w:hAnsi="Times New Roman" w:cs="Times New Roman"/>
          <w:b/>
          <w:color w:val="000000" w:themeColor="text1"/>
          <w:lang w:eastAsia="zh-CN"/>
        </w:rPr>
        <w:t>geometric serie</w:t>
      </w:r>
      <w:r w:rsidR="00756C51" w:rsidRPr="001A5AC3">
        <w:rPr>
          <w:rFonts w:ascii="Times New Roman" w:hAnsi="Times New Roman" w:cs="Times New Roman"/>
          <w:b/>
          <w:color w:val="000000" w:themeColor="text1"/>
          <w:lang w:eastAsia="zh-CN"/>
        </w:rPr>
        <w:t>s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 so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="00BC3F59"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="00BC3F59" w:rsidRPr="003B37E9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="00BC3F59" w:rsidRPr="003B37E9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BC3F59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="00BC3F59" w:rsidRPr="00526191">
        <w:rPr>
          <w:rFonts w:ascii="Times New Roman" w:hAnsi="Times New Roman" w:cs="Times New Roman"/>
        </w:rPr>
        <w:t>|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="00BC3F59"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="00BC3F59">
        <w:rPr>
          <w:rFonts w:ascii="Times New Roman" w:hAnsi="Times New Roman" w:cs="Times New Roman" w:hint="eastAsia"/>
          <w:color w:val="000000"/>
          <w:lang w:eastAsia="zh-CN"/>
        </w:rPr>
        <w:t>,</w:t>
      </w:r>
      <w:r w:rsidR="00BC3F59"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="00BC3F59"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="00BC3F59"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="00BC3F59">
        <w:rPr>
          <w:rFonts w:ascii="Times New Roman" w:eastAsia="CMR10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= (2</w:t>
      </w:r>
      <w:r w:rsidR="00BC3F59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Pr="00BC3F59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="00BC3F59">
        <w:rPr>
          <w:rFonts w:ascii="Times New Roman" w:hAnsi="Times New Roman" w:cs="Times New Roman"/>
          <w:i/>
          <w:iCs/>
          <w:color w:val="000000"/>
          <w:lang w:eastAsia="zh-CN"/>
        </w:rPr>
        <w:t xml:space="preserve"> *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C3F59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="00BC3F59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Replacing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by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we </w:t>
      </w:r>
      <w:r w:rsidR="00BC3F59">
        <w:rPr>
          <w:rFonts w:ascii="Times New Roman" w:hAnsi="Times New Roman" w:cs="Times New Roman"/>
          <w:color w:val="000000"/>
          <w:lang w:eastAsia="zh-CN"/>
        </w:rPr>
        <w:t>fi</w:t>
      </w:r>
      <w:r w:rsidRPr="00526191">
        <w:rPr>
          <w:rFonts w:ascii="Times New Roman" w:hAnsi="Times New Roman" w:cs="Times New Roman"/>
          <w:color w:val="000000"/>
          <w:lang w:eastAsia="zh-CN"/>
        </w:rPr>
        <w:t>nally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0641D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0641D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="00B0641D" w:rsidRPr="00B0641D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= </w:t>
      </w:r>
      <w:r w:rsidR="00B0641D" w:rsidRPr="00526191">
        <w:rPr>
          <w:rFonts w:ascii="Times New Roman" w:eastAsia="CMR10" w:hAnsi="Times New Roman" w:cs="Times New Roman"/>
          <w:color w:val="000000"/>
          <w:lang w:eastAsia="zh-CN"/>
        </w:rPr>
        <w:t>(2</w:t>
      </w:r>
      <w:r w:rsidR="00B0641D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="00B0641D"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="00B0641D" w:rsidRPr="00BC3F59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="00B0641D">
        <w:rPr>
          <w:rFonts w:ascii="Times New Roman" w:hAnsi="Times New Roman" w:cs="Times New Roman"/>
          <w:i/>
          <w:iCs/>
          <w:color w:val="000000"/>
          <w:lang w:eastAsia="zh-CN"/>
        </w:rPr>
        <w:t xml:space="preserve"> *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0641D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0641D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0641D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="00B0641D" w:rsidRPr="00B0641D">
        <w:rPr>
          <w:rFonts w:ascii="Times New Roman" w:hAnsi="Times New Roman" w:cs="Times New Roman"/>
          <w:color w:val="000000"/>
          <w:vertAlign w:val="subscript"/>
          <w:lang w:eastAsia="zh-CN"/>
        </w:rPr>
        <w:t xml:space="preserve"> 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="00B0641D">
        <w:rPr>
          <w:rFonts w:ascii="Times New Roman" w:hAnsi="Times New Roman" w:cs="Times New Roman"/>
          <w:i/>
          <w:iCs/>
          <w:color w:val="000000"/>
          <w:lang w:eastAsia="zh-CN"/>
        </w:rPr>
        <w:t>–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0641D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 + 0</w:t>
      </w:r>
      <w:r w:rsidR="00B0641D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</w:p>
    <w:p w:rsidR="00AA7974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Pr="00AA7974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[10]  Variable Elimination in DBN</w:t>
      </w:r>
    </w:p>
    <w:p w:rsidR="00AA7974" w:rsidRPr="001D3916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1D391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</w:t>
      </w:r>
      <w:r w:rsidRPr="001D3916">
        <w:rPr>
          <w:rFonts w:ascii="Times New Roman" w:hAnsi="Times New Roman" w:cs="Times New Roman"/>
          <w:i/>
        </w:rPr>
        <w:t>R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| </w:t>
      </w:r>
      <w:r w:rsidRPr="001D3916">
        <w:rPr>
          <w:rFonts w:ascii="Times New Roman" w:hAnsi="Times New Roman" w:cs="Times New Roman"/>
          <w:i/>
        </w:rPr>
        <w:t>U</w:t>
      </w:r>
      <w:r w:rsidRPr="001D3916">
        <w:rPr>
          <w:rFonts w:ascii="Times New Roman" w:hAnsi="Times New Roman" w:cs="Times New Roman"/>
          <w:i/>
          <w:vertAlign w:val="subscript"/>
        </w:rPr>
        <w:t>1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2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).   </w:t>
      </w:r>
      <w:r w:rsidRPr="001D3916">
        <w:rPr>
          <w:rFonts w:ascii="Times New Roman" w:hAnsi="Times New Roman" w:cs="Times New Roman"/>
        </w:rPr>
        <w:t>Show that the complexity of the algorithm – the size of the largestfactor – is the same, regardless of whether the rain variables are eliminated in forward or backward order.</w:t>
      </w:r>
      <w:r>
        <w:rPr>
          <w:rFonts w:ascii="Times New Roman" w:hAnsi="Times New Roman" w:cs="Times New Roman"/>
        </w:rPr>
        <w:t xml:space="preserve"> For the probability of transition model and that of sensor model, refer to Fig. 15.1.</w:t>
      </w: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A7974" w:rsidRPr="006648AB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Q3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[60</w:t>
      </w:r>
      <w:r w:rsidRPr="006648A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  DBN and HMM models in Temporal Reasoning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has the following domain theory: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62127">
        <w:rPr>
          <w:rFonts w:ascii="Times New Roman" w:hAnsi="Times New Roman" w:cs="Times New Roman"/>
        </w:rPr>
        <w:t>The prior probability of getting enough sleep, with no observations, is 0.</w:t>
      </w:r>
      <w:r>
        <w:rPr>
          <w:rFonts w:ascii="Times New Roman" w:hAnsi="Times New Roman" w:cs="Times New Roman"/>
        </w:rPr>
        <w:t>7.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662127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</w:t>
      </w:r>
      <w:r w:rsidRPr="00662127">
        <w:rPr>
          <w:rFonts w:ascii="Times New Roman" w:hAnsi="Times New Roman" w:cs="Times New Roman"/>
        </w:rPr>
        <w:t xml:space="preserve">Formulate this information as a </w:t>
      </w:r>
      <w:r w:rsidRPr="00DF3E31">
        <w:rPr>
          <w:rFonts w:ascii="Times New Roman" w:hAnsi="Times New Roman" w:cs="Times New Roman"/>
          <w:b/>
        </w:rPr>
        <w:t>dynamic Bayesian Network (DBN)</w:t>
      </w:r>
      <w:r w:rsidRPr="00662127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NOTE:  Drawing a DBN of your model is a part of the formulation.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lastRenderedPageBreak/>
        <w:drawing>
          <wp:inline distT="0" distB="0" distL="0" distR="0">
            <wp:extent cx="4212218" cy="29888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1" cy="298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4708201" cy="208810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7" cy="20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[30]  For the evidence values below, perform the following inference.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</w:p>
    <w:p w:rsidR="00AA7974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State estimation: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1:t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AA7974" w:rsidRPr="00494191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Smoothing: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1:3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AA7974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Compare the filtered and smoothed probabilities in A and B for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 and</w:t>
      </w:r>
      <w:r w:rsidRPr="00494191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</w:rPr>
        <w:t>=2.</w:t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4792294" cy="3214048"/>
            <wp:effectExtent l="19050" t="0" r="830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53" cy="321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9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33250" cy="88008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57" cy="88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705648" cy="293426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23" cy="293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lastRenderedPageBreak/>
        <w:drawing>
          <wp:inline distT="0" distB="0" distL="0" distR="0">
            <wp:extent cx="5943600" cy="429235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Suppose that a particular student show up with red eyes and sleeps in class every day.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model above, explain why the probability that the student had enough sleep the previous night converges to a fixed point rather than continuing to go down as we gather more days of evidence.  What is the fixed point?   Answer it both numerically and analytically.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Formulate the problem as a </w:t>
      </w:r>
      <w:r w:rsidRPr="00DF3E31">
        <w:rPr>
          <w:rFonts w:ascii="Times New Roman" w:hAnsi="Times New Roman" w:cs="Times New Roman"/>
          <w:b/>
        </w:rPr>
        <w:t>Hidden Markov Model</w:t>
      </w:r>
      <w:r>
        <w:rPr>
          <w:rFonts w:ascii="Times New Roman" w:hAnsi="Times New Roman" w:cs="Times New Roman"/>
        </w:rPr>
        <w:t xml:space="preserve"> that has only a single observation variable.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AA7974" w:rsidRDefault="00AA7974" w:rsidP="00AA7974">
      <w:pPr>
        <w:rPr>
          <w:rFonts w:ascii="Times New Roman" w:hAnsi="Times New Roman" w:cs="Times New Roman"/>
        </w:rPr>
      </w:pPr>
      <w:r w:rsidRPr="002E5887">
        <w:rPr>
          <w:rFonts w:ascii="Times New Roman" w:hAnsi="Times New Roman" w:cs="Times New Roman"/>
          <w:b/>
        </w:rPr>
        <w:t>Q4.</w:t>
      </w:r>
      <w:r>
        <w:rPr>
          <w:rFonts w:ascii="Times New Roman" w:hAnsi="Times New Roman" w:cs="Times New Roman"/>
        </w:rPr>
        <w:t>[30]  Robot Sensing Problem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in the world with 3 locations A, B, C.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P(Red | A) = P(Green | B) = P(Green | C) = 0.9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seeing Red currently.</w:t>
      </w:r>
    </w:p>
    <w:p w:rsidR="00AA7974" w:rsidRPr="00F0509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F05094">
        <w:rPr>
          <w:rFonts w:ascii="Times New Roman" w:hAnsi="Times New Roman" w:cs="Times New Roman"/>
        </w:rPr>
        <w:t>What is the probability that the Robot is in location A</w:t>
      </w:r>
      <w:r>
        <w:rPr>
          <w:rFonts w:ascii="Times New Roman" w:hAnsi="Times New Roman" w:cs="Times New Roman"/>
        </w:rPr>
        <w:t xml:space="preserve">?  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 What is the probability that it is in location B?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Pr="00802866">
        <w:rPr>
          <w:rFonts w:ascii="Times New Roman" w:hAnsi="Times New Roman" w:cs="Times New Roman"/>
        </w:rPr>
        <w:t>]   What is the probability that the Robot is in C?</w:t>
      </w:r>
    </w:p>
    <w:p w:rsidR="00A5484F" w:rsidRDefault="00A5484F" w:rsidP="00A548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</w:t>
      </w:r>
    </w:p>
    <w:p w:rsidR="00C07473" w:rsidRDefault="00F421A3" w:rsidP="00A548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Condition: Robot is Red. </w:t>
      </w:r>
    </w:p>
    <w:p w:rsidR="00C07473" w:rsidRDefault="00C07473" w:rsidP="00C074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C64EED">
        <w:rPr>
          <w:rFonts w:ascii="Times New Roman" w:hAnsi="Times New Roman" w:cs="Times New Roman"/>
        </w:rPr>
        <w:t>P(A) = P(B) = P(C</w:t>
      </w:r>
      <w:r>
        <w:rPr>
          <w:rFonts w:ascii="Times New Roman" w:hAnsi="Times New Roman" w:cs="Times New Roman"/>
        </w:rPr>
        <w:t>) = 1/3.</w:t>
      </w:r>
    </w:p>
    <w:p w:rsidR="00C07473" w:rsidRDefault="00C07473" w:rsidP="00C0747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P(Red | A) = P(Green | B) = P(Green | C) = 0.9</w:t>
      </w:r>
    </w:p>
    <w:p w:rsidR="00F421A3" w:rsidRDefault="00C07473" w:rsidP="00A548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F421A3">
        <w:rPr>
          <w:rFonts w:ascii="Times New Roman" w:hAnsi="Times New Roman" w:cs="Times New Roman"/>
        </w:rPr>
        <w:t xml:space="preserve">So, </w:t>
      </w:r>
    </w:p>
    <w:p w:rsidR="00022C14" w:rsidRDefault="00022C14" w:rsidP="00022C1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05094">
        <w:rPr>
          <w:rFonts w:ascii="Times New Roman" w:hAnsi="Times New Roman" w:cs="Times New Roman"/>
        </w:rPr>
        <w:t>probability that the Robot is in location A</w:t>
      </w:r>
      <w:r>
        <w:rPr>
          <w:rFonts w:ascii="Times New Roman" w:hAnsi="Times New Roman" w:cs="Times New Roman"/>
        </w:rPr>
        <w:t>:</w:t>
      </w:r>
    </w:p>
    <w:p w:rsidR="00A5484F" w:rsidRDefault="003D5DAF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5484F">
        <w:rPr>
          <w:rFonts w:ascii="Times New Roman" w:hAnsi="Times New Roman" w:cs="Times New Roman"/>
        </w:rPr>
        <w:t>(</w:t>
      </w:r>
      <w:r w:rsidR="00F421A3">
        <w:rPr>
          <w:rFonts w:ascii="Times New Roman" w:hAnsi="Times New Roman" w:cs="Times New Roman"/>
        </w:rPr>
        <w:t>A | Red</w:t>
      </w:r>
      <w:r w:rsidR="00A5484F">
        <w:rPr>
          <w:rFonts w:ascii="Times New Roman" w:hAnsi="Times New Roman" w:cs="Times New Roman"/>
        </w:rPr>
        <w:t>)</w:t>
      </w:r>
      <w:r w:rsidR="00F421A3">
        <w:rPr>
          <w:rFonts w:ascii="Times New Roman" w:hAnsi="Times New Roman" w:cs="Times New Roman"/>
        </w:rPr>
        <w:t xml:space="preserve"> = P(Red | A)</w:t>
      </w:r>
      <w:r>
        <w:rPr>
          <w:rFonts w:ascii="Times New Roman" w:hAnsi="Times New Roman" w:cs="Times New Roman"/>
        </w:rPr>
        <w:t xml:space="preserve"> * </w:t>
      </w:r>
      <w:r w:rsidR="00F421A3">
        <w:rPr>
          <w:rFonts w:ascii="Times New Roman" w:hAnsi="Times New Roman" w:cs="Times New Roman"/>
        </w:rPr>
        <w:t xml:space="preserve">P(A) / P(Red) </w:t>
      </w:r>
      <w:r w:rsidR="00454D88">
        <w:rPr>
          <w:rFonts w:ascii="Times New Roman" w:hAnsi="Times New Roman" w:cs="Times New Roman"/>
        </w:rPr>
        <w:t xml:space="preserve">           (Bayes’ rule)</w:t>
      </w:r>
    </w:p>
    <w:p w:rsidR="00F421A3" w:rsidRDefault="00F421A3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probability </w:t>
      </w:r>
      <w:r w:rsidR="00454D88">
        <w:rPr>
          <w:rFonts w:ascii="Times New Roman" w:hAnsi="Times New Roman" w:cs="Times New Roman"/>
        </w:rPr>
        <w:t xml:space="preserve">of being bed in each location is not equal(P(Red) = 1/3 is </w:t>
      </w:r>
      <w:r w:rsidR="00454D88" w:rsidRPr="00454D88">
        <w:rPr>
          <w:rFonts w:ascii="Times New Roman" w:hAnsi="Times New Roman" w:cs="Times New Roman"/>
          <w:b/>
        </w:rPr>
        <w:t>wrong</w:t>
      </w:r>
      <w:r w:rsidR="00454D88"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F421A3" w:rsidRDefault="00F421A3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(Red) = P(Red | A) * P(A) + P</w:t>
      </w:r>
      <w:r w:rsidR="00454D88">
        <w:rPr>
          <w:rFonts w:ascii="Times New Roman" w:hAnsi="Times New Roman" w:cs="Times New Roman"/>
        </w:rPr>
        <w:t>(Red | B) * P(B) + P(Red | C) * P(C)</w:t>
      </w:r>
    </w:p>
    <w:p w:rsidR="00454D88" w:rsidRDefault="00454D88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454D88" w:rsidRDefault="00454D88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0.9 * (1/3) + (1-0.9) * (1/3) + (1-0.9) * (1/3) = 11/30 </w:t>
      </w:r>
    </w:p>
    <w:p w:rsidR="003D5DAF" w:rsidRDefault="003D5DAF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P(A | Red) = P(Red | A) * P(A) / P(Red) </w:t>
      </w:r>
    </w:p>
    <w:p w:rsidR="003D5DAF" w:rsidRDefault="003D5DAF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0.9 * (1/3) / (11/30)</w:t>
      </w:r>
    </w:p>
    <w:p w:rsidR="003D5DAF" w:rsidRPr="00820C7E" w:rsidRDefault="003D5DAF" w:rsidP="00A5484F">
      <w:pPr>
        <w:spacing w:after="0"/>
        <w:ind w:left="85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= </w:t>
      </w:r>
      <w:r w:rsidRPr="00820C7E">
        <w:rPr>
          <w:rFonts w:ascii="Times New Roman" w:hAnsi="Times New Roman" w:cs="Times New Roman"/>
          <w:b/>
        </w:rPr>
        <w:t>9/11</w:t>
      </w:r>
    </w:p>
    <w:p w:rsidR="00022C14" w:rsidRDefault="00022C14" w:rsidP="00022C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022C14" w:rsidRDefault="00022C14" w:rsidP="00022C1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022C14" w:rsidRDefault="00022C14" w:rsidP="00A5484F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05094"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</w:rPr>
        <w:t xml:space="preserve"> that the Robot is in location B:</w:t>
      </w:r>
    </w:p>
    <w:p w:rsidR="00022C14" w:rsidRDefault="003D5DAF" w:rsidP="00022C14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P(B | Red) = P(Red | B)</w:t>
      </w:r>
      <w:r w:rsidR="00CB375F">
        <w:rPr>
          <w:rFonts w:ascii="Times New Roman" w:hAnsi="Times New Roman" w:cs="Times New Roman"/>
        </w:rPr>
        <w:t xml:space="preserve"> * P(B) / P(Red)</w:t>
      </w:r>
      <w:r w:rsidR="00022C14">
        <w:rPr>
          <w:rFonts w:ascii="Times New Roman" w:hAnsi="Times New Roman" w:cs="Times New Roman"/>
        </w:rPr>
        <w:t xml:space="preserve">              (Bayes’ rule)</w:t>
      </w:r>
    </w:p>
    <w:p w:rsidR="004C0C56" w:rsidRDefault="004C0C56" w:rsidP="003D5DAF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(1-P(Green | B))</w:t>
      </w:r>
      <w:r w:rsidR="006D6982">
        <w:rPr>
          <w:rFonts w:ascii="Times New Roman" w:hAnsi="Times New Roman" w:cs="Times New Roman"/>
        </w:rPr>
        <w:t xml:space="preserve"> * P(B)</w:t>
      </w:r>
      <w:r w:rsidR="00D51F43">
        <w:rPr>
          <w:rFonts w:ascii="Times New Roman" w:hAnsi="Times New Roman" w:cs="Times New Roman"/>
        </w:rPr>
        <w:t xml:space="preserve"> / P(Red)</w:t>
      </w:r>
    </w:p>
    <w:p w:rsidR="004C0C56" w:rsidRDefault="004C0C56" w:rsidP="003D5DAF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</w:t>
      </w:r>
      <w:r w:rsidR="00D51F43">
        <w:rPr>
          <w:rFonts w:ascii="Times New Roman" w:hAnsi="Times New Roman" w:cs="Times New Roman"/>
        </w:rPr>
        <w:t xml:space="preserve"> * (1/3)</w:t>
      </w:r>
      <w:r>
        <w:rPr>
          <w:rFonts w:ascii="Times New Roman" w:hAnsi="Times New Roman" w:cs="Times New Roman"/>
        </w:rPr>
        <w:t xml:space="preserve"> / (11/30)</w:t>
      </w:r>
    </w:p>
    <w:p w:rsidR="004C0C56" w:rsidRDefault="00D51F43" w:rsidP="003D5DAF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</w:t>
      </w:r>
      <w:r w:rsidRPr="00820C7E">
        <w:rPr>
          <w:rFonts w:ascii="Times New Roman" w:hAnsi="Times New Roman" w:cs="Times New Roman"/>
          <w:b/>
        </w:rPr>
        <w:t>1</w:t>
      </w:r>
      <w:r w:rsidR="004C0C56" w:rsidRPr="00820C7E">
        <w:rPr>
          <w:rFonts w:ascii="Times New Roman" w:hAnsi="Times New Roman" w:cs="Times New Roman"/>
          <w:b/>
        </w:rPr>
        <w:t>/11</w:t>
      </w:r>
    </w:p>
    <w:p w:rsidR="00022C14" w:rsidRDefault="00022C14" w:rsidP="00845F7C">
      <w:pPr>
        <w:spacing w:after="0"/>
        <w:rPr>
          <w:rFonts w:ascii="Times New Roman" w:hAnsi="Times New Roman" w:cs="Times New Roman"/>
        </w:rPr>
      </w:pPr>
    </w:p>
    <w:p w:rsidR="00845F7C" w:rsidRDefault="00845F7C" w:rsidP="00845F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845F7C" w:rsidRDefault="00845F7C" w:rsidP="00845F7C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05094"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</w:rPr>
        <w:t xml:space="preserve"> that the Robot is in location C:</w:t>
      </w:r>
    </w:p>
    <w:p w:rsidR="00C07473" w:rsidRDefault="00845F7C" w:rsidP="00C07473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 | Red) = P(Red | C) * P(C) / P(Red)</w:t>
      </w:r>
      <w:r w:rsidR="00C07473">
        <w:rPr>
          <w:rFonts w:ascii="Times New Roman" w:hAnsi="Times New Roman" w:cs="Times New Roman"/>
        </w:rPr>
        <w:t xml:space="preserve">              (Bayes’ rule)</w:t>
      </w:r>
    </w:p>
    <w:p w:rsidR="00845F7C" w:rsidRDefault="00845F7C" w:rsidP="00845F7C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(1-P(Green | C))</w:t>
      </w:r>
      <w:r w:rsidR="00C07473">
        <w:rPr>
          <w:rFonts w:ascii="Times New Roman" w:hAnsi="Times New Roman" w:cs="Times New Roman"/>
        </w:rPr>
        <w:t xml:space="preserve"> * P(C) / P(Red)</w:t>
      </w:r>
    </w:p>
    <w:p w:rsidR="00845F7C" w:rsidRDefault="00845F7C" w:rsidP="00845F7C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</w:t>
      </w:r>
      <w:r w:rsidR="003E6A8F">
        <w:rPr>
          <w:rFonts w:ascii="Times New Roman" w:hAnsi="Times New Roman" w:cs="Times New Roman"/>
        </w:rPr>
        <w:t xml:space="preserve"> * (1/3)</w:t>
      </w:r>
      <w:r>
        <w:rPr>
          <w:rFonts w:ascii="Times New Roman" w:hAnsi="Times New Roman" w:cs="Times New Roman"/>
        </w:rPr>
        <w:t xml:space="preserve"> / (11/30)</w:t>
      </w:r>
    </w:p>
    <w:p w:rsidR="00845F7C" w:rsidRDefault="003E6A8F" w:rsidP="00845F7C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</w:t>
      </w:r>
      <w:r w:rsidRPr="00820C7E">
        <w:rPr>
          <w:rFonts w:ascii="Times New Roman" w:hAnsi="Times New Roman" w:cs="Times New Roman"/>
          <w:b/>
        </w:rPr>
        <w:t>1</w:t>
      </w:r>
      <w:r w:rsidR="00845F7C" w:rsidRPr="00820C7E">
        <w:rPr>
          <w:rFonts w:ascii="Times New Roman" w:hAnsi="Times New Roman" w:cs="Times New Roman"/>
          <w:b/>
        </w:rPr>
        <w:t>/11</w:t>
      </w:r>
    </w:p>
    <w:p w:rsidR="00845F7C" w:rsidRDefault="00845F7C" w:rsidP="00845F7C">
      <w:pPr>
        <w:spacing w:after="0"/>
        <w:ind w:left="855"/>
        <w:rPr>
          <w:rFonts w:ascii="Times New Roman" w:hAnsi="Times New Roman" w:cs="Times New Roman"/>
        </w:rPr>
      </w:pPr>
    </w:p>
    <w:p w:rsidR="00845F7C" w:rsidRPr="00845F7C" w:rsidRDefault="00845F7C" w:rsidP="00845F7C">
      <w:pPr>
        <w:pStyle w:val="ListParagraph"/>
        <w:spacing w:after="0"/>
        <w:ind w:left="855"/>
        <w:rPr>
          <w:rFonts w:ascii="Times New Roman" w:hAnsi="Times New Roman" w:cs="Times New Roman"/>
        </w:rPr>
      </w:pPr>
    </w:p>
    <w:p w:rsidR="003D5DAF" w:rsidRPr="00A5484F" w:rsidRDefault="003D5DAF" w:rsidP="00A5484F">
      <w:pPr>
        <w:spacing w:after="0"/>
        <w:ind w:left="855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1468A3" w:rsidRDefault="001468A3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AA7974" w:rsidRPr="00AC06C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  <w:b/>
          <w:bCs/>
        </w:rPr>
        <w:lastRenderedPageBreak/>
        <w:t>Q</w:t>
      </w:r>
      <w:r>
        <w:rPr>
          <w:rFonts w:ascii="Times New Roman" w:eastAsiaTheme="minorHAnsi" w:hAnsi="Times New Roman" w:cs="Times New Roman"/>
          <w:b/>
          <w:bCs/>
        </w:rPr>
        <w:t>5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Pr="00B47B52">
        <w:rPr>
          <w:rFonts w:ascii="Times New Roman" w:eastAsiaTheme="minorHAnsi" w:hAnsi="Times New Roman" w:cs="Times New Roman"/>
          <w:b/>
        </w:rPr>
        <w:t>[</w:t>
      </w:r>
      <w:r w:rsidRPr="00E12B55">
        <w:rPr>
          <w:rFonts w:ascii="Times New Roman" w:eastAsiaTheme="minorHAnsi" w:hAnsi="Times New Roman" w:cs="Times New Roman"/>
        </w:rPr>
        <w:t>30</w:t>
      </w:r>
      <w:r w:rsidRPr="00B47B52">
        <w:rPr>
          <w:rFonts w:ascii="Times New Roman" w:eastAsiaTheme="minorHAnsi" w:hAnsi="Times New Roman" w:cs="Times New Roman"/>
          <w:b/>
        </w:rPr>
        <w:t>]</w:t>
      </w:r>
      <w:r w:rsidRPr="00AC06C2">
        <w:rPr>
          <w:rFonts w:ascii="Times New Roman" w:eastAsiaTheme="minorHAnsi" w:hAnsi="Times New Roman" w:cs="Times New Roman"/>
        </w:rPr>
        <w:t>MCMC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Consider the query </w:t>
      </w:r>
      <w:r>
        <w:rPr>
          <w:rFonts w:ascii="Times New Roman" w:eastAsiaTheme="minorHAnsi" w:hAnsi="Times New Roman" w:cs="Times New Roman"/>
          <w:i/>
        </w:rPr>
        <w:t>P(Rain|Sprinkler = false, WetGrass=true</w:t>
      </w:r>
      <w:r w:rsidRPr="00B47B52">
        <w:rPr>
          <w:rFonts w:ascii="Times New Roman" w:eastAsiaTheme="minorHAnsi" w:hAnsi="Times New Roman" w:cs="Times New Roman"/>
          <w:i/>
        </w:rPr>
        <w:t>)</w:t>
      </w:r>
      <w:r w:rsidRPr="00B47B52">
        <w:rPr>
          <w:rFonts w:ascii="Times New Roman" w:eastAsiaTheme="minorHAnsi" w:hAnsi="Times New Roman" w:cs="Times New Roman"/>
        </w:rPr>
        <w:t>in Figure  and</w:t>
      </w:r>
      <w:r>
        <w:rPr>
          <w:rFonts w:ascii="Times New Roman" w:hAnsi="Times New Roman" w:cs="Times New Roman" w:hint="eastAsia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how MCMC can answer it.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CMR10" w:eastAsiaTheme="minorHAnsi" w:hAnsi="CMR10" w:cs="CMR10"/>
        </w:rPr>
        <w:t>[</w:t>
      </w:r>
      <w:r w:rsidRPr="00B47B52">
        <w:rPr>
          <w:rFonts w:ascii="Times New Roman" w:eastAsiaTheme="minorHAnsi" w:hAnsi="Times New Roman" w:cs="Times New Roman"/>
        </w:rPr>
        <w:t>5</w:t>
      </w:r>
      <w:r w:rsidRPr="00B47B52">
        <w:rPr>
          <w:rFonts w:ascii="CMR10" w:eastAsiaTheme="minorHAnsi" w:hAnsi="CMR10" w:cs="CMR10"/>
        </w:rPr>
        <w:t xml:space="preserve">]  </w:t>
      </w:r>
      <w:r w:rsidRPr="00B47B52">
        <w:rPr>
          <w:rFonts w:ascii="Times New Roman" w:eastAsiaTheme="minorHAnsi" w:hAnsi="Times New Roman" w:cs="Times New Roman"/>
        </w:rPr>
        <w:t>How many states does the Markov chain have?</w:t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[25]  Calculate the transition matrix 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Q </w:t>
      </w:r>
      <w:r w:rsidRPr="00B47B52">
        <w:rPr>
          <w:rFonts w:ascii="Times New Roman" w:eastAsiaTheme="minorHAnsi" w:hAnsi="Times New Roman" w:cs="Times New Roman"/>
        </w:rPr>
        <w:t xml:space="preserve">containing </w:t>
      </w:r>
      <w:r w:rsidRPr="00B47B52">
        <w:rPr>
          <w:rFonts w:ascii="Times New Roman" w:eastAsiaTheme="minorHAnsi" w:hAnsi="Times New Roman" w:cs="Times New Roman"/>
          <w:b/>
          <w:i/>
        </w:rPr>
        <w:t xml:space="preserve">q(y </w:t>
      </w:r>
      <w:r w:rsidRPr="00B47B52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B47B52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B47B52">
        <w:rPr>
          <w:rFonts w:ascii="Times New Roman" w:eastAsiaTheme="minorHAnsi" w:hAnsi="Times New Roman" w:cs="Times New Roman"/>
        </w:rPr>
        <w:t xml:space="preserve">for all </w:t>
      </w:r>
      <w:r w:rsidRPr="00B47B52">
        <w:rPr>
          <w:rFonts w:ascii="Times New Roman" w:eastAsiaTheme="minorHAnsi" w:hAnsi="Times New Roman" w:cs="Times New Roman"/>
          <w:i/>
        </w:rPr>
        <w:t>y, y’</w:t>
      </w:r>
      <w:r w:rsidRPr="00B47B52">
        <w:rPr>
          <w:rFonts w:ascii="Times New Roman" w:eastAsiaTheme="minorHAnsi" w:hAnsi="Times New Roman" w:cs="Times New Roman"/>
        </w:rPr>
        <w:t>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B47B52">
        <w:rPr>
          <w:rFonts w:ascii="Times New Roman" w:eastAsiaTheme="minorHAnsi" w:hAnsi="Times New Roman" w:cs="Times New Roman"/>
        </w:rPr>
        <w:tab/>
        <w:t>blanket.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P(C|r, s)</w:t>
      </w:r>
    </w:p>
    <w:p w:rsidR="00AA7974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P(C|¬r, s)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P(R|¬c,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7A413E" w:rsidRDefault="00150CAA" w:rsidP="00AA7974">
      <w:r>
        <w:lastRenderedPageBreak/>
        <w:t>Answer</w:t>
      </w:r>
    </w:p>
    <w:p w:rsidR="00150CAA" w:rsidRDefault="00150CAA" w:rsidP="00150CAA">
      <w:pPr>
        <w:pStyle w:val="ListParagraph"/>
        <w:numPr>
          <w:ilvl w:val="0"/>
          <w:numId w:val="10"/>
        </w:numPr>
      </w:pPr>
      <w:r>
        <w:t>There are two uninstantiated Boolean variables (Cloudy and Rain) and therefore four possible states.</w:t>
      </w:r>
    </w:p>
    <w:p w:rsidR="00150CAA" w:rsidRDefault="00150CAA" w:rsidP="00150CAA"/>
    <w:p w:rsidR="00150CAA" w:rsidRDefault="00150CAA" w:rsidP="00150CAA">
      <w:pPr>
        <w:pStyle w:val="ListParagraph"/>
        <w:numPr>
          <w:ilvl w:val="0"/>
          <w:numId w:val="10"/>
        </w:numPr>
      </w:pPr>
      <w:r>
        <w:t>First, we compute the sampling distribution for each variable, conditioned on its Markov blanket.</w:t>
      </w:r>
      <w:r w:rsidR="00015BFF">
        <w:t xml:space="preserve">   </w:t>
      </w:r>
    </w:p>
    <w:p w:rsidR="00150CAA" w:rsidRDefault="00150CAA" w:rsidP="00150CAA">
      <w:pPr>
        <w:spacing w:after="0" w:line="240" w:lineRule="auto"/>
      </w:pPr>
      <w:r>
        <w:t xml:space="preserve">                    </w:t>
      </w:r>
      <w:r w:rsidRPr="00150C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1552575"/>
            <wp:effectExtent l="0" t="0" r="0" b="0"/>
            <wp:docPr id="4" name="Picture 4" descr="C:\Users\Wei Chen\AppData\Roaming\Tencent\Users\563180984\QQ\WinTemp\RichOle\CAOFM`1@J}9$KNK0SZSN0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 Chen\AppData\Roaming\Tencent\Users\563180984\QQ\WinTemp\RichOle\CAOFM`1@J}9$KNK0SZSN0S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AA" w:rsidRDefault="00150CAA" w:rsidP="00150CAA">
      <w:pPr>
        <w:spacing w:after="0" w:line="240" w:lineRule="auto"/>
      </w:pPr>
    </w:p>
    <w:p w:rsidR="00150CAA" w:rsidRDefault="00150CAA" w:rsidP="00150CAA">
      <w:pPr>
        <w:spacing w:after="0" w:line="240" w:lineRule="auto"/>
      </w:pPr>
      <w: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096660" w:rsidRPr="00096660" w:rsidRDefault="00096660" w:rsidP="0009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</w:t>
      </w:r>
      <w:r w:rsidRPr="000966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143250"/>
            <wp:effectExtent l="0" t="0" r="0" b="0"/>
            <wp:docPr id="5" name="Picture 5" descr="C:\Users\Wei Chen\AppData\Roaming\Tencent\Users\563180984\QQ\WinTemp\RichOle\BS3ZZDAJ)KLF%W%OFW(H%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 Chen\AppData\Roaming\Tencent\Users\563180984\QQ\WinTemp\RichOle\BS3ZZDAJ)KLF%W%OFW(H%@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60" w:rsidRPr="00150CAA" w:rsidRDefault="00096660" w:rsidP="0015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CAA" w:rsidRDefault="00150CAA" w:rsidP="00150CAA">
      <w:pPr>
        <w:pStyle w:val="ListParagraph"/>
      </w:pPr>
    </w:p>
    <w:p w:rsidR="00150CAA" w:rsidRDefault="00150CAA" w:rsidP="00150CAA">
      <w:r>
        <w:t xml:space="preserve">     </w:t>
      </w:r>
    </w:p>
    <w:p w:rsidR="00150CAA" w:rsidRDefault="00150CAA" w:rsidP="00150CAA">
      <w:bookmarkStart w:id="0" w:name="_GoBack"/>
      <w:bookmarkEnd w:id="0"/>
    </w:p>
    <w:sectPr w:rsidR="0015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4AB" w:rsidRDefault="003334AB" w:rsidP="00AA7974">
      <w:pPr>
        <w:spacing w:after="0" w:line="240" w:lineRule="auto"/>
      </w:pPr>
      <w:r>
        <w:separator/>
      </w:r>
    </w:p>
  </w:endnote>
  <w:endnote w:type="continuationSeparator" w:id="0">
    <w:p w:rsidR="003334AB" w:rsidRDefault="003334AB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4AB" w:rsidRDefault="003334AB" w:rsidP="00AA7974">
      <w:pPr>
        <w:spacing w:after="0" w:line="240" w:lineRule="auto"/>
      </w:pPr>
      <w:r>
        <w:separator/>
      </w:r>
    </w:p>
  </w:footnote>
  <w:footnote w:type="continuationSeparator" w:id="0">
    <w:p w:rsidR="003334AB" w:rsidRDefault="003334AB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93B"/>
    <w:multiLevelType w:val="hybridMultilevel"/>
    <w:tmpl w:val="4BD6D55E"/>
    <w:lvl w:ilvl="0" w:tplc="DF32FF2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03C85"/>
    <w:rsid w:val="00015BFF"/>
    <w:rsid w:val="00022C14"/>
    <w:rsid w:val="00087F55"/>
    <w:rsid w:val="00096660"/>
    <w:rsid w:val="000F5D93"/>
    <w:rsid w:val="001067C8"/>
    <w:rsid w:val="00133EC7"/>
    <w:rsid w:val="00137025"/>
    <w:rsid w:val="001468A3"/>
    <w:rsid w:val="00150CAA"/>
    <w:rsid w:val="00177A4F"/>
    <w:rsid w:val="001A5AC3"/>
    <w:rsid w:val="001C63F7"/>
    <w:rsid w:val="001E5328"/>
    <w:rsid w:val="0021719C"/>
    <w:rsid w:val="0023324D"/>
    <w:rsid w:val="002577F3"/>
    <w:rsid w:val="002615D1"/>
    <w:rsid w:val="002B3B99"/>
    <w:rsid w:val="002F0BC8"/>
    <w:rsid w:val="00305765"/>
    <w:rsid w:val="003334AB"/>
    <w:rsid w:val="00361928"/>
    <w:rsid w:val="00396929"/>
    <w:rsid w:val="003B37E9"/>
    <w:rsid w:val="003D5DAF"/>
    <w:rsid w:val="003E50A2"/>
    <w:rsid w:val="003E6A8F"/>
    <w:rsid w:val="00435C17"/>
    <w:rsid w:val="00454D88"/>
    <w:rsid w:val="004A65E0"/>
    <w:rsid w:val="004C0C56"/>
    <w:rsid w:val="00526191"/>
    <w:rsid w:val="005F040A"/>
    <w:rsid w:val="006D6982"/>
    <w:rsid w:val="007515B7"/>
    <w:rsid w:val="00756C51"/>
    <w:rsid w:val="007A413E"/>
    <w:rsid w:val="00816297"/>
    <w:rsid w:val="00820C7E"/>
    <w:rsid w:val="00831BB9"/>
    <w:rsid w:val="00845F7C"/>
    <w:rsid w:val="008D797E"/>
    <w:rsid w:val="008E7304"/>
    <w:rsid w:val="00956605"/>
    <w:rsid w:val="0099131E"/>
    <w:rsid w:val="009E53CD"/>
    <w:rsid w:val="00A5484F"/>
    <w:rsid w:val="00AA7974"/>
    <w:rsid w:val="00AC3463"/>
    <w:rsid w:val="00B0641D"/>
    <w:rsid w:val="00BC3F59"/>
    <w:rsid w:val="00BE03C1"/>
    <w:rsid w:val="00BE0ED5"/>
    <w:rsid w:val="00BF0510"/>
    <w:rsid w:val="00C07473"/>
    <w:rsid w:val="00C64EED"/>
    <w:rsid w:val="00C769D6"/>
    <w:rsid w:val="00C862C0"/>
    <w:rsid w:val="00CB375F"/>
    <w:rsid w:val="00D4550A"/>
    <w:rsid w:val="00D51F43"/>
    <w:rsid w:val="00D74B04"/>
    <w:rsid w:val="00EC1E2F"/>
    <w:rsid w:val="00ED67BC"/>
    <w:rsid w:val="00EE4118"/>
    <w:rsid w:val="00EE4DA3"/>
    <w:rsid w:val="00F1240D"/>
    <w:rsid w:val="00F15E31"/>
    <w:rsid w:val="00F421A3"/>
    <w:rsid w:val="00F87D52"/>
    <w:rsid w:val="00FA286A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A7CA"/>
  <w15:docId w15:val="{8B0B0730-FF5B-4CBA-9687-D045A5B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97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8C61C-7071-4771-BD43-AB020276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8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76</cp:revision>
  <dcterms:created xsi:type="dcterms:W3CDTF">2017-10-14T07:47:00Z</dcterms:created>
  <dcterms:modified xsi:type="dcterms:W3CDTF">2017-10-15T04:15:00Z</dcterms:modified>
</cp:coreProperties>
</file>