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Acupuncture for Treatment of Lower Back Pain</w:t>
      </w:r>
    </w:p>
    <w:p>
      <w:pPr>
        <w:pStyle w:val="Subtitle"/>
      </w:pPr>
      <w:r>
        <w:t xml:space="preserve">RCT Study</w:t>
      </w:r>
    </w:p>
    <w:p>
      <w:pPr>
        <w:pStyle w:val="Author"/>
      </w:pPr>
      <w:r>
        <w:t xml:space="preserve">Dr. Liem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In this study, we analyze the efficiency of acupuncture for treatment of lower back pain compared to a control group receiving sham acupuncture in a randomized controlled trial (RCT)</w:t>
      </w:r>
      <w:r>
        <w:t xml:space="preserve"> </w:t>
      </w:r>
      <w:r>
        <w:t xml:space="preserve">(Do, 2017)</w:t>
      </w:r>
      <w:r>
        <w:t xml:space="preserve">. Hello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Participants were randomly assigned to receive either real acupuncture (treatment group) or sham acupuncture (control group). Pain levels were measured using the Visual Analog Scale (VAS) before and after treatment.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bookmarkEnd w:id="22"/>
    <w:bookmarkStart w:id="23" w:name="dataset"/>
    <w:p>
      <w:pPr>
        <w:pStyle w:val="Heading1"/>
      </w:pPr>
      <w:r>
        <w:t xml:space="preserve">Dataset</w:t>
      </w:r>
    </w:p>
    <w:bookmarkEnd w:id="23"/>
    <w:bookmarkStart w:id="24" w:name="dataset-1"/>
    <w:p>
      <w:pPr>
        <w:pStyle w:val="Heading1"/>
      </w:pPr>
      <w:r>
        <w:t xml:space="preserve">Dataset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 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 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VAS_Pre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VAS_Change =</w:t>
      </w:r>
      <w:r>
        <w:rPr>
          <w:rStyle w:val="NormalTok"/>
        </w:rPr>
        <w:t xml:space="preserve"> VAS_Pre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VAS_Post)</w:t>
      </w:r>
    </w:p>
    <w:bookmarkEnd w:id="24"/>
    <w:bookmarkStart w:id="30" w:name="table"/>
    <w:p>
      <w:pPr>
        <w:pStyle w:val="Heading1"/>
      </w:pPr>
      <w:r>
        <w:t xml:space="preserve">Table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"VAS Scores Before and After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340"/>
        <w:gridCol w:w="1316"/>
        <w:gridCol w:w="1413"/>
        <w:gridCol w:w="174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VAS_Pre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VAS_Post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VAS_Change</w:t>
            </w:r>
          </w:p>
        </w:tc>
      </w:tr>
      <w:tr>
        <w:trPr>
          <w:trHeight w:val="61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3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VAS_Change,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"VAS Change After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"VAS Change (Pre - Post)"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cupuncture_for_Treatment_of_Lower_Back_Pain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efs"/>
    <w:bookmarkStart w:id="28" w:name="ref-do2017acupuncture"/>
    <w:p>
      <w:pPr>
        <w:pStyle w:val="Bibliography"/>
      </w:pPr>
      <w:r>
        <w:t xml:space="preserve">Do, T. L. (2017). Acupuncture for treatment of pain.</w:t>
      </w:r>
      <w:r>
        <w:t xml:space="preserve"> </w:t>
      </w:r>
      <w:r>
        <w:rPr>
          <w:i/>
          <w:iCs/>
        </w:rPr>
        <w:t xml:space="preserve">Acupuncture</w:t>
      </w:r>
      <w:r>
        <w:t xml:space="preserve">.</w:t>
      </w:r>
    </w:p>
    <w:bookmarkEnd w:id="28"/>
    <w:bookmarkEnd w:id="29"/>
    <w:bookmarkEnd w:id="30"/>
    <w:sectPr w:rsidR="005F72F7" w:rsidRPr="004D569B" w:rsidSect="0078484A">
      <w:headerReference r:id="rId9" w:type="default"/>
      <w:pgSz w:code="9" w:h="16838" w:w="11906"/>
      <w:pgMar w:bottom="1701" w:footer="720" w:gutter="0" w:header="720" w:left="1985" w:right="1134" w:top="1985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0B081" w14:textId="31222C3B" w:rsidR="005F72F7" w:rsidRDefault="005F72F7" w:rsidP="009159A1">
    <w:pPr>
      <w:pStyle w:val="Header"/>
    </w:pPr>
  </w:p>
  <w:p w14:paraId="1C20273F" w14:textId="77777777" w:rsidR="005F72F7" w:rsidRDefault="005F72F7" w:rsidP="009159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F474F75"/>
    <w:multiLevelType w:val="multilevel"/>
    <w:tmpl w:val="7152CBEA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">
    <w:nsid w:val="2B93576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">
    <w:nsid w:val="3C111027"/>
    <w:multiLevelType w:val="multilevel"/>
    <w:tmpl w:val="577E021E"/>
    <w:lvl w:ilvl="0">
      <w:start w:val="1"/>
      <w:numFmt w:val="decimal"/>
      <w:suff w:val="space"/>
      <w:lvlText w:val="CHƯƠNG %1:"/>
      <w:lvlJc w:val="left"/>
      <w:pPr>
        <w:ind w:hanging="432" w:left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firstLine="0" w:left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3">
    <w:nsid w:val="3FE3283D"/>
    <w:multiLevelType w:val="multilevel"/>
    <w:tmpl w:val="B64ABBE0"/>
    <w:lvl w:ilvl="0">
      <w:start w:val="1"/>
      <w:numFmt w:val="none"/>
      <w:suff w:val="space"/>
      <w:lvlText w:val="CHƯƠNG 1: "/>
      <w:lvlJc w:val="left"/>
      <w:pPr>
        <w:ind w:hanging="432" w:left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4">
    <w:nsid w:val="4691798A"/>
    <w:multiLevelType w:val="multilevel"/>
    <w:tmpl w:val="68AE55F8"/>
    <w:lvl w:ilvl="0">
      <w:start w:val="1"/>
      <w:numFmt w:val="decimal"/>
      <w:suff w:val="space"/>
      <w:lvlText w:val="CHƯƠNG %1:"/>
      <w:lvlJc w:val="left"/>
      <w:pPr>
        <w:ind w:hanging="432" w:left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Restart w:val="1"/>
      <w:suff w:val="space"/>
      <w:lvlText w:val="Biểu đồ %1.%7:"/>
      <w:lvlJc w:val="left"/>
      <w:pPr>
        <w:ind w:firstLine="0" w:left="0"/>
      </w:p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5">
    <w:nsid w:val="4B001190"/>
    <w:multiLevelType w:val="multilevel"/>
    <w:tmpl w:val="612A0EF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6">
    <w:nsid w:val="4FB758C7"/>
    <w:multiLevelType w:val="multilevel"/>
    <w:tmpl w:val="085022F4"/>
    <w:lvl w:ilvl="0">
      <w:start w:val="1"/>
      <w:numFmt w:val="decimal"/>
      <w:suff w:val="space"/>
      <w:lvlText w:val="CHƯƠNG %1:"/>
      <w:lvlJc w:val="left"/>
      <w:pPr>
        <w:ind w:hanging="432" w:left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7371F7"/>
    <w:multiLevelType w:val="multilevel"/>
    <w:tmpl w:val="9508E2E0"/>
    <w:lvl w:ilvl="0">
      <w:start w:val="1"/>
      <w:numFmt w:val="decimal"/>
      <w:suff w:val="space"/>
      <w:lvlText w:val="CHƯƠNG %1: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8">
    <w:nsid w:val="75DF3A31"/>
    <w:multiLevelType w:val="multilevel"/>
    <w:tmpl w:val="4510E2D2"/>
    <w:lvl w:ilvl="0">
      <w:start w:val="1"/>
      <w:numFmt w:val="decimal"/>
      <w:suff w:val="space"/>
      <w:lvlText w:val="CHƯƠNG %1:"/>
      <w:lvlJc w:val="left"/>
      <w:pPr>
        <w:ind w:hanging="432" w:left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:"/>
      <w:lvlJc w:val="left"/>
      <w:pPr>
        <w:ind w:firstLine="0" w:left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iểu đồ %1.%7"/>
      <w:lvlJc w:val="left"/>
      <w:pPr>
        <w:ind w:firstLine="0" w:left="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9">
    <w:nsid w:val="7B8437DB"/>
    <w:multiLevelType w:val="multilevel"/>
    <w:tmpl w:val="A68CCE2C"/>
    <w:lvl w:ilvl="0">
      <w:start w:val="1"/>
      <w:numFmt w:val="decimal"/>
      <w:pStyle w:val="Heading1"/>
      <w:suff w:val="space"/>
      <w:lvlText w:val="CHƯƠNG %1:"/>
      <w:lvlJc w:val="left"/>
      <w:pPr>
        <w:ind w:firstLine="0" w:left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firstLine="0" w:left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Restart w:val="4"/>
      <w:suff w:val="space"/>
      <w:lvlText w:val="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Restart w:val="1"/>
      <w:pStyle w:val="titlebieudo"/>
      <w:suff w:val="space"/>
      <w:lvlText w:val="Biểu đồ %1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firstLine="0" w:left="0"/>
      </w:pPr>
      <w:rPr>
        <w:rFonts w:hint="default"/>
      </w:rPr>
    </w:lvl>
  </w:abstractNum>
  <w:abstractNum w15:restartNumberingAfterBreak="0" w:abstractNumId="10">
    <w:nsid w:val="7FA9454B"/>
    <w:multiLevelType w:val="multilevel"/>
    <w:tmpl w:val="35BE38DE"/>
    <w:lvl w:ilvl="0">
      <w:start w:val="1"/>
      <w:numFmt w:val="decimal"/>
      <w:suff w:val="space"/>
      <w:lvlText w:val="CHƯƠNG %1:"/>
      <w:lvlJc w:val="left"/>
      <w:pPr>
        <w:ind w:hanging="432" w:left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firstLine="0" w:left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070430" w:numId="1">
    <w:abstractNumId w:val="3"/>
  </w:num>
  <w:num w16cid:durableId="508297235"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26601244" w:numId="3">
    <w:abstractNumId w:val="3"/>
  </w:num>
  <w:num w16cid:durableId="1277177422" w:numId="4">
    <w:abstractNumId w:val="1"/>
  </w:num>
  <w:num w16cid:durableId="451091607" w:numId="5">
    <w:abstractNumId w:val="1"/>
  </w:num>
  <w:num w16cid:durableId="372310862" w:numId="6">
    <w:abstractNumId w:val="7"/>
  </w:num>
  <w:num w16cid:durableId="847210034"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00775070" w:numId="8">
    <w:abstractNumId w:val="5"/>
  </w:num>
  <w:num w16cid:durableId="272515425" w:numId="9">
    <w:abstractNumId w:val="5"/>
    <w:lvlOverride w:ilvl="0">
      <w:lvl w:ilvl="0">
        <w:start w:val="1"/>
        <w:numFmt w:val="decimal"/>
        <w:lvlText w:val="%1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16cid:durableId="1705247493" w:numId="10">
    <w:abstractNumId w:val="0"/>
  </w:num>
  <w:num w16cid:durableId="1285696187" w:numId="11">
    <w:abstractNumId w:val="9"/>
  </w:num>
  <w:num w16cid:durableId="209848163" w:numId="12">
    <w:abstractNumId w:val="9"/>
  </w:num>
  <w:num w16cid:durableId="1145513422" w:numId="13">
    <w:abstractNumId w:val="9"/>
  </w:num>
  <w:num w16cid:durableId="448164680"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43112948" w:numId="15">
    <w:abstractNumId w:val="6"/>
  </w:num>
  <w:num w16cid:durableId="2138909037" w:numId="16">
    <w:abstractNumId w:val="10"/>
  </w:num>
  <w:num w16cid:durableId="254746096" w:numId="17">
    <w:abstractNumId w:val="9"/>
  </w:num>
  <w:num w16cid:durableId="1929776123" w:numId="18">
    <w:abstractNumId w:val="9"/>
  </w:num>
  <w:num w16cid:durableId="1637835085" w:numId="19">
    <w:abstractNumId w:val="9"/>
  </w:num>
  <w:num w16cid:durableId="1096094380" w:numId="20">
    <w:abstractNumId w:val="9"/>
  </w:num>
  <w:num w16cid:durableId="1581718568" w:numId="21">
    <w:abstractNumId w:val="9"/>
  </w:num>
  <w:num w16cid:durableId="1578594562" w:numId="22">
    <w:abstractNumId w:val="2"/>
  </w:num>
  <w:num w16cid:durableId="1797917191" w:numId="23">
    <w:abstractNumId w:val="9"/>
  </w:num>
  <w:num w16cid:durableId="370762344" w:numId="24">
    <w:abstractNumId w:val="9"/>
  </w:num>
  <w:num w16cid:durableId="276566264" w:numId="25">
    <w:abstractNumId w:val="9"/>
  </w:num>
  <w:num w16cid:durableId="102846331" w:numId="26">
    <w:abstractNumId w:val="9"/>
  </w:num>
  <w:num w16cid:durableId="865681778" w:numId="27">
    <w:abstractNumId w:val="9"/>
  </w:num>
  <w:num w16cid:durableId="92477353" w:numId="28">
    <w:abstractNumId w:val="9"/>
  </w:num>
  <w:num w16cid:durableId="1545218153" w:numId="29">
    <w:abstractNumId w:val="9"/>
  </w:num>
  <w:num w16cid:durableId="34622216" w:numId="30">
    <w:abstractNumId w:val="9"/>
  </w:num>
  <w:num w16cid:durableId="576669260" w:numId="31">
    <w:abstractNumId w:val="9"/>
  </w:num>
  <w:num w16cid:durableId="1185246939" w:numId="32">
    <w:abstractNumId w:val="9"/>
  </w:num>
  <w:num w16cid:durableId="437288689"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52225450" w:numId="34">
    <w:abstractNumId w:val="4"/>
  </w:num>
  <w:num w16cid:durableId="500000657" w:numId="35">
    <w:abstractNumId w:val="8"/>
  </w:num>
  <w:num w16cid:durableId="1265916426" w:numId="36">
    <w:abstractNumId w:val="8"/>
  </w:num>
  <w:num w16cid:durableId="574900235" w:numId="37">
    <w:abstractNumId w:val="8"/>
  </w:num>
  <w:num w16cid:durableId="796877533" w:numId="38">
    <w:abstractNumId w:val="8"/>
  </w:num>
  <w:num w16cid:durableId="818197" w:numId="39">
    <w:abstractNumId w:val="8"/>
  </w:num>
  <w:num w16cid:durableId="1823230977"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44441560"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6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F"/>
    <w:rsid w:val="00020A05"/>
    <w:rsid w:val="00043F2E"/>
    <w:rsid w:val="0005035A"/>
    <w:rsid w:val="00062500"/>
    <w:rsid w:val="0006320E"/>
    <w:rsid w:val="00082B56"/>
    <w:rsid w:val="000C0A71"/>
    <w:rsid w:val="00105E59"/>
    <w:rsid w:val="0013458E"/>
    <w:rsid w:val="00170C1F"/>
    <w:rsid w:val="001B02E8"/>
    <w:rsid w:val="001D071B"/>
    <w:rsid w:val="001E5EB9"/>
    <w:rsid w:val="00235FC3"/>
    <w:rsid w:val="00260EF7"/>
    <w:rsid w:val="002923AC"/>
    <w:rsid w:val="002A67DB"/>
    <w:rsid w:val="003A6637"/>
    <w:rsid w:val="003B54D0"/>
    <w:rsid w:val="003C2C6C"/>
    <w:rsid w:val="0040240C"/>
    <w:rsid w:val="00495208"/>
    <w:rsid w:val="004D569B"/>
    <w:rsid w:val="00500C9D"/>
    <w:rsid w:val="00504D79"/>
    <w:rsid w:val="005F2FE6"/>
    <w:rsid w:val="005F5454"/>
    <w:rsid w:val="005F72F7"/>
    <w:rsid w:val="00602A23"/>
    <w:rsid w:val="006263CD"/>
    <w:rsid w:val="006309DF"/>
    <w:rsid w:val="006550FF"/>
    <w:rsid w:val="00697821"/>
    <w:rsid w:val="006E6164"/>
    <w:rsid w:val="0078484A"/>
    <w:rsid w:val="00850757"/>
    <w:rsid w:val="008B6943"/>
    <w:rsid w:val="00910B30"/>
    <w:rsid w:val="009159A1"/>
    <w:rsid w:val="0097695A"/>
    <w:rsid w:val="00A55B96"/>
    <w:rsid w:val="00A66C58"/>
    <w:rsid w:val="00AE6052"/>
    <w:rsid w:val="00AF3717"/>
    <w:rsid w:val="00B9633D"/>
    <w:rsid w:val="00C2123F"/>
    <w:rsid w:val="00CC54CC"/>
    <w:rsid w:val="00CE0275"/>
    <w:rsid w:val="00D60B7E"/>
    <w:rsid w:val="00D6791A"/>
    <w:rsid w:val="00E1597C"/>
    <w:rsid w:val="00E231DB"/>
    <w:rsid w:val="00E525B6"/>
    <w:rsid w:val="00EA5D5B"/>
    <w:rsid w:val="00EF1E9A"/>
    <w:rsid w:val="00F1518C"/>
    <w:rsid w:val="00F23FD0"/>
    <w:rsid w:val="00F4151F"/>
    <w:rsid w:val="00F6721E"/>
    <w:rsid w:val="00F729D9"/>
    <w:rsid w:val="00FA4E6C"/>
    <w:rsid w:val="00FB72BC"/>
    <w:rsid w:val="00FE3B93"/>
    <w:rsid w:val="00FF6ADE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A4E6C"/>
    <w:pPr>
      <w:ind w:firstLine="567"/>
      <w:jc w:val="both"/>
    </w:pPr>
    <w:rPr>
      <w:rFonts w:ascii="Times New Roman" w:cs="Times New Roman" w:hAnsi="Times New Roman"/>
      <w:sz w:val="26"/>
      <w:szCs w:val="26"/>
    </w:rPr>
  </w:style>
  <w:style w:styleId="Heading1" w:type="paragraph">
    <w:name w:val="heading 1"/>
    <w:basedOn w:val="Normal"/>
    <w:next w:val="Normal"/>
    <w:link w:val="Heading1Char"/>
    <w:uiPriority w:val="9"/>
    <w:rsid w:val="0013458E"/>
    <w:pPr>
      <w:numPr>
        <w:numId w:val="11"/>
      </w:numPr>
      <w:jc w:val="center"/>
      <w:outlineLvl w:val="0"/>
    </w:pPr>
    <w:rPr>
      <w:b/>
      <w:bCs/>
      <w:sz w:val="28"/>
      <w:szCs w:val="28"/>
    </w:rPr>
  </w:style>
  <w:style w:styleId="Heading2" w:type="paragraph">
    <w:name w:val="heading 2"/>
    <w:basedOn w:val="ListParagraph"/>
    <w:next w:val="Normal"/>
    <w:link w:val="Heading2Char"/>
    <w:uiPriority w:val="9"/>
    <w:unhideWhenUsed/>
    <w:qFormat/>
    <w:rsid w:val="00910B30"/>
    <w:pPr>
      <w:numPr>
        <w:ilvl w:val="1"/>
        <w:numId w:val="11"/>
      </w:numPr>
      <w:spacing w:after="0" w:line="360" w:lineRule="auto"/>
      <w:outlineLvl w:val="1"/>
    </w:pPr>
    <w:rPr>
      <w:b/>
      <w:bCs/>
      <w:color w:val="00B050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729D9"/>
    <w:pPr>
      <w:keepNext/>
      <w:keepLines/>
      <w:numPr>
        <w:ilvl w:val="2"/>
        <w:numId w:val="11"/>
      </w:numPr>
      <w:spacing w:after="0" w:line="360" w:lineRule="auto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B54D0"/>
    <w:pPr>
      <w:keepNext/>
      <w:keepLines/>
      <w:numPr>
        <w:ilvl w:val="3"/>
        <w:numId w:val="11"/>
      </w:numPr>
      <w:spacing w:after="0" w:line="360" w:lineRule="auto"/>
      <w:outlineLvl w:val="3"/>
    </w:pPr>
    <w:rPr>
      <w:rFonts w:cstheme="majorBidi" w:eastAsiaTheme="majorEastAsia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F4151F"/>
    <w:pPr>
      <w:keepNext/>
      <w:keepLines/>
      <w:numPr>
        <w:ilvl w:val="4"/>
        <w:numId w:val="11"/>
      </w:numPr>
      <w:spacing w:after="40" w:before="80"/>
      <w:outlineLvl w:val="4"/>
    </w:pPr>
    <w:rPr>
      <w:rFonts w:cstheme="majorBidi" w:eastAsiaTheme="majorEastAsia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4151F"/>
    <w:pPr>
      <w:keepNext/>
      <w:keepLines/>
      <w:spacing w:after="0" w:before="40"/>
      <w:ind w:firstLine="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4151F"/>
    <w:pPr>
      <w:keepNext/>
      <w:keepLines/>
      <w:numPr>
        <w:ilvl w:val="7"/>
        <w:numId w:val="11"/>
      </w:numPr>
      <w:tabs>
        <w:tab w:pos="360" w:val="num"/>
      </w:tabs>
      <w:spacing w:after="0"/>
      <w:ind w:firstLine="567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4151F"/>
    <w:pPr>
      <w:keepNext/>
      <w:keepLines/>
      <w:numPr>
        <w:ilvl w:val="8"/>
        <w:numId w:val="11"/>
      </w:numPr>
      <w:tabs>
        <w:tab w:pos="360" w:val="num"/>
      </w:tabs>
      <w:spacing w:after="0"/>
      <w:ind w:firstLine="567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3458E"/>
    <w:rPr>
      <w:rFonts w:ascii="Times New Roman" w:cs="Times New Roman" w:hAnsi="Times New Roman"/>
      <w:b/>
      <w:bCs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910B30"/>
    <w:rPr>
      <w:rFonts w:ascii="Times New Roman" w:cs="Times New Roman" w:hAnsi="Times New Roman"/>
      <w:b/>
      <w:bCs/>
      <w:color w:val="00B05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729D9"/>
    <w:rPr>
      <w:rFonts w:ascii="Times New Roman" w:cstheme="majorBidi" w:eastAsiaTheme="majorEastAsia" w:hAnsi="Times New Roman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3B54D0"/>
    <w:rPr>
      <w:rFonts w:ascii="Times New Roman" w:cstheme="majorBidi" w:eastAsiaTheme="majorEastAsia" w:hAnsi="Times New Roman"/>
      <w:sz w:val="26"/>
      <w:szCs w:val="26"/>
    </w:rPr>
  </w:style>
  <w:style w:customStyle="1" w:styleId="Heading5Char" w:type="character">
    <w:name w:val="Heading 5 Char"/>
    <w:basedOn w:val="DefaultParagraphFont"/>
    <w:link w:val="Heading5"/>
    <w:uiPriority w:val="9"/>
    <w:rsid w:val="00F4151F"/>
    <w:rPr>
      <w:rFonts w:cstheme="majorBidi" w:eastAsiaTheme="majorEastAsia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4151F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4151F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4151F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4151F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020A05"/>
    <w:pPr>
      <w:spacing w:after="240" w:line="240" w:lineRule="auto"/>
      <w:ind w:firstLine="562"/>
      <w:contextualSpacing/>
    </w:pPr>
    <w:rPr>
      <w:rFonts w:eastAsiaTheme="majorEastAsia"/>
      <w:color w:val="FF0000"/>
      <w:spacing w:val="-10"/>
      <w:kern w:val="28"/>
      <w:sz w:val="44"/>
      <w:szCs w:val="44"/>
    </w:rPr>
  </w:style>
  <w:style w:customStyle="1" w:styleId="TitleChar" w:type="character">
    <w:name w:val="Title Char"/>
    <w:basedOn w:val="DefaultParagraphFont"/>
    <w:link w:val="Title"/>
    <w:uiPriority w:val="10"/>
    <w:rsid w:val="00020A05"/>
    <w:rPr>
      <w:rFonts w:ascii="Times New Roman" w:cs="Times New Roman" w:eastAsiaTheme="majorEastAsia" w:hAnsi="Times New Roman"/>
      <w:color w:val="FF0000"/>
      <w:spacing w:val="-10"/>
      <w:kern w:val="28"/>
      <w:sz w:val="44"/>
      <w:szCs w:val="44"/>
    </w:rPr>
  </w:style>
  <w:style w:styleId="Subtitle" w:type="paragraph">
    <w:name w:val="Subtitle"/>
    <w:basedOn w:val="Normal"/>
    <w:next w:val="Normal"/>
    <w:link w:val="SubtitleChar"/>
    <w:uiPriority w:val="11"/>
    <w:qFormat/>
    <w:rsid w:val="00020A05"/>
    <w:pPr>
      <w:numPr>
        <w:ilvl w:val="1"/>
      </w:numPr>
      <w:ind w:firstLine="567"/>
    </w:pPr>
    <w:rPr>
      <w:rFonts w:cstheme="majorBidi" w:eastAsiaTheme="majorEastAsia"/>
      <w:color w:themeColor="accent1" w:val="4472C4"/>
      <w:spacing w:val="15"/>
      <w:sz w:val="32"/>
      <w:szCs w:val="32"/>
    </w:rPr>
  </w:style>
  <w:style w:customStyle="1" w:styleId="SubtitleChar" w:type="character">
    <w:name w:val="Subtitle Char"/>
    <w:basedOn w:val="DefaultParagraphFont"/>
    <w:link w:val="Subtitle"/>
    <w:uiPriority w:val="11"/>
    <w:rsid w:val="00020A05"/>
    <w:rPr>
      <w:rFonts w:ascii="Times New Roman" w:cstheme="majorBidi" w:eastAsiaTheme="majorEastAsia" w:hAnsi="Times New Roman"/>
      <w:color w:themeColor="accent1" w:val="4472C4"/>
      <w:spacing w:val="15"/>
      <w:sz w:val="32"/>
      <w:szCs w:val="32"/>
    </w:rPr>
  </w:style>
  <w:style w:styleId="Quote" w:type="paragraph">
    <w:name w:val="Quote"/>
    <w:basedOn w:val="Normal"/>
    <w:next w:val="Normal"/>
    <w:link w:val="QuoteChar"/>
    <w:uiPriority w:val="29"/>
    <w:qFormat/>
    <w:rsid w:val="00F4151F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F4151F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F4151F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F4151F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4151F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4151F"/>
    <w:rPr>
      <w:i/>
      <w:iCs/>
      <w:color w:themeColor="accent1" w:themeShade="BF" w:val="2F5496"/>
    </w:rPr>
  </w:style>
  <w:style w:styleId="IntenseReference" w:type="character">
    <w:name w:val="Intense Reference"/>
    <w:basedOn w:val="DefaultParagraphFont"/>
    <w:uiPriority w:val="32"/>
    <w:qFormat/>
    <w:rsid w:val="00F4151F"/>
    <w:rPr>
      <w:b/>
      <w:bCs/>
      <w:smallCaps/>
      <w:color w:themeColor="accent1" w:themeShade="BF" w:val="2F5496"/>
      <w:spacing w:val="5"/>
    </w:rPr>
  </w:style>
  <w:style w:styleId="Header" w:type="paragraph">
    <w:name w:val="header"/>
    <w:basedOn w:val="Normal"/>
    <w:link w:val="HeaderChar"/>
    <w:uiPriority w:val="99"/>
    <w:unhideWhenUsed/>
    <w:rsid w:val="009159A1"/>
    <w:pPr>
      <w:tabs>
        <w:tab w:pos="4680" w:val="center"/>
        <w:tab w:pos="9360" w:val="right"/>
      </w:tabs>
      <w:spacing w:after="0" w:line="240" w:lineRule="auto"/>
      <w:jc w:val="center"/>
    </w:pPr>
  </w:style>
  <w:style w:customStyle="1" w:styleId="HeaderChar" w:type="character">
    <w:name w:val="Header Char"/>
    <w:basedOn w:val="DefaultParagraphFont"/>
    <w:link w:val="Header"/>
    <w:uiPriority w:val="99"/>
    <w:rsid w:val="009159A1"/>
    <w:rPr>
      <w:rFonts w:ascii="Times New Roman" w:cs="Times New Roman" w:hAnsi="Times New Roman"/>
      <w:sz w:val="26"/>
      <w:szCs w:val="26"/>
    </w:rPr>
  </w:style>
  <w:style w:styleId="Footer" w:type="paragraph">
    <w:name w:val="footer"/>
    <w:basedOn w:val="Normal"/>
    <w:link w:val="FooterChar"/>
    <w:uiPriority w:val="99"/>
    <w:unhideWhenUsed/>
    <w:rsid w:val="00CC54C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CC54CC"/>
  </w:style>
  <w:style w:customStyle="1" w:styleId="CANGIUADAM16ZERO" w:type="paragraph">
    <w:name w:val="CAN GIUA DAM 16 ZERO"/>
    <w:basedOn w:val="Normal"/>
    <w:qFormat/>
    <w:rsid w:val="0006320E"/>
    <w:pPr>
      <w:jc w:val="center"/>
    </w:pPr>
    <w:rPr>
      <w:b/>
      <w:bCs/>
      <w:sz w:val="32"/>
      <w:szCs w:val="32"/>
    </w:rPr>
  </w:style>
  <w:style w:customStyle="1" w:styleId="CANGIUADAM14ONE" w:type="paragraph">
    <w:name w:val="CAN GIUA DAM 14 ONE"/>
    <w:basedOn w:val="Title"/>
    <w:rsid w:val="0040240C"/>
    <w:pPr>
      <w:spacing w:after="0" w:line="360" w:lineRule="auto"/>
      <w:ind w:left="431"/>
      <w:jc w:val="center"/>
      <w:outlineLvl w:val="0"/>
    </w:pPr>
    <w:rPr>
      <w:b/>
      <w:bCs/>
      <w:sz w:val="28"/>
      <w:szCs w:val="28"/>
    </w:rPr>
  </w:style>
  <w:style w:customStyle="1" w:styleId="hinhanh" w:type="paragraph">
    <w:name w:val="hinh anh"/>
    <w:basedOn w:val="Normal"/>
    <w:qFormat/>
    <w:rsid w:val="00D6791A"/>
    <w:pPr>
      <w:spacing w:after="0" w:line="360" w:lineRule="auto"/>
      <w:jc w:val="center"/>
    </w:pPr>
    <w:rPr>
      <w:noProof/>
    </w:rPr>
  </w:style>
  <w:style w:customStyle="1" w:styleId="titlehinhanh" w:type="paragraph">
    <w:name w:val="title hinh anh"/>
    <w:basedOn w:val="hinhanh"/>
    <w:rsid w:val="00D6791A"/>
  </w:style>
  <w:style w:customStyle="1" w:styleId="bieudo" w:type="paragraph">
    <w:name w:val="bieu do"/>
    <w:basedOn w:val="hinhanh"/>
    <w:qFormat/>
    <w:rsid w:val="00043F2E"/>
  </w:style>
  <w:style w:customStyle="1" w:styleId="titlebieudo" w:type="paragraph">
    <w:name w:val="title bieu do"/>
    <w:basedOn w:val="bieudo"/>
    <w:next w:val="Heading7"/>
    <w:rsid w:val="009159A1"/>
    <w:pPr>
      <w:numPr>
        <w:ilvl w:val="6"/>
        <w:numId w:val="11"/>
      </w:numPr>
    </w:pPr>
    <w:rPr>
      <w:bCs/>
    </w:rPr>
  </w:style>
  <w:style w:customStyle="1" w:styleId="bang" w:type="paragraph">
    <w:name w:val="bang"/>
    <w:basedOn w:val="bieudo"/>
    <w:qFormat/>
    <w:rsid w:val="008B6943"/>
  </w:style>
  <w:style w:styleId="TableofFigures" w:type="paragraph">
    <w:name w:val="table of figures"/>
    <w:basedOn w:val="Normal"/>
    <w:next w:val="Normal"/>
    <w:uiPriority w:val="99"/>
    <w:unhideWhenUsed/>
    <w:rsid w:val="00E231DB"/>
    <w:pPr>
      <w:spacing w:after="0"/>
    </w:pPr>
  </w:style>
  <w:style w:styleId="TOC1" w:type="paragraph">
    <w:name w:val="toc 1"/>
    <w:basedOn w:val="Normal"/>
    <w:next w:val="Normal"/>
    <w:autoRedefine/>
    <w:uiPriority w:val="39"/>
    <w:unhideWhenUsed/>
    <w:rsid w:val="00FA4E6C"/>
    <w:pPr>
      <w:spacing w:after="0" w:line="360" w:lineRule="auto"/>
    </w:pPr>
  </w:style>
  <w:style w:styleId="TOC2" w:type="paragraph">
    <w:name w:val="toc 2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TOC3" w:type="paragraph">
    <w:name w:val="toc 3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styleId="Hyperlink" w:type="character">
    <w:name w:val="Hyperlink"/>
    <w:basedOn w:val="DefaultParagraphFont"/>
    <w:uiPriority w:val="99"/>
    <w:unhideWhenUsed/>
    <w:rsid w:val="00500C9D"/>
    <w:rPr>
      <w:color w:themeColor="hyperlink" w:val="0563C1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020A05"/>
    <w:pPr>
      <w:keepNext/>
      <w:keepLines/>
      <w:numPr>
        <w:numId w:val="0"/>
      </w:numPr>
      <w:spacing w:after="0" w:before="240" w:line="259" w:lineRule="auto"/>
      <w:jc w:val="left"/>
      <w:outlineLvl w:val="9"/>
    </w:pPr>
    <w:rPr>
      <w:rFonts w:eastAsiaTheme="majorEastAsia"/>
      <w:b w:val="0"/>
      <w:bCs w:val="0"/>
      <w:color w:val="7030A0"/>
      <w:kern w:val="0"/>
      <w:sz w:val="32"/>
      <w:szCs w:val="32"/>
      <w:lang w:eastAsia="en-US"/>
      <w14:ligatures w14:val="none"/>
    </w:rPr>
  </w:style>
  <w:style w:customStyle="1" w:styleId="phuluc" w:type="paragraph">
    <w:name w:val="phu luc"/>
    <w:basedOn w:val="Normal"/>
    <w:qFormat/>
    <w:rsid w:val="006309DF"/>
    <w:pPr>
      <w:spacing w:line="240" w:lineRule="auto"/>
      <w:jc w:val="center"/>
    </w:pPr>
    <w:rPr>
      <w:rFonts w:ascii="Times New Roman Bold" w:hAnsi="Times New Roman Bold"/>
      <w:b/>
      <w:bCs/>
      <w:sz w:val="28"/>
      <w:szCs w:val="28"/>
    </w:rPr>
  </w:style>
  <w:style w:styleId="TOC4" w:type="paragraph">
    <w:name w:val="toc 4"/>
    <w:basedOn w:val="Normal"/>
    <w:next w:val="Normal"/>
    <w:autoRedefine/>
    <w:uiPriority w:val="39"/>
    <w:unhideWhenUsed/>
    <w:rsid w:val="00FA4E6C"/>
    <w:pPr>
      <w:spacing w:after="100"/>
      <w:ind w:left="780"/>
    </w:pPr>
  </w:style>
  <w:style w:styleId="TableGrid" w:type="table">
    <w:name w:val="Table Grid"/>
    <w:basedOn w:val="TableNormal"/>
    <w:uiPriority w:val="39"/>
    <w:rsid w:val="006550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ption" w:type="paragraph">
    <w:name w:val="caption"/>
    <w:basedOn w:val="Normal"/>
    <w:next w:val="Normal"/>
    <w:uiPriority w:val="35"/>
    <w:unhideWhenUsed/>
    <w:qFormat/>
    <w:rsid w:val="00E231DB"/>
    <w:pPr>
      <w:keepNext/>
      <w:spacing w:after="120" w:line="240" w:lineRule="auto"/>
      <w:ind w:firstLine="562"/>
      <w:jc w:val="lef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Acupuncture for Treatment of Lower Back Pain</dc:title>
  <dc:creator>Dr. Liem</dc:creator>
  <cp:keywords/>
  <dcterms:created xsi:type="dcterms:W3CDTF">2025-04-08T11:33:51Z</dcterms:created>
  <dcterms:modified xsi:type="dcterms:W3CDTF">2025-04-08T11:33:51Z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RCT Study</vt:lpwstr>
  </property>
  <property fmtid="{D5CDD505-2E9C-101B-9397-08002B2CF9AE}" pid="13" name="toc-title">
    <vt:lpwstr>Table of contents</vt:lpwstr>
  </property>
</Properties>
</file>