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spacing w:after="0" w:line="276" w:lineRule="auto"/>
        <w:rPr>
          <w:sz w:val="17"/>
          <w:szCs w:val="17"/>
        </w:rPr>
      </w:pPr>
      <w:r w:rsidDel="00000000" w:rsidR="00000000" w:rsidRPr="00000000">
        <w:rPr>
          <w:sz w:val="17"/>
          <w:szCs w:val="17"/>
          <w:rtl w:val="0"/>
        </w:rPr>
        <w:t xml:space="preserve">SELECT titles.title, COUNT(employees.emp_no) AS "Count of Employees" FROM employees INNER JOIN titles ON titles.emp_no = employees.emp_no WHERE employees.birth_date &gt; '1965-01-01' GROUP BY titles.title;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I want to know the average salary per title.</w:t>
      </w:r>
    </w:p>
    <w:p w:rsidR="00000000" w:rsidDel="00000000" w:rsidP="00000000" w:rsidRDefault="00000000" w:rsidRPr="00000000" w14:paraId="0000001B">
      <w:pPr>
        <w:spacing w:after="0" w:line="276" w:lineRule="auto"/>
        <w:rPr>
          <w:sz w:val="17"/>
          <w:szCs w:val="17"/>
        </w:rPr>
      </w:pPr>
      <w:r w:rsidDel="00000000" w:rsidR="00000000" w:rsidRPr="00000000">
        <w:rPr>
          <w:sz w:val="17"/>
          <w:szCs w:val="17"/>
          <w:rtl w:val="0"/>
        </w:rPr>
        <w:t xml:space="preserve">SELECT titles.title, AVG(salaries.salary) AS "Average Salary" FROM titles INNER JOIN salaries ON salaries.emp_no = titles.emp_no GROUP BY titles.title;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E">
      <w:pPr>
        <w:spacing w:after="0" w:line="276" w:lineRule="auto"/>
        <w:rPr>
          <w:sz w:val="17"/>
          <w:szCs w:val="17"/>
        </w:rPr>
      </w:pPr>
      <w:r w:rsidDel="00000000" w:rsidR="00000000" w:rsidRPr="00000000">
        <w:rPr>
          <w:sz w:val="17"/>
          <w:szCs w:val="17"/>
          <w:rtl w:val="0"/>
        </w:rPr>
        <w:t xml:space="preserve">SELECT SUM(salaries.salary) AS "Total Spent" FROM salaries INNER JOIN dept_emp ON dept_emp.emp_no = salaries.emp_no INNER JOIN departments ON departments.dept_no = dept_emp.dept_no WHERE departments.dept_no = 'd001' AND (dept_emp.from_date &lt;= '1992-12-31' AND dept_emp.to_date &gt;= '1990-01-01'  AND salaries.from_date &lt;= '1992-12-31' AND salaries.to_date &gt;= '1990-01-01'); </w:t>
      </w:r>
    </w:p>
    <w:p w:rsidR="00000000" w:rsidDel="00000000" w:rsidP="00000000" w:rsidRDefault="00000000" w:rsidRPr="00000000" w14:paraId="0000001F">
      <w:pPr>
        <w:spacing w:after="0" w:line="276" w:lineRule="auto"/>
        <w:rPr>
          <w:sz w:val="17"/>
          <w:szCs w:val="17"/>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Queries:</w:t>
      </w:r>
    </w:p>
    <w:p w:rsidR="00000000" w:rsidDel="00000000" w:rsidP="00000000" w:rsidRDefault="00000000" w:rsidRPr="00000000" w14:paraId="00000022">
      <w:pPr>
        <w:rPr>
          <w:b w:val="1"/>
        </w:rPr>
      </w:pPr>
      <w:r w:rsidDel="00000000" w:rsidR="00000000" w:rsidRPr="00000000">
        <w:rPr>
          <w:b w:val="1"/>
          <w:rtl w:val="0"/>
        </w:rPr>
        <w:t xml:space="preserve">1,</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610225" cy="6286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895850" cy="5619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958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781675" cy="8477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816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A">
      <w:pPr>
        <w:rPr>
          <w:b w:val="1"/>
        </w:rPr>
      </w:pPr>
      <w:r w:rsidDel="00000000" w:rsidR="00000000" w:rsidRPr="00000000">
        <w:rPr>
          <w:b w:val="1"/>
          <w:rtl w:val="0"/>
        </w:rPr>
        <w:t xml:space="preserve">1,</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4181475" cy="14668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14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4019550" cy="16287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19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1847850" cy="800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47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URL to GitHub Repository:</w:t>
      </w:r>
    </w:p>
    <w:p w:rsidR="00000000" w:rsidDel="00000000" w:rsidP="00000000" w:rsidRDefault="00000000" w:rsidRPr="00000000" w14:paraId="00000032">
      <w:pPr>
        <w:rPr>
          <w:b w:val="1"/>
        </w:rPr>
      </w:pPr>
      <w:hyperlink r:id="rId13">
        <w:r w:rsidDel="00000000" w:rsidR="00000000" w:rsidRPr="00000000">
          <w:rPr>
            <w:b w:val="1"/>
            <w:color w:val="1155cc"/>
            <w:u w:val="single"/>
            <w:rtl w:val="0"/>
          </w:rPr>
          <w:t xml:space="preserve">https://github.com/henrydufloth/HenryVDPromineomySQLWeek2Assignment</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6678"/>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D6678"/>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henrydufloth/HenryVDPromineomySQLWeek2Assignmen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BDjdepF98KkG29wl6g0sr3TiA==">AMUW2mVkjDyxlsiJNCLws7B6b+zwSsULaoYyOLXu0XI4wPILHk+YXq9D8YLBaHoPgWHPpzpYqp6BEkm8Wl6bagtCcVdwuEgohRfzq5G5bNiq7ldt5uUbWNw=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cp:coreProperties>
</file>