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Paper Assessment Agent</w:t>
      </w:r>
    </w:p>
    <w:p>
      <w:pPr>
        <w:jc w:val="center"/>
      </w:pPr>
      <w:r>
        <w:rPr>
          <w:color w:val="646464"/>
          <w:sz w:val="28"/>
        </w:rPr>
        <w:t>Project Reference Document</w:t>
      </w:r>
    </w:p>
    <w:p/>
    <w:p>
      <w:pPr>
        <w:pStyle w:val="Heading1"/>
      </w:pPr>
      <w:r>
        <w:t>1. Overview</w:t>
      </w:r>
    </w:p>
    <w:p>
      <w:r>
        <w:t>The Credit Paper Assessment Agent is a Streamlit-based application that automates the generation of SARB (South African Reserve Bank) Financial Condition Assessment Reports for supplier evaluations. It uses Google Gemini LLMs to analyse uploaded financial data and produce formal HTML reports in the style of BDO financial assessments.</w:t>
      </w:r>
    </w:p>
    <w:p>
      <w:r>
        <w:t>The application serves two distinct purposes:</w:t>
      </w:r>
    </w:p>
    <w:p>
      <w:pPr>
        <w:pStyle w:val="ListBullet"/>
      </w:pPr>
      <w:r>
        <w:t>Production use: Quick, one-click report generation from uploaded financial files.</w:t>
      </w:r>
    </w:p>
    <w:p>
      <w:pPr>
        <w:pStyle w:val="ListBullet"/>
      </w:pPr>
      <w:r>
        <w:t>Framework development: A full pipeline for iteratively refining the LLM prompts using few-shot examples, audit reviews, and human-vs-LLM comparisons.</w:t>
      </w:r>
    </w:p>
    <w:p>
      <w:pPr>
        <w:pStyle w:val="Heading1"/>
      </w:pPr>
      <w:r>
        <w:t>2. Architecture</w:t>
      </w:r>
    </w:p>
    <w:p>
      <w:pPr>
        <w:pStyle w:val="Heading2"/>
      </w:pPr>
      <w:r>
        <w:t>2.1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Technology</w:t>
            </w:r>
          </w:p>
        </w:tc>
      </w:tr>
      <w:tr>
        <w:tc>
          <w:tcPr>
            <w:tcW w:type="dxa" w:w="4320"/>
          </w:tcPr>
          <w:p>
            <w:r>
              <w:rPr>
                <w:sz w:val="18"/>
              </w:rPr>
              <w:t>Frontend / UI</w:t>
            </w:r>
          </w:p>
        </w:tc>
        <w:tc>
          <w:tcPr>
            <w:tcW w:type="dxa" w:w="4320"/>
          </w:tcPr>
          <w:p>
            <w:r>
              <w:rPr>
                <w:sz w:val="18"/>
              </w:rPr>
              <w:t>Streamlit (Python)</w:t>
            </w:r>
          </w:p>
        </w:tc>
      </w:tr>
      <w:tr>
        <w:tc>
          <w:tcPr>
            <w:tcW w:type="dxa" w:w="4320"/>
          </w:tcPr>
          <w:p>
            <w:r>
              <w:rPr>
                <w:sz w:val="18"/>
              </w:rPr>
              <w:t>LLM Provider</w:t>
            </w:r>
          </w:p>
        </w:tc>
        <w:tc>
          <w:tcPr>
            <w:tcW w:type="dxa" w:w="4320"/>
          </w:tcPr>
          <w:p>
            <w:r>
              <w:rPr>
                <w:sz w:val="18"/>
              </w:rPr>
              <w:t>Google Gemini API (google-genai)</w:t>
            </w:r>
          </w:p>
        </w:tc>
      </w:tr>
      <w:tr>
        <w:tc>
          <w:tcPr>
            <w:tcW w:type="dxa" w:w="4320"/>
          </w:tcPr>
          <w:p>
            <w:r>
              <w:rPr>
                <w:sz w:val="18"/>
              </w:rPr>
              <w:t>Document Parsing</w:t>
            </w:r>
          </w:p>
        </w:tc>
        <w:tc>
          <w:tcPr>
            <w:tcW w:type="dxa" w:w="4320"/>
          </w:tcPr>
          <w:p>
            <w:r>
              <w:rPr>
                <w:sz w:val="18"/>
              </w:rPr>
              <w:t>LlamaParse (llama-parse) via LlamaCloud API</w:t>
            </w:r>
          </w:p>
        </w:tc>
      </w:tr>
      <w:tr>
        <w:tc>
          <w:tcPr>
            <w:tcW w:type="dxa" w:w="4320"/>
          </w:tcPr>
          <w:p>
            <w:r>
              <w:rPr>
                <w:sz w:val="18"/>
              </w:rPr>
              <w:t>Web Scraping</w:t>
            </w:r>
          </w:p>
        </w:tc>
        <w:tc>
          <w:tcPr>
            <w:tcW w:type="dxa" w:w="4320"/>
          </w:tcPr>
          <w:p>
            <w:r>
              <w:rPr>
                <w:sz w:val="18"/>
              </w:rPr>
              <w:t>Firecrawl API</w:t>
            </w:r>
          </w:p>
        </w:tc>
      </w:tr>
      <w:tr>
        <w:tc>
          <w:tcPr>
            <w:tcW w:type="dxa" w:w="4320"/>
          </w:tcPr>
          <w:p>
            <w:r>
              <w:rPr>
                <w:sz w:val="18"/>
              </w:rPr>
              <w:t>Document Conversion</w:t>
            </w:r>
          </w:p>
        </w:tc>
        <w:tc>
          <w:tcPr>
            <w:tcW w:type="dxa" w:w="4320"/>
          </w:tcPr>
          <w:p>
            <w:r>
              <w:rPr>
                <w:sz w:val="18"/>
              </w:rPr>
              <w:t>python-docx, beautifulsoup4</w:t>
            </w:r>
          </w:p>
        </w:tc>
      </w:tr>
      <w:tr>
        <w:tc>
          <w:tcPr>
            <w:tcW w:type="dxa" w:w="4320"/>
          </w:tcPr>
          <w:p>
            <w:r>
              <w:rPr>
                <w:sz w:val="18"/>
              </w:rPr>
              <w:t>Data Handling</w:t>
            </w:r>
          </w:p>
        </w:tc>
        <w:tc>
          <w:tcPr>
            <w:tcW w:type="dxa" w:w="4320"/>
          </w:tcPr>
          <w:p>
            <w:r>
              <w:rPr>
                <w:sz w:val="18"/>
              </w:rPr>
              <w:t>pandas, openpyxl</w:t>
            </w:r>
          </w:p>
        </w:tc>
      </w:tr>
      <w:tr>
        <w:tc>
          <w:tcPr>
            <w:tcW w:type="dxa" w:w="4320"/>
          </w:tcPr>
          <w:p>
            <w:r>
              <w:rPr>
                <w:sz w:val="18"/>
              </w:rPr>
              <w:t>Configuration</w:t>
            </w:r>
          </w:p>
        </w:tc>
        <w:tc>
          <w:tcPr>
            <w:tcW w:type="dxa" w:w="4320"/>
          </w:tcPr>
          <w:p>
            <w:r>
              <w:rPr>
                <w:sz w:val="18"/>
              </w:rPr>
              <w:t>.env file via python-dotenv, YAML prompt files</w:t>
            </w:r>
          </w:p>
        </w:tc>
      </w:tr>
    </w:tbl>
    <w:p/>
    <w:p>
      <w:pPr>
        <w:pStyle w:val="Heading2"/>
      </w:pPr>
      <w:r>
        <w:t>2.2 Project Structure</w:t>
      </w:r>
    </w:p>
    <w:p>
      <w:r>
        <w:rPr>
          <w:rFonts w:ascii="Consolas" w:hAnsi="Consolas"/>
          <w:sz w:val="16"/>
        </w:rPr>
        <w:t>credit_paper/</w:t>
        <w:br/>
        <w:t>|-- app.py                          # Main Streamlit entry point (dashboard)</w:t>
        <w:br/>
        <w:t>|-- requirements.txt                # Python dependencies</w:t>
        <w:br/>
        <w:t>|-- .env                            # API keys (not committed)</w:t>
        <w:br/>
        <w:t>|-- config/</w:t>
        <w:br/>
        <w:t>|   |-- settings.py                 # Centralised configuration constants</w:t>
        <w:br/>
        <w:t>|-- core/</w:t>
        <w:br/>
        <w:t>|   |-- gemini_client.py            # Gemini API wrapper with retry logic</w:t>
        <w:br/>
        <w:t>|   |-- parser.py                   # Stage 1: Excel to Markdown via LlamaParse</w:t>
        <w:br/>
        <w:t>|   |-- business_desc.py            # Stage 2: Web scrape + LLM business description</w:t>
        <w:br/>
        <w:t>|   |-- prompt_builder.py           # Assembles prompts from YAML sections</w:t>
        <w:br/>
        <w:t>|   |-- report_generator.py         # Stage 3: Financial report generation</w:t>
        <w:br/>
        <w:t>|   |-- auditor.py                  # Stage 4: LLM audit review</w:t>
        <w:br/>
        <w:t>|   |-- comparator.py               # Stage 5: Human vs LLM comparison</w:t>
        <w:br/>
        <w:t>|   |-- converter.py                # Stage 6: HTML to JSON/DOCX conversion</w:t>
        <w:br/>
        <w:t>|-- prompts/</w:t>
        <w:br/>
        <w:t>|   |-- prompt_manager.py           # CRUD + versioning for YAML prompts</w:t>
        <w:br/>
        <w:t>|   |-- current/                    # Active prompt YAML files</w:t>
        <w:br/>
        <w:t>|   |-- history/                    # Timestamped prompt versions</w:t>
        <w:br/>
        <w:t>|-- pages/</w:t>
        <w:br/>
        <w:t>|   |-- 1_Quick_Assessment.py       # Production: one-click report generation</w:t>
        <w:br/>
        <w:t>|   |-- 2_Run_Assessment.py         # Development: full 6-stage pipeline</w:t>
        <w:br/>
        <w:t>|   |-- 3_Prompt_Editor.py          # Edit prompt sections with versioning</w:t>
        <w:br/>
        <w:t>|   |-- 4_Examples_Manager.py       # Manage few-shot learning example pairs</w:t>
        <w:br/>
        <w:t>|   |-- 5_Version_History.py        # Browse, compare, revert prompt versions</w:t>
        <w:br/>
        <w:t>|   |-- 6_Settings.py               # API keys, model config, directory paths</w:t>
        <w:br/>
        <w:t>|-- data/</w:t>
        <w:br/>
        <w:t>|   |-- report_inputs/              # Target company Excel + PDF files</w:t>
        <w:br/>
        <w:t>|   |-- fs_learning_inputs/         # Few-shot example pairs (MD + PDF)</w:t>
        <w:br/>
        <w:t>|   |-- report_output/              # Generated HTML reports</w:t>
        <w:br/>
        <w:t>|   |-- audit_llm_input/            # Audit context DOCX files</w:t>
        <w:br/>
        <w:t>|   |-- audit_llm_output/           # Audit review HTML reports</w:t>
        <w:br/>
        <w:t>|   |-- eval_input/                 # Human-created reports for comparison</w:t>
        <w:br/>
        <w:t>|   |-- eval_output/                # Comparison HTML reports</w:t>
        <w:br/>
        <w:t>|   |-- converted_reports/          # JSON and DOCX conversions</w:t>
      </w:r>
    </w:p>
    <w:p/>
    <w:p>
      <w:pPr>
        <w:pStyle w:val="Heading1"/>
      </w:pPr>
      <w:r>
        <w:t>3. Configuration</w:t>
      </w:r>
    </w:p>
    <w:p>
      <w:pPr>
        <w:pStyle w:val="Heading2"/>
      </w:pPr>
      <w:r>
        <w:t>3.1 Environment Variables (.env)</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Variable</w:t>
            </w:r>
          </w:p>
        </w:tc>
        <w:tc>
          <w:tcPr>
            <w:tcW w:type="dxa" w:w="2880"/>
          </w:tcPr>
          <w:p>
            <w:r>
              <w:rPr>
                <w:b/>
                <w:sz w:val="18"/>
              </w:rPr>
              <w:t>Purpose</w:t>
            </w:r>
          </w:p>
        </w:tc>
        <w:tc>
          <w:tcPr>
            <w:tcW w:type="dxa" w:w="2880"/>
          </w:tcPr>
          <w:p>
            <w:r>
              <w:rPr>
                <w:b/>
                <w:sz w:val="18"/>
              </w:rPr>
              <w:t>Used By</w:t>
            </w:r>
          </w:p>
        </w:tc>
      </w:tr>
      <w:tr>
        <w:tc>
          <w:tcPr>
            <w:tcW w:type="dxa" w:w="2880"/>
          </w:tcPr>
          <w:p>
            <w:r>
              <w:rPr>
                <w:sz w:val="18"/>
              </w:rPr>
              <w:t>GOOGLE_API_KEY</w:t>
            </w:r>
          </w:p>
        </w:tc>
        <w:tc>
          <w:tcPr>
            <w:tcW w:type="dxa" w:w="2880"/>
          </w:tcPr>
          <w:p>
            <w:r>
              <w:rPr>
                <w:sz w:val="18"/>
              </w:rPr>
              <w:t>Google Gemini API access</w:t>
            </w:r>
          </w:p>
        </w:tc>
        <w:tc>
          <w:tcPr>
            <w:tcW w:type="dxa" w:w="2880"/>
          </w:tcPr>
          <w:p>
            <w:r>
              <w:rPr>
                <w:sz w:val="18"/>
              </w:rPr>
              <w:t>gemini_client.py, business_desc.py</w:t>
            </w:r>
          </w:p>
        </w:tc>
      </w:tr>
      <w:tr>
        <w:tc>
          <w:tcPr>
            <w:tcW w:type="dxa" w:w="2880"/>
          </w:tcPr>
          <w:p>
            <w:r>
              <w:rPr>
                <w:sz w:val="18"/>
              </w:rPr>
              <w:t>LLAMACLOUD_API_KEY</w:t>
            </w:r>
          </w:p>
        </w:tc>
        <w:tc>
          <w:tcPr>
            <w:tcW w:type="dxa" w:w="2880"/>
          </w:tcPr>
          <w:p>
            <w:r>
              <w:rPr>
                <w:sz w:val="18"/>
              </w:rPr>
              <w:t>LlamaCloud / LlamaParse document parsing</w:t>
            </w:r>
          </w:p>
        </w:tc>
        <w:tc>
          <w:tcPr>
            <w:tcW w:type="dxa" w:w="2880"/>
          </w:tcPr>
          <w:p>
            <w:r>
              <w:rPr>
                <w:sz w:val="18"/>
              </w:rPr>
              <w:t>parser.py</w:t>
            </w:r>
          </w:p>
        </w:tc>
      </w:tr>
      <w:tr>
        <w:tc>
          <w:tcPr>
            <w:tcW w:type="dxa" w:w="2880"/>
          </w:tcPr>
          <w:p>
            <w:r>
              <w:rPr>
                <w:sz w:val="18"/>
              </w:rPr>
              <w:t>FIRECRAWL_API_KEY</w:t>
            </w:r>
          </w:p>
        </w:tc>
        <w:tc>
          <w:tcPr>
            <w:tcW w:type="dxa" w:w="2880"/>
          </w:tcPr>
          <w:p>
            <w:r>
              <w:rPr>
                <w:sz w:val="18"/>
              </w:rPr>
              <w:t>Firecrawl web scraping for business descriptions</w:t>
            </w:r>
          </w:p>
        </w:tc>
        <w:tc>
          <w:tcPr>
            <w:tcW w:type="dxa" w:w="2880"/>
          </w:tcPr>
          <w:p>
            <w:r>
              <w:rPr>
                <w:sz w:val="18"/>
              </w:rPr>
              <w:t>business_desc.py</w:t>
            </w:r>
          </w:p>
        </w:tc>
      </w:tr>
    </w:tbl>
    <w:p/>
    <w:p>
      <w:pPr>
        <w:pStyle w:val="Heading2"/>
      </w:pPr>
      <w:r>
        <w:t>3.2 Model Configuration</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Task</w:t>
            </w:r>
          </w:p>
        </w:tc>
        <w:tc>
          <w:tcPr>
            <w:tcW w:type="dxa" w:w="4320"/>
          </w:tcPr>
          <w:p>
            <w:r>
              <w:rPr>
                <w:b/>
                <w:sz w:val="18"/>
              </w:rPr>
              <w:t>Default Model</w:t>
            </w:r>
          </w:p>
        </w:tc>
      </w:tr>
      <w:tr>
        <w:tc>
          <w:tcPr>
            <w:tcW w:type="dxa" w:w="4320"/>
          </w:tcPr>
          <w:p>
            <w:r>
              <w:rPr>
                <w:sz w:val="18"/>
              </w:rPr>
              <w:t>Report Generation</w:t>
            </w:r>
          </w:p>
        </w:tc>
        <w:tc>
          <w:tcPr>
            <w:tcW w:type="dxa" w:w="4320"/>
          </w:tcPr>
          <w:p>
            <w:r>
              <w:rPr>
                <w:sz w:val="18"/>
              </w:rPr>
              <w:t>gemini-2.5-pro</w:t>
            </w:r>
          </w:p>
        </w:tc>
      </w:tr>
      <w:tr>
        <w:tc>
          <w:tcPr>
            <w:tcW w:type="dxa" w:w="4320"/>
          </w:tcPr>
          <w:p>
            <w:r>
              <w:rPr>
                <w:sz w:val="18"/>
              </w:rPr>
              <w:t>Audit Review</w:t>
            </w:r>
          </w:p>
        </w:tc>
        <w:tc>
          <w:tcPr>
            <w:tcW w:type="dxa" w:w="4320"/>
          </w:tcPr>
          <w:p>
            <w:r>
              <w:rPr>
                <w:sz w:val="18"/>
              </w:rPr>
              <w:t>gemini-2.5-flash-preview-04-17-thinking</w:t>
            </w:r>
          </w:p>
        </w:tc>
      </w:tr>
      <w:tr>
        <w:tc>
          <w:tcPr>
            <w:tcW w:type="dxa" w:w="4320"/>
          </w:tcPr>
          <w:p>
            <w:r>
              <w:rPr>
                <w:sz w:val="18"/>
              </w:rPr>
              <w:t>Comparison</w:t>
            </w:r>
          </w:p>
        </w:tc>
        <w:tc>
          <w:tcPr>
            <w:tcW w:type="dxa" w:w="4320"/>
          </w:tcPr>
          <w:p>
            <w:r>
              <w:rPr>
                <w:sz w:val="18"/>
              </w:rPr>
              <w:t>gemini-2.5-flash-preview-05-20</w:t>
            </w:r>
          </w:p>
        </w:tc>
      </w:tr>
      <w:tr>
        <w:tc>
          <w:tcPr>
            <w:tcW w:type="dxa" w:w="4320"/>
          </w:tcPr>
          <w:p>
            <w:r>
              <w:rPr>
                <w:sz w:val="18"/>
              </w:rPr>
              <w:t>Business Description</w:t>
            </w:r>
          </w:p>
        </w:tc>
        <w:tc>
          <w:tcPr>
            <w:tcW w:type="dxa" w:w="4320"/>
          </w:tcPr>
          <w:p>
            <w:r>
              <w:rPr>
                <w:sz w:val="18"/>
              </w:rPr>
              <w:t>gemini-2.5-flash-preview-05-20</w:t>
            </w:r>
          </w:p>
        </w:tc>
      </w:tr>
    </w:tbl>
    <w:p/>
    <w:p>
      <w:pPr>
        <w:pStyle w:val="Heading2"/>
      </w:pPr>
      <w:r>
        <w:t>3.3 Processing Constants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Constant</w:t>
            </w:r>
          </w:p>
        </w:tc>
        <w:tc>
          <w:tcPr>
            <w:tcW w:type="dxa" w:w="2880"/>
          </w:tcPr>
          <w:p>
            <w:r>
              <w:rPr>
                <w:b/>
                <w:sz w:val="18"/>
              </w:rPr>
              <w:t>Default</w:t>
            </w:r>
          </w:p>
        </w:tc>
        <w:tc>
          <w:tcPr>
            <w:tcW w:type="dxa" w:w="2880"/>
          </w:tcPr>
          <w:p>
            <w:r>
              <w:rPr>
                <w:b/>
                <w:sz w:val="18"/>
              </w:rPr>
              <w:t>Purpose</w:t>
            </w:r>
          </w:p>
        </w:tc>
      </w:tr>
      <w:tr>
        <w:tc>
          <w:tcPr>
            <w:tcW w:type="dxa" w:w="2880"/>
          </w:tcPr>
          <w:p>
            <w:r>
              <w:rPr>
                <w:sz w:val="18"/>
              </w:rPr>
              <w:t>GEMINI_UPLOAD_RETRIES</w:t>
            </w:r>
          </w:p>
        </w:tc>
        <w:tc>
          <w:tcPr>
            <w:tcW w:type="dxa" w:w="2880"/>
          </w:tcPr>
          <w:p>
            <w:r>
              <w:rPr>
                <w:sz w:val="18"/>
              </w:rPr>
              <w:t>3</w:t>
            </w:r>
          </w:p>
        </w:tc>
        <w:tc>
          <w:tcPr>
            <w:tcW w:type="dxa" w:w="2880"/>
          </w:tcPr>
          <w:p>
            <w:r>
              <w:rPr>
                <w:sz w:val="18"/>
              </w:rPr>
              <w:t>Number of upload retry attempts</w:t>
            </w:r>
          </w:p>
        </w:tc>
      </w:tr>
      <w:tr>
        <w:tc>
          <w:tcPr>
            <w:tcW w:type="dxa" w:w="2880"/>
          </w:tcPr>
          <w:p>
            <w:r>
              <w:rPr>
                <w:sz w:val="18"/>
              </w:rPr>
              <w:t>GEMINI_UPLOAD_DELAY</w:t>
            </w:r>
          </w:p>
        </w:tc>
        <w:tc>
          <w:tcPr>
            <w:tcW w:type="dxa" w:w="2880"/>
          </w:tcPr>
          <w:p>
            <w:r>
              <w:rPr>
                <w:sz w:val="18"/>
              </w:rPr>
              <w:t>20s</w:t>
            </w:r>
          </w:p>
        </w:tc>
        <w:tc>
          <w:tcPr>
            <w:tcW w:type="dxa" w:w="2880"/>
          </w:tcPr>
          <w:p>
            <w:r>
              <w:rPr>
                <w:sz w:val="18"/>
              </w:rPr>
              <w:t>Delay between retries</w:t>
            </w:r>
          </w:p>
        </w:tc>
      </w:tr>
      <w:tr>
        <w:tc>
          <w:tcPr>
            <w:tcW w:type="dxa" w:w="2880"/>
          </w:tcPr>
          <w:p>
            <w:r>
              <w:rPr>
                <w:sz w:val="18"/>
              </w:rPr>
              <w:t>GEMINI_FILE_TIMEOUT</w:t>
            </w:r>
          </w:p>
        </w:tc>
        <w:tc>
          <w:tcPr>
            <w:tcW w:type="dxa" w:w="2880"/>
          </w:tcPr>
          <w:p>
            <w:r>
              <w:rPr>
                <w:sz w:val="18"/>
              </w:rPr>
              <w:t>300s</w:t>
            </w:r>
          </w:p>
        </w:tc>
        <w:tc>
          <w:tcPr>
            <w:tcW w:type="dxa" w:w="2880"/>
          </w:tcPr>
          <w:p>
            <w:r>
              <w:rPr>
                <w:sz w:val="18"/>
              </w:rPr>
              <w:t>Max wait for file to become ACTIVE</w:t>
            </w:r>
          </w:p>
        </w:tc>
      </w:tr>
      <w:tr>
        <w:tc>
          <w:tcPr>
            <w:tcW w:type="dxa" w:w="2880"/>
          </w:tcPr>
          <w:p>
            <w:r>
              <w:rPr>
                <w:sz w:val="18"/>
              </w:rPr>
              <w:t>FIRECRAWL_POLL_INTERVAL</w:t>
            </w:r>
          </w:p>
        </w:tc>
        <w:tc>
          <w:tcPr>
            <w:tcW w:type="dxa" w:w="2880"/>
          </w:tcPr>
          <w:p>
            <w:r>
              <w:rPr>
                <w:sz w:val="18"/>
              </w:rPr>
              <w:t>10s</w:t>
            </w:r>
          </w:p>
        </w:tc>
        <w:tc>
          <w:tcPr>
            <w:tcW w:type="dxa" w:w="2880"/>
          </w:tcPr>
          <w:p>
            <w:r>
              <w:rPr>
                <w:sz w:val="18"/>
              </w:rPr>
              <w:t>Polling interval for async scrape jobs</w:t>
            </w:r>
          </w:p>
        </w:tc>
      </w:tr>
      <w:tr>
        <w:tc>
          <w:tcPr>
            <w:tcW w:type="dxa" w:w="2880"/>
          </w:tcPr>
          <w:p>
            <w:r>
              <w:rPr>
                <w:sz w:val="18"/>
              </w:rPr>
              <w:t>FIRECRAWL_POLL_MAX_ATTEMPTS</w:t>
            </w:r>
          </w:p>
        </w:tc>
        <w:tc>
          <w:tcPr>
            <w:tcW w:type="dxa" w:w="2880"/>
          </w:tcPr>
          <w:p>
            <w:r>
              <w:rPr>
                <w:sz w:val="18"/>
              </w:rPr>
              <w:t>18</w:t>
            </w:r>
          </w:p>
        </w:tc>
        <w:tc>
          <w:tcPr>
            <w:tcW w:type="dxa" w:w="2880"/>
          </w:tcPr>
          <w:p>
            <w:r>
              <w:rPr>
                <w:sz w:val="18"/>
              </w:rPr>
              <w:t>Max polling attempts</w:t>
            </w:r>
          </w:p>
        </w:tc>
      </w:tr>
      <w:tr>
        <w:tc>
          <w:tcPr>
            <w:tcW w:type="dxa" w:w="2880"/>
          </w:tcPr>
          <w:p>
            <w:r>
              <w:rPr>
                <w:sz w:val="18"/>
              </w:rPr>
              <w:t>SUPPORTED_PARSE_EXTENSIONS</w:t>
            </w:r>
          </w:p>
        </w:tc>
        <w:tc>
          <w:tcPr>
            <w:tcW w:type="dxa" w:w="2880"/>
          </w:tcPr>
          <w:p>
            <w:r>
              <w:rPr>
                <w:sz w:val="18"/>
              </w:rPr>
              <w:t>.xlsx, .xlsm</w:t>
            </w:r>
          </w:p>
        </w:tc>
        <w:tc>
          <w:tcPr>
            <w:tcW w:type="dxa" w:w="2880"/>
          </w:tcPr>
          <w:p>
            <w:r>
              <w:rPr>
                <w:sz w:val="18"/>
              </w:rPr>
              <w:t>File types parsed by LlamaParse</w:t>
            </w:r>
          </w:p>
        </w:tc>
      </w:tr>
    </w:tbl>
    <w:p/>
    <w:p>
      <w:pPr>
        <w:pStyle w:val="Heading1"/>
      </w:pPr>
      <w:r>
        <w:t>4. Application Pages</w:t>
      </w:r>
    </w:p>
    <w:p>
      <w:pPr>
        <w:pStyle w:val="Heading2"/>
      </w:pPr>
      <w:r>
        <w:t>4.1 Dashboard (app.py)</w:t>
      </w:r>
    </w:p>
    <w:p>
      <w:r>
        <w:t>The home page displays metrics (input file count, few-shot example count, generated report count, prompt version count), quick action navigation links, and a list of the 5 most recent HTML reports with download buttons.</w:t>
      </w:r>
    </w:p>
    <w:p>
      <w:pPr>
        <w:pStyle w:val="Heading2"/>
      </w:pPr>
      <w:r>
        <w:t>4.2 Quick Assessment (pages/1_Quick_Assessment.py)</w:t>
      </w:r>
    </w:p>
    <w:p>
      <w:r>
        <w:t>Purpose: Production-mode, one-click report generation.</w:t>
      </w:r>
    </w:p>
    <w:p>
      <w:r>
        <w:t>Workflow:</w:t>
      </w:r>
    </w:p>
    <w:p>
      <w:pPr>
        <w:pStyle w:val="ListNumber"/>
      </w:pPr>
      <w:r>
        <w:t>Upload an Excel ratio file (.xlsx / .xlsm) and one or more AFS PDFs.</w:t>
      </w:r>
    </w:p>
    <w:p>
      <w:pPr>
        <w:pStyle w:val="ListNumber"/>
      </w:pPr>
      <w:r>
        <w:t>Choose a model and optionally skip business description extraction.</w:t>
      </w:r>
    </w:p>
    <w:p>
      <w:pPr>
        <w:pStyle w:val="ListNumber"/>
      </w:pPr>
      <w:r>
        <w:t>Click "Generate Report".</w:t>
      </w:r>
    </w:p>
    <w:p>
      <w:pPr>
        <w:pStyle w:val="ListNumber"/>
      </w:pPr>
      <w:r>
        <w:t>The pipeline automatically parses the Excel file to Markdown, extracts a business description via web scraping, and generates the full HTML report using refined prompts and any few-shot examples.</w:t>
      </w:r>
    </w:p>
    <w:p>
      <w:pPr>
        <w:pStyle w:val="ListNumber"/>
      </w:pPr>
      <w:r>
        <w:t>Download or preview the generated report.</w:t>
      </w:r>
    </w:p>
    <w:p>
      <w:pPr>
        <w:pStyle w:val="Heading2"/>
      </w:pPr>
      <w:r>
        <w:t>4.3 Run Assessment / Dev Pipeline (pages/2_Run_Assessment.py)</w:t>
      </w:r>
    </w:p>
    <w:p>
      <w:r>
        <w:t>Purpose: Framework development and refinement. Full 6-stage pipeline with granular control.</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Stage</w:t>
            </w:r>
          </w:p>
        </w:tc>
        <w:tc>
          <w:tcPr>
            <w:tcW w:type="dxa" w:w="2880"/>
          </w:tcPr>
          <w:p>
            <w:r>
              <w:rPr>
                <w:b/>
                <w:sz w:val="18"/>
              </w:rPr>
              <w:t>Description</w:t>
            </w:r>
          </w:p>
        </w:tc>
      </w:tr>
      <w:tr>
        <w:tc>
          <w:tcPr>
            <w:tcW w:type="dxa" w:w="2880"/>
          </w:tcPr>
          <w:p>
            <w:r>
              <w:rPr>
                <w:sz w:val="18"/>
              </w:rPr>
              <w:t>1</w:t>
            </w:r>
          </w:p>
        </w:tc>
        <w:tc>
          <w:tcPr>
            <w:tcW w:type="dxa" w:w="2880"/>
          </w:tcPr>
          <w:p>
            <w:r>
              <w:rPr>
                <w:sz w:val="18"/>
              </w:rPr>
              <w:t>Parse Excel to Markdown</w:t>
            </w:r>
          </w:p>
        </w:tc>
        <w:tc>
          <w:tcPr>
            <w:tcW w:type="dxa" w:w="2880"/>
          </w:tcPr>
          <w:p>
            <w:r>
              <w:rPr>
                <w:sz w:val="18"/>
              </w:rPr>
              <w:t>Converts uploaded .xlsx/.xlsm files to Markdown via LlamaParse</w:t>
            </w:r>
          </w:p>
        </w:tc>
      </w:tr>
      <w:tr>
        <w:tc>
          <w:tcPr>
            <w:tcW w:type="dxa" w:w="2880"/>
          </w:tcPr>
          <w:p>
            <w:r>
              <w:rPr>
                <w:sz w:val="18"/>
              </w:rPr>
              <w:t>2</w:t>
            </w:r>
          </w:p>
        </w:tc>
        <w:tc>
          <w:tcPr>
            <w:tcW w:type="dxa" w:w="2880"/>
          </w:tcPr>
          <w:p>
            <w:r>
              <w:rPr>
                <w:sz w:val="18"/>
              </w:rPr>
              <w:t>Extract Business Description</w:t>
            </w:r>
          </w:p>
        </w:tc>
        <w:tc>
          <w:tcPr>
            <w:tcW w:type="dxa" w:w="2880"/>
          </w:tcPr>
          <w:p>
            <w:r>
              <w:rPr>
                <w:sz w:val="18"/>
              </w:rPr>
              <w:t>Web scrapes company info via Firecrawl, synthesises with Gemini</w:t>
            </w:r>
          </w:p>
        </w:tc>
      </w:tr>
      <w:tr>
        <w:tc>
          <w:tcPr>
            <w:tcW w:type="dxa" w:w="2880"/>
          </w:tcPr>
          <w:p>
            <w:r>
              <w:rPr>
                <w:sz w:val="18"/>
              </w:rPr>
              <w:t>3</w:t>
            </w:r>
          </w:p>
        </w:tc>
        <w:tc>
          <w:tcPr>
            <w:tcW w:type="dxa" w:w="2880"/>
          </w:tcPr>
          <w:p>
            <w:r>
              <w:rPr>
                <w:sz w:val="18"/>
              </w:rPr>
              <w:t>Generate Financial Report</w:t>
            </w:r>
          </w:p>
        </w:tc>
        <w:tc>
          <w:tcPr>
            <w:tcW w:type="dxa" w:w="2880"/>
          </w:tcPr>
          <w:p>
            <w:r>
              <w:rPr>
                <w:sz w:val="18"/>
              </w:rPr>
              <w:t>Builds prompt from YAML sections + few-shot examples, calls Gemini</w:t>
            </w:r>
          </w:p>
        </w:tc>
      </w:tr>
      <w:tr>
        <w:tc>
          <w:tcPr>
            <w:tcW w:type="dxa" w:w="2880"/>
          </w:tcPr>
          <w:p>
            <w:r>
              <w:rPr>
                <w:sz w:val="18"/>
              </w:rPr>
              <w:t>4</w:t>
            </w:r>
          </w:p>
        </w:tc>
        <w:tc>
          <w:tcPr>
            <w:tcW w:type="dxa" w:w="2880"/>
          </w:tcPr>
          <w:p>
            <w:r>
              <w:rPr>
                <w:sz w:val="18"/>
              </w:rPr>
              <w:t>Audit LLM Review</w:t>
            </w:r>
          </w:p>
        </w:tc>
        <w:tc>
          <w:tcPr>
            <w:tcW w:type="dxa" w:w="2880"/>
          </w:tcPr>
          <w:p>
            <w:r>
              <w:rPr>
                <w:sz w:val="18"/>
              </w:rPr>
              <w:t>A second LLM reviews the generated report for hallucinations, bias, etc. Requires a DOCX with LLM risk research</w:t>
            </w:r>
          </w:p>
        </w:tc>
      </w:tr>
      <w:tr>
        <w:tc>
          <w:tcPr>
            <w:tcW w:type="dxa" w:w="2880"/>
          </w:tcPr>
          <w:p>
            <w:r>
              <w:rPr>
                <w:sz w:val="18"/>
              </w:rPr>
              <w:t>5</w:t>
            </w:r>
          </w:p>
        </w:tc>
        <w:tc>
          <w:tcPr>
            <w:tcW w:type="dxa" w:w="2880"/>
          </w:tcPr>
          <w:p>
            <w:r>
              <w:rPr>
                <w:sz w:val="18"/>
              </w:rPr>
              <w:t>Compare Human vs LLM</w:t>
            </w:r>
          </w:p>
        </w:tc>
        <w:tc>
          <w:tcPr>
            <w:tcW w:type="dxa" w:w="2880"/>
          </w:tcPr>
          <w:p>
            <w:r>
              <w:rPr>
                <w:sz w:val="18"/>
              </w:rPr>
              <w:t>Uploads a human-written report and compares it section-by-section with the LLM report</w:t>
            </w:r>
          </w:p>
        </w:tc>
      </w:tr>
      <w:tr>
        <w:tc>
          <w:tcPr>
            <w:tcW w:type="dxa" w:w="2880"/>
          </w:tcPr>
          <w:p>
            <w:r>
              <w:rPr>
                <w:sz w:val="18"/>
              </w:rPr>
              <w:t>6</w:t>
            </w:r>
          </w:p>
        </w:tc>
        <w:tc>
          <w:tcPr>
            <w:tcW w:type="dxa" w:w="2880"/>
          </w:tcPr>
          <w:p>
            <w:r>
              <w:rPr>
                <w:sz w:val="18"/>
              </w:rPr>
              <w:t>Convert to DOCX/JSON</w:t>
            </w:r>
          </w:p>
        </w:tc>
        <w:tc>
          <w:tcPr>
            <w:tcW w:type="dxa" w:w="2880"/>
          </w:tcPr>
          <w:p>
            <w:r>
              <w:rPr>
                <w:sz w:val="18"/>
              </w:rPr>
              <w:t>Converts all HTML reports to structured JSON and DOCX</w:t>
            </w:r>
          </w:p>
        </w:tc>
      </w:tr>
    </w:tbl>
    <w:p/>
    <w:p>
      <w:r>
        <w:t>Stages 4-5 are specifically for evaluating and improving model output quality. They require additional input files (audit context DOCX, human-written report).</w:t>
      </w:r>
    </w:p>
    <w:p>
      <w:pPr>
        <w:pStyle w:val="Heading2"/>
      </w:pPr>
      <w:r>
        <w:t>4.4 Prompt Editor (pages/3_Prompt_Editor.py)</w:t>
      </w:r>
    </w:p>
    <w:p>
      <w:r>
        <w:t>Purpose: Edit individual sections of the 4 prompt YAML documents. Features section-by-section editing with change tracking, automatic versioning on save, and assembled prompt preview.</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Document</w:t>
            </w:r>
          </w:p>
        </w:tc>
        <w:tc>
          <w:tcPr>
            <w:tcW w:type="dxa" w:w="4320"/>
          </w:tcPr>
          <w:p>
            <w:r>
              <w:rPr>
                <w:b/>
                <w:sz w:val="18"/>
              </w:rPr>
              <w:t>Purpose</w:t>
            </w:r>
          </w:p>
        </w:tc>
      </w:tr>
      <w:tr>
        <w:tc>
          <w:tcPr>
            <w:tcW w:type="dxa" w:w="4320"/>
          </w:tcPr>
          <w:p>
            <w:r>
              <w:rPr>
                <w:sz w:val="18"/>
              </w:rPr>
              <w:t>report_instructions</w:t>
            </w:r>
          </w:p>
        </w:tc>
        <w:tc>
          <w:tcPr>
            <w:tcW w:type="dxa" w:w="4320"/>
          </w:tcPr>
          <w:p>
            <w:r>
              <w:rPr>
                <w:sz w:val="18"/>
              </w:rPr>
              <w:t>Role definition, format rules, citation rules, few-shot preamble</w:t>
            </w:r>
          </w:p>
        </w:tc>
      </w:tr>
      <w:tr>
        <w:tc>
          <w:tcPr>
            <w:tcW w:type="dxa" w:w="4320"/>
          </w:tcPr>
          <w:p>
            <w:r>
              <w:rPr>
                <w:sz w:val="18"/>
              </w:rPr>
              <w:t>fin_condition_assessment_synthesis</w:t>
            </w:r>
          </w:p>
        </w:tc>
        <w:tc>
          <w:tcPr>
            <w:tcW w:type="dxa" w:w="4320"/>
          </w:tcPr>
          <w:p>
            <w:r>
              <w:rPr>
                <w:sz w:val="18"/>
              </w:rPr>
              <w:t>Primary guidance document for financial condition assessment structure</w:t>
            </w:r>
          </w:p>
        </w:tc>
      </w:tr>
      <w:tr>
        <w:tc>
          <w:tcPr>
            <w:tcW w:type="dxa" w:w="4320"/>
          </w:tcPr>
          <w:p>
            <w:r>
              <w:rPr>
                <w:sz w:val="18"/>
              </w:rPr>
              <w:t>financial_health_diagnostics</w:t>
            </w:r>
          </w:p>
        </w:tc>
        <w:tc>
          <w:tcPr>
            <w:tcW w:type="dxa" w:w="4320"/>
          </w:tcPr>
          <w:p>
            <w:r>
              <w:rPr>
                <w:sz w:val="18"/>
              </w:rPr>
              <w:t>Secondary guidance document for financial health diagnostic criteria</w:t>
            </w:r>
          </w:p>
        </w:tc>
      </w:tr>
      <w:tr>
        <w:tc>
          <w:tcPr>
            <w:tcW w:type="dxa" w:w="4320"/>
          </w:tcPr>
          <w:p>
            <w:r>
              <w:rPr>
                <w:sz w:val="18"/>
              </w:rPr>
              <w:t>audit_criteria</w:t>
            </w:r>
          </w:p>
        </w:tc>
        <w:tc>
          <w:tcPr>
            <w:tcW w:type="dxa" w:w="4320"/>
          </w:tcPr>
          <w:p>
            <w:r>
              <w:rPr>
                <w:sz w:val="18"/>
              </w:rPr>
              <w:t>Auditor role, 8 audit categories, output format for Stage 4</w:t>
            </w:r>
          </w:p>
        </w:tc>
      </w:tr>
    </w:tbl>
    <w:p/>
    <w:p>
      <w:pPr>
        <w:pStyle w:val="Heading2"/>
      </w:pPr>
      <w:r>
        <w:t>4.5 Examples Manager (pages/4_Examples_Manager.py)</w:t>
      </w:r>
    </w:p>
    <w:p>
      <w:r>
        <w:t>Purpose: Manage few-shot learning example pairs used during report generation. Examples are pairs of files with matching numeric prefixes (e.g., "34. Company Name.md" + "34. Company Name.pdf"). The Markdown file contains parsed financial ratios; the PDF is a completed BDO report. Upload new pairs, preview content, or remove existing examples.</w:t>
      </w:r>
    </w:p>
    <w:p>
      <w:pPr>
        <w:pStyle w:val="Heading2"/>
      </w:pPr>
      <w:r>
        <w:t>4.6 Version History (pages/5_Version_History.py)</w:t>
      </w:r>
    </w:p>
    <w:p>
      <w:r>
        <w:t>Purpose: Browse, compare, and revert prompt versions. Features include a timeline view of all saved versions, viewing any historical version, reverting to a previous version, and side-by-side diff comparison between any two versions.</w:t>
      </w:r>
    </w:p>
    <w:p>
      <w:pPr>
        <w:pStyle w:val="Heading2"/>
      </w:pPr>
      <w:r>
        <w:t>4.7 Settings (pages/6_Settings.py)</w:t>
      </w:r>
    </w:p>
    <w:p>
      <w:r>
        <w:t>Purpose: Configure API keys, view model configuration, and inspect directory paths. Edit and save API keys to .env (requires app restart), view default models, and view all data directory paths with file counts.</w:t>
      </w:r>
    </w:p>
    <w:p>
      <w:pPr>
        <w:pStyle w:val="Heading1"/>
      </w:pPr>
      <w:r>
        <w:t>5. Core Modules</w:t>
      </w:r>
    </w:p>
    <w:p>
      <w:pPr>
        <w:pStyle w:val="Heading2"/>
      </w:pPr>
      <w:r>
        <w:t>5.1 Gemini Client (core/gemini_client.py)</w:t>
      </w:r>
    </w:p>
    <w:p>
      <w:r>
        <w:t>Class GeminiClient wraps the Google Gemini API with file upload with retry logic (configurable retries and delay, polls until file is ACTIVE), content generation with optional temperature control (handles blocked prompts and empty responses), and file cleanup to delete uploaded files after use.</w:t>
      </w:r>
    </w:p>
    <w:p>
      <w:r>
        <w:t>Utility functions: clean_html_response(text) strips markdown code fences from LLM HTML output; safe_filename(name) creates filesystem-safe filenames from company names.</w:t>
      </w:r>
    </w:p>
    <w:p>
      <w:pPr>
        <w:pStyle w:val="Heading2"/>
      </w:pPr>
      <w:r>
        <w:t>5.2 Parser (core/parser.py)</w:t>
      </w:r>
    </w:p>
    <w:p>
      <w:r>
        <w:t>Stage 1: Converts Excel files to Markdown using LlamaParse (LlamaCloud API). parse_excel_to_markdown() parses a single file; parse_all_in_directories() batch parses all supported files. Uses nest_asyncio for async LlamaParse calls within Streamlit's event loop.</w:t>
      </w:r>
    </w:p>
    <w:p>
      <w:pPr>
        <w:pStyle w:val="Heading2"/>
      </w:pPr>
      <w:r>
        <w:t>5.3 Business Description (core/business_desc.py)</w:t>
      </w:r>
    </w:p>
    <w:p>
      <w:r>
        <w:t>Stage 2: Extracts company business descriptions through a 3-step process: (1) Company name extraction from Excel file rows, (2) Web scraping via Firecrawl to search for and scrape the company website, (3) LLM synthesis via Gemini to produce a concise 5-8 sentence description. Caches descriptions in company_business_description.txt with company-specific delimiters.</w:t>
      </w:r>
    </w:p>
    <w:p>
      <w:pPr>
        <w:pStyle w:val="Heading2"/>
      </w:pPr>
      <w:r>
        <w:t>5.4 Prompt Builder (core/prompt_builder.py)</w:t>
      </w:r>
    </w:p>
    <w:p>
      <w:r>
        <w:t>Assembles structured prompts from YAML sections for each pipeline stage: build_report_prompt() for Stage 3, build_audit_prompt() for Stage 4, and build_comparison_prompt() for Stage 5. Combines role definitions, guidance documents, target files, few-shot examples, and generation instructions into mixed lists of strings and Gemini file objects.</w:t>
      </w:r>
    </w:p>
    <w:p>
      <w:pPr>
        <w:pStyle w:val="Heading2"/>
      </w:pPr>
      <w:r>
        <w:t>5.5 Report Generator (core/report_generator.py)</w:t>
      </w:r>
    </w:p>
    <w:p>
      <w:r>
        <w:t>Stage 3: Orchestrates report generation by discovering target files, uploading them to the Gemini API, uploading few-shot example pairs, building the prompt via prompt_builder, calling Gemini, and saving the cleaned HTML report.</w:t>
      </w:r>
    </w:p>
    <w:p>
      <w:pPr>
        <w:pStyle w:val="Heading2"/>
      </w:pPr>
      <w:r>
        <w:t>5.6 Auditor (core/auditor.py)</w:t>
      </w:r>
    </w:p>
    <w:p>
      <w:r>
        <w:t>Stage 4: Runs an LLM audit review on a generated report. Finds the latest HTML report and a DOCX context file, builds the audit prompt with 8 review categories (bias, hallucination, incoherence, verbosity, PII, chain-of-thought, formatting, other failures), calls Gemini, and saves the audit review as HTML.</w:t>
      </w:r>
    </w:p>
    <w:p>
      <w:pPr>
        <w:pStyle w:val="Heading2"/>
      </w:pPr>
      <w:r>
        <w:t>5.7 Comparator (core/comparator.py)</w:t>
      </w:r>
    </w:p>
    <w:p>
      <w:r>
        <w:t>Stage 5: Compares a human-written report against the LLM-generated report. Evaluates both on validity of conclusions, depth of assessment, relevance of inputs, omissions/inconsistencies, and input data reference errors. Uses the AFS as ground truth.</w:t>
      </w:r>
    </w:p>
    <w:p>
      <w:pPr>
        <w:pStyle w:val="Heading2"/>
      </w:pPr>
      <w:r>
        <w:t>5.8 Converter (core/converter.py)</w:t>
      </w:r>
    </w:p>
    <w:p>
      <w:r>
        <w:t>Stage 6: Converts HTML reports to structured JSON and formatted DOCX. Parses HTML structure preserving headings, tables, lists, and styling. convert_all_reports() batch converts all HTML files across output directories.</w:t>
      </w:r>
    </w:p>
    <w:p>
      <w:pPr>
        <w:pStyle w:val="Heading2"/>
      </w:pPr>
      <w:r>
        <w:t>5.9 Prompt Manager (prompts/prompt_manager.py)</w:t>
      </w:r>
    </w:p>
    <w:p>
      <w:r>
        <w:t>Manages the 4 YAML prompt documents with full CRUD and version control. Load/save prompts, list version history, access or restore historical versions, diff two versions section-by-section, and assemble all sections into a single text block.</w:t>
      </w:r>
    </w:p>
    <w:p>
      <w:pPr>
        <w:pStyle w:val="Heading1"/>
      </w:pPr>
      <w:r>
        <w:t>6. Data Flow</w:t>
      </w:r>
    </w:p>
    <w:p>
      <w:pPr>
        <w:pStyle w:val="Heading2"/>
      </w:pPr>
      <w:r>
        <w:t>6.1 Quick Assessment (Production)</w:t>
      </w:r>
    </w:p>
    <w:p>
      <w:r>
        <w:rPr>
          <w:rFonts w:ascii="Consolas" w:hAnsi="Consolas"/>
          <w:sz w:val="18"/>
        </w:rPr>
        <w:t>Excel (.xlsx/.xlsm) + PDFs</w:t>
        <w:br/>
        <w:t xml:space="preserve">    --&gt; [LlamaParse] --&gt; .md ratios</w:t>
        <w:br/>
        <w:t xml:space="preserve">    --&gt; [Firecrawl + Gemini] --&gt; business description .txt</w:t>
        <w:br/>
        <w:t xml:space="preserve">    --&gt; [Gemini API] + YAML prompts + few-shot examples</w:t>
        <w:br/>
        <w:t xml:space="preserve">    --&gt; HTML Financial Condition Report --&gt; data/report_output/</w:t>
      </w:r>
    </w:p>
    <w:p>
      <w:pPr>
        <w:pStyle w:val="Heading2"/>
      </w:pPr>
      <w:r>
        <w:t>6.2 Full Development Pipeline</w:t>
      </w:r>
    </w:p>
    <w:p>
      <w:r>
        <w:rPr>
          <w:rFonts w:ascii="Consolas" w:hAnsi="Consolas"/>
          <w:sz w:val="18"/>
        </w:rPr>
        <w:t>Stage 1: Excel + PDFs --&gt; [Parse] --&gt; .md</w:t>
        <w:br/>
        <w:t>Stage 2: .md --&gt; [Biz Desc] --&gt; business description .txt</w:t>
        <w:br/>
        <w:t>Stage 3: All inputs --&gt; [Generate Report] --&gt; HTML Report</w:t>
        <w:br/>
        <w:t>Stage 4: HTML Report + DOCX risk research --&gt; [Audit Review] --&gt; Audit HTML</w:t>
        <w:br/>
        <w:t>Stage 5: LLM Report + Human Report + AFS --&gt; [Comparison] --&gt; Eval HTML</w:t>
        <w:br/>
        <w:t>Stage 6: All HTML reports --&gt; [Convert] --&gt; JSON + DOCX</w:t>
      </w:r>
    </w:p>
    <w:p>
      <w:pPr>
        <w:pStyle w:val="Heading1"/>
      </w:pPr>
      <w:r>
        <w:t>7. Prompt System</w:t>
      </w:r>
    </w:p>
    <w:p>
      <w:r>
        <w:t>The application uses a modular, versioned prompt system stored as YAML files.</w:t>
      </w:r>
    </w:p>
    <w:p>
      <w:pPr>
        <w:pStyle w:val="Heading2"/>
      </w:pPr>
      <w:r>
        <w:t>7.1 Report Generation Prompt Structure</w:t>
      </w:r>
    </w:p>
    <w:p>
      <w:r>
        <w:t>The Stage 3 prompt is assembled from multiple sources:</w:t>
      </w:r>
    </w:p>
    <w:p>
      <w:pPr>
        <w:pStyle w:val="ListNumber"/>
      </w:pPr>
      <w:r>
        <w:t>Role &amp; Context (report_instructions.yaml &gt; role_definition) - Defines the LLM as an expert BDO financial analyst producing a SARB supplier assessment.</w:t>
      </w:r>
    </w:p>
    <w:p>
      <w:pPr>
        <w:pStyle w:val="ListNumber"/>
      </w:pPr>
      <w:r>
        <w:t>Guidance Documents - Two full guidance documents: fin_condition_assessment_synthesis.yaml and financial_health_diagnostics.yaml.</w:t>
      </w:r>
    </w:p>
    <w:p>
      <w:pPr>
        <w:pStyle w:val="ListNumber"/>
      </w:pPr>
      <w:r>
        <w:t>Target Company Inputs - Business description text + uploaded Gemini file objects (Markdown ratios + AFS PDFs).</w:t>
      </w:r>
    </w:p>
    <w:p>
      <w:pPr>
        <w:pStyle w:val="ListNumber"/>
      </w:pPr>
      <w:r>
        <w:t>Few-Shot Examples - Paired Markdown + PDF files uploaded to Gemini as style examples.</w:t>
      </w:r>
    </w:p>
    <w:p>
      <w:pPr>
        <w:pStyle w:val="ListNumber"/>
      </w:pPr>
      <w:r>
        <w:t>Generation Instructions - Output format, section conclusion requirements, mandatory calculations (CFO, dividends), overall conclusion wording, citation rules.</w:t>
      </w:r>
    </w:p>
    <w:p>
      <w:pPr>
        <w:pStyle w:val="Heading2"/>
      </w:pPr>
      <w:r>
        <w:t>7.2 Audit Prompt Structure</w:t>
      </w:r>
    </w:p>
    <w:p>
      <w:r>
        <w:t>The Stage 4 prompt evaluates the generated report across 8 categories:</w:t>
      </w:r>
    </w:p>
    <w:p>
      <w:pPr>
        <w:pStyle w:val="ListNumber"/>
      </w:pPr>
      <w:r>
        <w:t>Bias</w:t>
      </w:r>
    </w:p>
    <w:p>
      <w:pPr>
        <w:pStyle w:val="ListNumber"/>
      </w:pPr>
      <w:r>
        <w:t>Hallucination / Fabrication</w:t>
      </w:r>
    </w:p>
    <w:p>
      <w:pPr>
        <w:pStyle w:val="ListNumber"/>
      </w:pPr>
      <w:r>
        <w:t>Incoherence / Lack of Logical Flow</w:t>
      </w:r>
    </w:p>
    <w:p>
      <w:pPr>
        <w:pStyle w:val="ListNumber"/>
      </w:pPr>
      <w:r>
        <w:t>Lack of Conciseness / Verbosity</w:t>
      </w:r>
    </w:p>
    <w:p>
      <w:pPr>
        <w:pStyle w:val="ListNumber"/>
      </w:pPr>
      <w:r>
        <w:t>Personally Identifiable Information (PII)</w:t>
      </w:r>
    </w:p>
    <w:p>
      <w:pPr>
        <w:pStyle w:val="ListNumber"/>
      </w:pPr>
      <w:r>
        <w:t>Chain of Thought Truthfulness</w:t>
      </w:r>
    </w:p>
    <w:p>
      <w:pPr>
        <w:pStyle w:val="ListNumber"/>
      </w:pPr>
      <w:r>
        <w:t>Formatting and Presentation (HTML)</w:t>
      </w:r>
    </w:p>
    <w:p>
      <w:pPr>
        <w:pStyle w:val="ListNumber"/>
      </w:pPr>
      <w:r>
        <w:t>Other LLM Failures</w:t>
      </w:r>
    </w:p>
    <w:p>
      <w:pPr>
        <w:pStyle w:val="Heading2"/>
      </w:pPr>
      <w:r>
        <w:t>7.3 Version Control</w:t>
      </w:r>
    </w:p>
    <w:p>
      <w:r>
        <w:t>Every save in the Prompt Editor creates a timestamped copy in prompts/history/{prompt_name}/. Users can view, diff, and revert to any previous version.</w:t>
      </w:r>
    </w:p>
    <w:p>
      <w:pPr>
        <w:pStyle w:val="Heading1"/>
      </w:pPr>
      <w:r>
        <w:t>8. API Dependencies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API</w:t>
            </w:r>
          </w:p>
        </w:tc>
        <w:tc>
          <w:tcPr>
            <w:tcW w:type="dxa" w:w="2880"/>
          </w:tcPr>
          <w:p>
            <w:r>
              <w:rPr>
                <w:b/>
                <w:sz w:val="18"/>
              </w:rPr>
              <w:t>Endpoint</w:t>
            </w:r>
          </w:p>
        </w:tc>
        <w:tc>
          <w:tcPr>
            <w:tcW w:type="dxa" w:w="2880"/>
          </w:tcPr>
          <w:p>
            <w:r>
              <w:rPr>
                <w:b/>
                <w:sz w:val="18"/>
              </w:rPr>
              <w:t>Purpose</w:t>
            </w:r>
          </w:p>
        </w:tc>
      </w:tr>
      <w:tr>
        <w:tc>
          <w:tcPr>
            <w:tcW w:type="dxa" w:w="2880"/>
          </w:tcPr>
          <w:p>
            <w:r>
              <w:rPr>
                <w:sz w:val="18"/>
              </w:rPr>
              <w:t>Google Gemini</w:t>
            </w:r>
          </w:p>
        </w:tc>
        <w:tc>
          <w:tcPr>
            <w:tcW w:type="dxa" w:w="2880"/>
          </w:tcPr>
          <w:p>
            <w:r>
              <w:rPr>
                <w:sz w:val="18"/>
              </w:rPr>
              <w:t>generativelanguage.googleapis.com</w:t>
            </w:r>
          </w:p>
        </w:tc>
        <w:tc>
          <w:tcPr>
            <w:tcW w:type="dxa" w:w="2880"/>
          </w:tcPr>
          <w:p>
            <w:r>
              <w:rPr>
                <w:sz w:val="18"/>
              </w:rPr>
              <w:t>LLM content generation, file upload/processing</w:t>
            </w:r>
          </w:p>
        </w:tc>
      </w:tr>
      <w:tr>
        <w:tc>
          <w:tcPr>
            <w:tcW w:type="dxa" w:w="2880"/>
          </w:tcPr>
          <w:p>
            <w:r>
              <w:rPr>
                <w:sz w:val="18"/>
              </w:rPr>
              <w:t>LlamaCloud</w:t>
            </w:r>
          </w:p>
        </w:tc>
        <w:tc>
          <w:tcPr>
            <w:tcW w:type="dxa" w:w="2880"/>
          </w:tcPr>
          <w:p>
            <w:r>
              <w:rPr>
                <w:sz w:val="18"/>
              </w:rPr>
              <w:t>api.cloud.llamaindex.ai</w:t>
            </w:r>
          </w:p>
        </w:tc>
        <w:tc>
          <w:tcPr>
            <w:tcW w:type="dxa" w:w="2880"/>
          </w:tcPr>
          <w:p>
            <w:r>
              <w:rPr>
                <w:sz w:val="18"/>
              </w:rPr>
              <w:t>Document parsing (Excel/PDF to Markdown)</w:t>
            </w:r>
          </w:p>
        </w:tc>
      </w:tr>
      <w:tr>
        <w:tc>
          <w:tcPr>
            <w:tcW w:type="dxa" w:w="2880"/>
          </w:tcPr>
          <w:p>
            <w:r>
              <w:rPr>
                <w:sz w:val="18"/>
              </w:rPr>
              <w:t>Firecrawl</w:t>
            </w:r>
          </w:p>
        </w:tc>
        <w:tc>
          <w:tcPr>
            <w:tcW w:type="dxa" w:w="2880"/>
          </w:tcPr>
          <w:p>
            <w:r>
              <w:rPr>
                <w:sz w:val="18"/>
              </w:rPr>
              <w:t>api.firecrawl.dev</w:t>
            </w:r>
          </w:p>
        </w:tc>
        <w:tc>
          <w:tcPr>
            <w:tcW w:type="dxa" w:w="2880"/>
          </w:tcPr>
          <w:p>
            <w:r>
              <w:rPr>
                <w:sz w:val="18"/>
              </w:rPr>
              <w:t>Web search and scraping for business descriptions</w:t>
            </w:r>
          </w:p>
        </w:tc>
      </w:tr>
    </w:tbl>
    <w:p/>
    <w:p>
      <w:pPr>
        <w:pStyle w:val="Heading1"/>
      </w:pPr>
      <w:r>
        <w:t>9. Running the Application</w:t>
      </w:r>
    </w:p>
    <w:p>
      <w:pPr>
        <w:pStyle w:val="Heading2"/>
      </w:pPr>
      <w:r>
        <w:t>9.1 Prerequisites</w:t>
      </w:r>
    </w:p>
    <w:p>
      <w:pPr>
        <w:pStyle w:val="ListBullet"/>
      </w:pPr>
      <w:r>
        <w:t>Python 3.10+</w:t>
      </w:r>
    </w:p>
    <w:p>
      <w:pPr>
        <w:pStyle w:val="ListBullet"/>
      </w:pPr>
      <w:r>
        <w:t>API keys for Google Gemini, LlamaCloud, and Firecrawl</w:t>
      </w:r>
    </w:p>
    <w:p>
      <w:pPr>
        <w:pStyle w:val="Heading2"/>
      </w:pPr>
      <w:r>
        <w:t>9.2 Setup</w:t>
      </w:r>
    </w:p>
    <w:p>
      <w:r>
        <w:rPr>
          <w:rFonts w:ascii="Consolas" w:hAnsi="Consolas"/>
          <w:sz w:val="18"/>
        </w:rPr>
        <w:t>pip install -r requirements.txt</w:t>
        <w:br/>
        <w:t>cp .env.example .env</w:t>
        <w:br/>
        <w:t># Edit .env with your API keys</w:t>
      </w:r>
    </w:p>
    <w:p>
      <w:pPr>
        <w:pStyle w:val="Heading2"/>
      </w:pPr>
      <w:r>
        <w:t>9.3 Launch</w:t>
      </w:r>
    </w:p>
    <w:p>
      <w:r>
        <w:rPr>
          <w:rFonts w:ascii="Consolas" w:hAnsi="Consolas"/>
          <w:sz w:val="18"/>
        </w:rPr>
        <w:t>streamlit run app.py</w:t>
      </w:r>
    </w:p>
    <w:p>
      <w:r>
        <w:t>The application will open at http://localhost:8501.</w:t>
      </w:r>
    </w:p>
    <w:p>
      <w:pPr>
        <w:pStyle w:val="Heading1"/>
      </w:pPr>
      <w:r>
        <w:t>10. File Format Requirements</w:t>
      </w:r>
    </w:p>
    <w:p>
      <w:pPr>
        <w:pStyle w:val="Heading2"/>
      </w:pPr>
      <w:r>
        <w:t>10.1 Input Files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File Type</w:t>
            </w:r>
          </w:p>
        </w:tc>
        <w:tc>
          <w:tcPr>
            <w:tcW w:type="dxa" w:w="2880"/>
          </w:tcPr>
          <w:p>
            <w:r>
              <w:rPr>
                <w:b/>
                <w:sz w:val="18"/>
              </w:rPr>
              <w:t>Format</w:t>
            </w:r>
          </w:p>
        </w:tc>
        <w:tc>
          <w:tcPr>
            <w:tcW w:type="dxa" w:w="2880"/>
          </w:tcPr>
          <w:p>
            <w:r>
              <w:rPr>
                <w:b/>
                <w:sz w:val="18"/>
              </w:rPr>
              <w:t>Purpose</w:t>
            </w:r>
          </w:p>
        </w:tc>
      </w:tr>
      <w:tr>
        <w:tc>
          <w:tcPr>
            <w:tcW w:type="dxa" w:w="2880"/>
          </w:tcPr>
          <w:p>
            <w:r>
              <w:rPr>
                <w:sz w:val="18"/>
              </w:rPr>
              <w:t>Financial Ratios</w:t>
            </w:r>
          </w:p>
        </w:tc>
        <w:tc>
          <w:tcPr>
            <w:tcW w:type="dxa" w:w="2880"/>
          </w:tcPr>
          <w:p>
            <w:r>
              <w:rPr>
                <w:sz w:val="18"/>
              </w:rPr>
              <w:t>.xlsx or .xlsm</w:t>
            </w:r>
          </w:p>
        </w:tc>
        <w:tc>
          <w:tcPr>
            <w:tcW w:type="dxa" w:w="2880"/>
          </w:tcPr>
          <w:p>
            <w:r>
              <w:rPr>
                <w:sz w:val="18"/>
              </w:rPr>
              <w:t>Primary quantitative data. Company name is extracted from first rows.</w:t>
            </w:r>
          </w:p>
        </w:tc>
      </w:tr>
      <w:tr>
        <w:tc>
          <w:tcPr>
            <w:tcW w:type="dxa" w:w="2880"/>
          </w:tcPr>
          <w:p>
            <w:r>
              <w:rPr>
                <w:sz w:val="18"/>
              </w:rPr>
              <w:t>Audited Financial Statements</w:t>
            </w:r>
          </w:p>
        </w:tc>
        <w:tc>
          <w:tcPr>
            <w:tcW w:type="dxa" w:w="2880"/>
          </w:tcPr>
          <w:p>
            <w:r>
              <w:rPr>
                <w:sz w:val="18"/>
              </w:rPr>
              <w:t>.pdf</w:t>
            </w:r>
          </w:p>
        </w:tc>
        <w:tc>
          <w:tcPr>
            <w:tcW w:type="dxa" w:w="2880"/>
          </w:tcPr>
          <w:p>
            <w:r>
              <w:rPr>
                <w:sz w:val="18"/>
              </w:rPr>
              <w:t>Supporting documents for verification and additional calculations.</w:t>
            </w:r>
          </w:p>
        </w:tc>
      </w:tr>
      <w:tr>
        <w:tc>
          <w:tcPr>
            <w:tcW w:type="dxa" w:w="2880"/>
          </w:tcPr>
          <w:p>
            <w:r>
              <w:rPr>
                <w:sz w:val="18"/>
              </w:rPr>
              <w:t>Business Description</w:t>
            </w:r>
          </w:p>
        </w:tc>
        <w:tc>
          <w:tcPr>
            <w:tcW w:type="dxa" w:w="2880"/>
          </w:tcPr>
          <w:p>
            <w:r>
              <w:rPr>
                <w:sz w:val="18"/>
              </w:rPr>
              <w:t>.txt (auto-generated)</w:t>
            </w:r>
          </w:p>
        </w:tc>
        <w:tc>
          <w:tcPr>
            <w:tcW w:type="dxa" w:w="2880"/>
          </w:tcPr>
          <w:p>
            <w:r>
              <w:rPr>
                <w:sz w:val="18"/>
              </w:rPr>
              <w:t>Company overview. Auto-generated via web scraping or manually provided.</w:t>
            </w:r>
          </w:p>
        </w:tc>
      </w:tr>
      <w:tr>
        <w:tc>
          <w:tcPr>
            <w:tcW w:type="dxa" w:w="2880"/>
          </w:tcPr>
          <w:p>
            <w:r>
              <w:rPr>
                <w:sz w:val="18"/>
              </w:rPr>
              <w:t>Audit Context</w:t>
            </w:r>
          </w:p>
        </w:tc>
        <w:tc>
          <w:tcPr>
            <w:tcW w:type="dxa" w:w="2880"/>
          </w:tcPr>
          <w:p>
            <w:r>
              <w:rPr>
                <w:sz w:val="18"/>
              </w:rPr>
              <w:t>.docx</w:t>
            </w:r>
          </w:p>
        </w:tc>
        <w:tc>
          <w:tcPr>
            <w:tcW w:type="dxa" w:w="2880"/>
          </w:tcPr>
          <w:p>
            <w:r>
              <w:rPr>
                <w:sz w:val="18"/>
              </w:rPr>
              <w:t>LLM risk research document required for Stage 4 audit review.</w:t>
            </w:r>
          </w:p>
        </w:tc>
      </w:tr>
      <w:tr>
        <w:tc>
          <w:tcPr>
            <w:tcW w:type="dxa" w:w="2880"/>
          </w:tcPr>
          <w:p>
            <w:r>
              <w:rPr>
                <w:sz w:val="18"/>
              </w:rPr>
              <w:t>Human Report</w:t>
            </w:r>
          </w:p>
        </w:tc>
        <w:tc>
          <w:tcPr>
            <w:tcW w:type="dxa" w:w="2880"/>
          </w:tcPr>
          <w:p>
            <w:r>
              <w:rPr>
                <w:sz w:val="18"/>
              </w:rPr>
              <w:t>.pdf or .docx</w:t>
            </w:r>
          </w:p>
        </w:tc>
        <w:tc>
          <w:tcPr>
            <w:tcW w:type="dxa" w:w="2880"/>
          </w:tcPr>
          <w:p>
            <w:r>
              <w:rPr>
                <w:sz w:val="18"/>
              </w:rPr>
              <w:t>Human-written report required for Stage 5 comparison.</w:t>
            </w:r>
          </w:p>
        </w:tc>
      </w:tr>
    </w:tbl>
    <w:p/>
    <w:p>
      <w:pPr>
        <w:pStyle w:val="Heading2"/>
      </w:pPr>
      <w:r>
        <w:t>10.2 Few-Shot Examples</w:t>
      </w:r>
    </w:p>
    <w:p>
      <w:r>
        <w:t>Example pairs must follow a numeric prefix convention: "34. Company Name.md" (parsed financial ratios) paired with "34. Company Name.pdf" (completed BDO report). The numeric prefix links the input-output pair.</w:t>
      </w:r>
    </w:p>
    <w:p>
      <w:pPr>
        <w:pStyle w:val="Heading2"/>
      </w:pPr>
      <w:r>
        <w:t>10.3 Output Files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Output</w:t>
            </w:r>
          </w:p>
        </w:tc>
        <w:tc>
          <w:tcPr>
            <w:tcW w:type="dxa" w:w="2880"/>
          </w:tcPr>
          <w:p>
            <w:r>
              <w:rPr>
                <w:b/>
                <w:sz w:val="18"/>
              </w:rPr>
              <w:t>Format</w:t>
            </w:r>
          </w:p>
        </w:tc>
        <w:tc>
          <w:tcPr>
            <w:tcW w:type="dxa" w:w="2880"/>
          </w:tcPr>
          <w:p>
            <w:r>
              <w:rPr>
                <w:b/>
                <w:sz w:val="18"/>
              </w:rPr>
              <w:t>Location</w:t>
            </w:r>
          </w:p>
        </w:tc>
      </w:tr>
      <w:tr>
        <w:tc>
          <w:tcPr>
            <w:tcW w:type="dxa" w:w="2880"/>
          </w:tcPr>
          <w:p>
            <w:r>
              <w:rPr>
                <w:sz w:val="18"/>
              </w:rPr>
              <w:t>Financial Condition Report</w:t>
            </w:r>
          </w:p>
        </w:tc>
        <w:tc>
          <w:tcPr>
            <w:tcW w:type="dxa" w:w="2880"/>
          </w:tcPr>
          <w:p>
            <w:r>
              <w:rPr>
                <w:sz w:val="18"/>
              </w:rPr>
              <w:t>.html</w:t>
            </w:r>
          </w:p>
        </w:tc>
        <w:tc>
          <w:tcPr>
            <w:tcW w:type="dxa" w:w="2880"/>
          </w:tcPr>
          <w:p>
            <w:r>
              <w:rPr>
                <w:sz w:val="18"/>
              </w:rPr>
              <w:t>data/report_output/</w:t>
            </w:r>
          </w:p>
        </w:tc>
      </w:tr>
      <w:tr>
        <w:tc>
          <w:tcPr>
            <w:tcW w:type="dxa" w:w="2880"/>
          </w:tcPr>
          <w:p>
            <w:r>
              <w:rPr>
                <w:sz w:val="18"/>
              </w:rPr>
              <w:t>Audit Review</w:t>
            </w:r>
          </w:p>
        </w:tc>
        <w:tc>
          <w:tcPr>
            <w:tcW w:type="dxa" w:w="2880"/>
          </w:tcPr>
          <w:p>
            <w:r>
              <w:rPr>
                <w:sz w:val="18"/>
              </w:rPr>
              <w:t>.html</w:t>
            </w:r>
          </w:p>
        </w:tc>
        <w:tc>
          <w:tcPr>
            <w:tcW w:type="dxa" w:w="2880"/>
          </w:tcPr>
          <w:p>
            <w:r>
              <w:rPr>
                <w:sz w:val="18"/>
              </w:rPr>
              <w:t>data/audit_llm_output/</w:t>
            </w:r>
          </w:p>
        </w:tc>
      </w:tr>
      <w:tr>
        <w:tc>
          <w:tcPr>
            <w:tcW w:type="dxa" w:w="2880"/>
          </w:tcPr>
          <w:p>
            <w:r>
              <w:rPr>
                <w:sz w:val="18"/>
              </w:rPr>
              <w:t>Comparison Report</w:t>
            </w:r>
          </w:p>
        </w:tc>
        <w:tc>
          <w:tcPr>
            <w:tcW w:type="dxa" w:w="2880"/>
          </w:tcPr>
          <w:p>
            <w:r>
              <w:rPr>
                <w:sz w:val="18"/>
              </w:rPr>
              <w:t>.html</w:t>
            </w:r>
          </w:p>
        </w:tc>
        <w:tc>
          <w:tcPr>
            <w:tcW w:type="dxa" w:w="2880"/>
          </w:tcPr>
          <w:p>
            <w:r>
              <w:rPr>
                <w:sz w:val="18"/>
              </w:rPr>
              <w:t>data/eval_output/</w:t>
            </w:r>
          </w:p>
        </w:tc>
      </w:tr>
      <w:tr>
        <w:tc>
          <w:tcPr>
            <w:tcW w:type="dxa" w:w="2880"/>
          </w:tcPr>
          <w:p>
            <w:r>
              <w:rPr>
                <w:sz w:val="18"/>
              </w:rPr>
              <w:t>Converted Reports</w:t>
            </w:r>
          </w:p>
        </w:tc>
        <w:tc>
          <w:tcPr>
            <w:tcW w:type="dxa" w:w="2880"/>
          </w:tcPr>
          <w:p>
            <w:r>
              <w:rPr>
                <w:sz w:val="18"/>
              </w:rPr>
              <w:t>.json, .docx</w:t>
            </w:r>
          </w:p>
        </w:tc>
        <w:tc>
          <w:tcPr>
            <w:tcW w:type="dxa" w:w="2880"/>
          </w:tcPr>
          <w:p>
            <w:r>
              <w:rPr>
                <w:sz w:val="18"/>
              </w:rPr>
              <w:t>data/converted_reports/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