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positioning notes</w:t>
      </w:r>
    </w:p>
    <w:p>
      <w:r>
        <w:rPr>
          <w:i/>
          <w:sz w:val="18"/>
        </w:rPr>
        <w:t>Priya / Maya working session · not approved copy</w:t>
      </w:r>
    </w:p>
    <w:p>
      <w:r>
        <w:t>I’m writing these down while they’re still fresh because we’re mixing three different stories right now.</w:t>
      </w:r>
    </w:p>
    <w:p>
      <w:pPr>
        <w:pStyle w:val="Heading1"/>
      </w:pPr>
      <w:r>
        <w:t>The story I think we want</w:t>
      </w:r>
    </w:p>
    <w:p>
      <w:r>
        <w:t>The customer has tissue and a real program question. They do not necessarily want another platform, another six-week assay build, or an exploratory data dump. Atlas should feel like the shortest credible route from that tissue to a spatial readout the team can actually discuss.</w:t>
      </w:r>
    </w:p>
    <w:p>
      <w:r>
        <w:t>Possible line: “See response biology where it happens.” I like it, but Elias is nervous about the word response because people can hear 'prediction' even when we don’t mean it.</w:t>
      </w:r>
    </w:p>
    <w:p>
      <w:pPr>
        <w:pStyle w:val="Heading1"/>
      </w:pPr>
      <w:r>
        <w:t>Proof points we keep reaching for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7E6E6"/>
          </w:tcPr>
          <w:p>
            <w:r>
              <w:t>Draft claim</w:t>
            </w:r>
          </w:p>
        </w:tc>
        <w:tc>
          <w:tcPr>
            <w:tcW w:type="dxa" w:w="3360"/>
            <w:shd w:fill="E7E6E6"/>
          </w:tcPr>
          <w:p>
            <w:r>
              <w:t>Why sales likes it</w:t>
            </w:r>
          </w:p>
        </w:tc>
        <w:tc>
          <w:tcPr>
            <w:tcW w:type="dxa" w:w="3360"/>
            <w:shd w:fill="E7E6E6"/>
          </w:tcPr>
          <w:p>
            <w:r>
              <w:t>Concern</w:t>
            </w:r>
          </w:p>
        </w:tc>
      </w:tr>
      <w:tr>
        <w:tc>
          <w:tcPr>
            <w:tcW w:type="dxa" w:w="3360"/>
          </w:tcPr>
          <w:p>
            <w:r>
              <w:t>48 validated markers</w:t>
            </w:r>
          </w:p>
        </w:tc>
        <w:tc>
          <w:tcPr>
            <w:tcW w:type="dxa" w:w="3360"/>
          </w:tcPr>
          <w:p>
            <w:r>
              <w:t>Simple and tangible</w:t>
            </w:r>
          </w:p>
        </w:tc>
        <w:tc>
          <w:tcPr>
            <w:tcW w:type="dxa" w:w="3360"/>
          </w:tcPr>
          <w:p>
            <w:r>
              <w:t>Not actually correct as written</w:t>
            </w:r>
          </w:p>
        </w:tc>
      </w:tr>
      <w:tr>
        <w:tc>
          <w:tcPr>
            <w:tcW w:type="dxa" w:w="3360"/>
          </w:tcPr>
          <w:p>
            <w:r>
              <w:t>One slide per sample</w:t>
            </w:r>
          </w:p>
        </w:tc>
        <w:tc>
          <w:tcPr>
            <w:tcW w:type="dxa" w:w="3360"/>
          </w:tcPr>
          <w:p>
            <w:r>
              <w:t>Tissue conservation</w:t>
            </w:r>
          </w:p>
        </w:tc>
        <w:tc>
          <w:tcPr>
            <w:tcW w:type="dxa" w:w="3360"/>
          </w:tcPr>
          <w:p>
            <w:r>
              <w:t>19/24 in validation; not guaranteed</w:t>
            </w:r>
          </w:p>
        </w:tc>
      </w:tr>
      <w:tr>
        <w:tc>
          <w:tcPr>
            <w:tcW w:type="dxa" w:w="3360"/>
          </w:tcPr>
          <w:p>
            <w:r>
              <w:t>Results in 14 days</w:t>
            </w:r>
          </w:p>
        </w:tc>
        <w:tc>
          <w:tcPr>
            <w:tcW w:type="dxa" w:w="3360"/>
          </w:tcPr>
          <w:p>
            <w:r>
              <w:t>Speed</w:t>
            </w:r>
          </w:p>
        </w:tc>
        <w:tc>
          <w:tcPr>
            <w:tcW w:type="dxa" w:w="3360"/>
          </w:tcPr>
          <w:p>
            <w:r>
              <w:t>Not current ops assumption</w:t>
            </w:r>
          </w:p>
        </w:tc>
      </w:tr>
      <w:tr>
        <w:tc>
          <w:tcPr>
            <w:tcW w:type="dxa" w:w="3360"/>
          </w:tcPr>
          <w:p>
            <w:r>
              <w:t>Reproducibility &gt;90%</w:t>
            </w:r>
          </w:p>
        </w:tc>
        <w:tc>
          <w:tcPr>
            <w:tcW w:type="dxa" w:w="3360"/>
          </w:tcPr>
          <w:p>
            <w:r>
              <w:t>Easy proof point</w:t>
            </w:r>
          </w:p>
        </w:tc>
        <w:tc>
          <w:tcPr>
            <w:tcW w:type="dxa" w:w="3360"/>
          </w:tcPr>
          <w:p>
            <w:r>
              <w:t>Needs metric context</w:t>
            </w:r>
          </w:p>
        </w:tc>
      </w:tr>
      <w:tr>
        <w:tc>
          <w:tcPr>
            <w:tcW w:type="dxa" w:w="3360"/>
          </w:tcPr>
          <w:p>
            <w:r>
              <w:t>Standardized across sites</w:t>
            </w:r>
          </w:p>
        </w:tc>
        <w:tc>
          <w:tcPr>
            <w:tcW w:type="dxa" w:w="3360"/>
          </w:tcPr>
          <w:p>
            <w:r>
              <w:t>Enterprise confidence</w:t>
            </w:r>
          </w:p>
        </w:tc>
        <w:tc>
          <w:tcPr>
            <w:tcW w:type="dxa" w:w="3360"/>
          </w:tcPr>
          <w:p>
            <w:r>
              <w:t>No inter-site study yet</w:t>
            </w:r>
          </w:p>
        </w:tc>
      </w:tr>
    </w:tbl>
    <w:p>
      <w:pPr>
        <w:pStyle w:val="Heading1"/>
      </w:pPr>
      <w:r>
        <w:t>Tone</w:t>
      </w:r>
    </w:p>
    <w:p>
      <w:r>
        <w:t>Precise, calm, not breathless. It should sound like scientists talking to scientists, but it still needs to sell. No 'revolutionary,' 'breakthrough,' 'game-changing,' 'unlock,' etc.</w:t>
      </w:r>
    </w:p>
    <w:p>
      <w:r>
        <w:t>If we can make the customer think, 'I can see where this fits in my next program,' that is enough.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