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line="440" w:lineRule="exact"/>
        <w:ind w:left="0" w:leftChars="0" w:firstLine="0" w:firstLineChars="0"/>
        <w:jc w:val="center"/>
        <w:rPr>
          <w:rFonts w:ascii="黑体" w:hAnsi="黑体" w:eastAsia="黑体"/>
          <w:b/>
          <w:sz w:val="36"/>
          <w:szCs w:val="36"/>
        </w:rPr>
      </w:pPr>
      <w:r>
        <w:rPr>
          <w:rFonts w:hint="eastAsia" w:ascii="黑体" w:hAnsi="黑体" w:eastAsia="黑体" w:cs="Times New Roman"/>
          <w:b/>
          <w:sz w:val="36"/>
          <w:szCs w:val="36"/>
          <w:lang w:val="en-US" w:eastAsia="zh-CN"/>
        </w:rPr>
        <w:t>祥源·城市之光</w:t>
      </w:r>
      <w:r>
        <w:rPr>
          <w:rFonts w:hint="eastAsia" w:ascii="黑体" w:hAnsi="黑体" w:eastAsia="黑体"/>
          <w:b/>
          <w:sz w:val="36"/>
          <w:szCs w:val="36"/>
        </w:rPr>
        <w:t>房屋面积补差确认单</w:t>
      </w:r>
    </w:p>
    <w:p>
      <w:pPr>
        <w:spacing w:line="480" w:lineRule="exact"/>
        <w:ind w:right="-319" w:rightChars="-152" w:firstLine="480" w:firstLineChars="200"/>
        <w:jc w:val="right"/>
        <w:rPr>
          <w:rFonts w:hint="default" w:ascii="宋体" w:hAnsi="宋体" w:eastAsia="宋体"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Cs/>
          <w:sz w:val="24"/>
          <w:szCs w:val="24"/>
          <w:lang w:val="en-US" w:eastAsia="zh-CN"/>
        </w:rPr>
        <w:t>NO：YYCSZG</w:t>
      </w:r>
    </w:p>
    <w:tbl>
      <w:tblPr>
        <w:tblStyle w:val="6"/>
        <w:tblpPr w:leftFromText="180" w:rightFromText="180" w:vertAnchor="text" w:horzAnchor="margin" w:tblpXSpec="center" w:tblpY="168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1448"/>
        <w:gridCol w:w="1932"/>
        <w:gridCol w:w="356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67" w:hRule="atLeast"/>
        </w:trPr>
        <w:tc>
          <w:tcPr>
            <w:tcW w:w="1984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hint="eastAsia" w:ascii="微软雅黑" w:hAnsi="微软雅黑"/>
                <w:b/>
                <w:szCs w:val="21"/>
              </w:rPr>
              <w:t>项目/地址</w:t>
            </w:r>
          </w:p>
          <w:p>
            <w:pPr>
              <w:spacing w:line="440" w:lineRule="exact"/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hint="eastAsia" w:ascii="微软雅黑" w:hAnsi="微软雅黑"/>
                <w:b/>
                <w:szCs w:val="21"/>
              </w:rPr>
              <w:t>楼栋/房号</w:t>
            </w:r>
          </w:p>
        </w:tc>
        <w:tc>
          <w:tcPr>
            <w:tcW w:w="6946" w:type="dxa"/>
            <w:gridSpan w:val="3"/>
            <w:noWrap w:val="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9" w:lineRule="atLeast"/>
              <w:ind w:left="0" w:firstLine="0"/>
              <w:jc w:val="center"/>
              <w:rPr>
                <w:rFonts w:ascii="微软雅黑" w:hAnsi="微软雅黑"/>
                <w:b/>
                <w:szCs w:val="21"/>
                <w:u w:val="single"/>
              </w:rPr>
            </w:pPr>
            <w:r>
              <w:rPr>
                <w:rFonts w:hint="default" w:ascii="ui-monospace" w:hAnsi="ui-monospace" w:eastAsia="ui-monospace" w:cs="ui-monospace"/>
                <w:i w:val="0"/>
                <w:caps w:val="0"/>
                <w:color w:val="24292F"/>
                <w:spacing w:val="0"/>
                <w:sz w:val="27"/>
                <w:szCs w:val="27"/>
              </w:rPr>
              <w:t>new_1_1ccccccccc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67" w:hRule="atLeast"/>
        </w:trPr>
        <w:tc>
          <w:tcPr>
            <w:tcW w:w="1984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微软雅黑" w:hAnsi="微软雅黑"/>
                <w:b/>
                <w:szCs w:val="21"/>
              </w:rPr>
              <w:t>出卖人（开发商）</w:t>
            </w:r>
          </w:p>
        </w:tc>
        <w:tc>
          <w:tcPr>
            <w:tcW w:w="6946" w:type="dxa"/>
            <w:gridSpan w:val="3"/>
            <w:noWrap w:val="0"/>
            <w:vAlign w:val="center"/>
          </w:tcPr>
          <w:p>
            <w:pPr>
              <w:spacing w:line="440" w:lineRule="exact"/>
              <w:jc w:val="center"/>
              <w:rPr>
                <w:rFonts w:ascii="微软雅黑" w:hAnsi="微软雅黑"/>
                <w:b/>
                <w:szCs w:val="21"/>
                <w:u w:val="single"/>
              </w:rPr>
            </w:pPr>
            <w:r>
              <w:rPr>
                <w:rFonts w:hint="default" w:ascii="ui-monospace" w:hAnsi="ui-monospace" w:eastAsia="ui-monospace" w:cs="ui-monospace"/>
                <w:i w:val="0"/>
                <w:caps w:val="0"/>
                <w:color w:val="24292F"/>
                <w:spacing w:val="0"/>
                <w:sz w:val="27"/>
                <w:szCs w:val="27"/>
              </w:rPr>
              <w:t>new_2_1bbbbbbbbbbb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67" w:hRule="atLeast"/>
        </w:trPr>
        <w:tc>
          <w:tcPr>
            <w:tcW w:w="1984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hint="eastAsia" w:ascii="微软雅黑" w:hAnsi="微软雅黑"/>
                <w:b/>
                <w:szCs w:val="21"/>
              </w:rPr>
              <w:t>买受人（购房人）</w:t>
            </w:r>
          </w:p>
        </w:tc>
        <w:tc>
          <w:tcPr>
            <w:tcW w:w="1448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hint="default" w:ascii="微软雅黑" w:hAnsi="微软雅黑"/>
                <w:b/>
                <w:szCs w:val="21"/>
              </w:rPr>
              <w:t>new31</w:t>
            </w:r>
          </w:p>
        </w:tc>
        <w:tc>
          <w:tcPr>
            <w:tcW w:w="1932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hint="eastAsia" w:ascii="微软雅黑" w:hAnsi="微软雅黑"/>
                <w:b/>
                <w:szCs w:val="21"/>
              </w:rPr>
              <w:t>住址/联系电话</w:t>
            </w:r>
          </w:p>
        </w:tc>
        <w:tc>
          <w:tcPr>
            <w:tcW w:w="3566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rFonts w:ascii="微软雅黑" w:hAnsi="微软雅黑"/>
                <w:b/>
                <w:szCs w:val="21"/>
                <w:u w:val="single"/>
              </w:rPr>
            </w:pPr>
            <w:r>
              <w:rPr>
                <w:rFonts w:hint="default" w:ascii="微软雅黑" w:hAnsi="微软雅黑"/>
                <w:b/>
                <w:szCs w:val="21"/>
              </w:rPr>
              <w:t>new32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67" w:hRule="atLeast"/>
        </w:trPr>
        <w:tc>
          <w:tcPr>
            <w:tcW w:w="1984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hint="eastAsia" w:ascii="微软雅黑" w:hAnsi="微软雅黑"/>
                <w:b/>
                <w:szCs w:val="21"/>
              </w:rPr>
              <w:t>合同约定建筑面积</w:t>
            </w:r>
          </w:p>
        </w:tc>
        <w:tc>
          <w:tcPr>
            <w:tcW w:w="6946" w:type="dxa"/>
            <w:gridSpan w:val="3"/>
            <w:noWrap w:val="0"/>
            <w:vAlign w:val="center"/>
          </w:tcPr>
          <w:p>
            <w:pPr>
              <w:spacing w:line="440" w:lineRule="exact"/>
              <w:jc w:val="center"/>
              <w:rPr>
                <w:rFonts w:ascii="黑体" w:hAnsi="黑体" w:eastAsia="黑体"/>
                <w:b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  <w:u w:val="single"/>
              </w:rPr>
              <w:t xml:space="preserve">     new_4_1  </w:t>
            </w:r>
            <w:r>
              <w:rPr>
                <w:rFonts w:hint="eastAsia" w:ascii="黑体" w:hAnsi="黑体" w:eastAsia="黑体"/>
                <w:sz w:val="24"/>
                <w:szCs w:val="24"/>
              </w:rPr>
              <w:t>平方米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67" w:hRule="atLeast"/>
        </w:trPr>
        <w:tc>
          <w:tcPr>
            <w:tcW w:w="1984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hint="eastAsia" w:ascii="微软雅黑" w:hAnsi="微软雅黑"/>
                <w:b/>
                <w:szCs w:val="21"/>
              </w:rPr>
              <w:t>合同约定单价</w:t>
            </w:r>
          </w:p>
        </w:tc>
        <w:tc>
          <w:tcPr>
            <w:tcW w:w="6946" w:type="dxa"/>
            <w:gridSpan w:val="3"/>
            <w:noWrap w:val="0"/>
            <w:vAlign w:val="center"/>
          </w:tcPr>
          <w:p>
            <w:pPr>
              <w:spacing w:line="440" w:lineRule="exact"/>
              <w:jc w:val="center"/>
              <w:rPr>
                <w:rFonts w:ascii="黑体" w:hAnsi="黑体" w:eastAsia="黑体"/>
                <w:b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￥</w:t>
            </w:r>
            <w:r>
              <w:rPr>
                <w:rFonts w:hint="eastAsia" w:ascii="黑体" w:hAnsi="黑体" w:eastAsia="黑体"/>
                <w:sz w:val="24"/>
                <w:szCs w:val="24"/>
                <w:u w:val="single"/>
              </w:rPr>
              <w:t xml:space="preserve">   new_5_1   </w:t>
            </w:r>
            <w:r>
              <w:rPr>
                <w:rFonts w:hint="eastAsia" w:ascii="黑体" w:hAnsi="黑体" w:eastAsia="黑体"/>
                <w:sz w:val="24"/>
                <w:szCs w:val="24"/>
              </w:rPr>
              <w:t>元</w:t>
            </w:r>
            <w:r>
              <w:rPr>
                <w:rFonts w:ascii="黑体" w:hAnsi="黑体" w:eastAsia="黑体"/>
                <w:sz w:val="24"/>
                <w:szCs w:val="24"/>
              </w:rPr>
              <w:t>/</w:t>
            </w:r>
            <w:r>
              <w:rPr>
                <w:rFonts w:hint="eastAsia" w:ascii="黑体" w:hAnsi="黑体" w:eastAsia="黑体"/>
                <w:sz w:val="24"/>
                <w:szCs w:val="24"/>
              </w:rPr>
              <w:t>平方米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67" w:hRule="atLeast"/>
        </w:trPr>
        <w:tc>
          <w:tcPr>
            <w:tcW w:w="1984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hint="eastAsia" w:ascii="微软雅黑" w:hAnsi="微软雅黑"/>
                <w:b/>
                <w:szCs w:val="21"/>
              </w:rPr>
              <w:t>合同约定总价</w:t>
            </w:r>
          </w:p>
        </w:tc>
        <w:tc>
          <w:tcPr>
            <w:tcW w:w="6946" w:type="dxa"/>
            <w:gridSpan w:val="3"/>
            <w:noWrap w:val="0"/>
            <w:vAlign w:val="center"/>
          </w:tcPr>
          <w:p>
            <w:pPr>
              <w:spacing w:line="440" w:lineRule="exact"/>
              <w:jc w:val="center"/>
              <w:rPr>
                <w:rFonts w:ascii="黑体" w:hAnsi="黑体" w:eastAsia="黑体"/>
                <w:sz w:val="24"/>
                <w:szCs w:val="24"/>
                <w:u w:val="single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￥</w:t>
            </w:r>
            <w:r>
              <w:rPr>
                <w:rFonts w:hint="eastAsia" w:ascii="黑体" w:hAnsi="黑体" w:eastAsia="黑体"/>
                <w:sz w:val="24"/>
                <w:szCs w:val="24"/>
                <w:u w:val="single"/>
              </w:rPr>
              <w:t xml:space="preserve"> </w:t>
            </w:r>
            <w:r>
              <w:rPr>
                <w:rFonts w:hint="default" w:ascii="黑体" w:hAnsi="黑体" w:eastAsia="黑体"/>
                <w:sz w:val="24"/>
                <w:szCs w:val="24"/>
                <w:u w:val="single"/>
              </w:rPr>
              <w:t>new60</w:t>
            </w:r>
            <w:r>
              <w:rPr>
                <w:rFonts w:hint="eastAsia" w:ascii="黑体" w:hAnsi="黑体" w:eastAsia="黑体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黑体" w:hAnsi="黑体" w:eastAsia="黑体"/>
                <w:sz w:val="24"/>
                <w:szCs w:val="24"/>
              </w:rPr>
              <w:t>元，大写</w:t>
            </w:r>
            <w:r>
              <w:rPr>
                <w:rFonts w:ascii="黑体" w:hAnsi="黑体" w:eastAsia="黑体"/>
                <w:sz w:val="24"/>
                <w:szCs w:val="24"/>
                <w:u w:val="single"/>
              </w:rPr>
              <w:fldChar w:fldCharType="begin"/>
            </w:r>
            <w:r>
              <w:rPr>
                <w:rFonts w:ascii="黑体" w:hAnsi="黑体" w:eastAsia="黑体"/>
                <w:sz w:val="24"/>
                <w:szCs w:val="24"/>
                <w:u w:val="single"/>
              </w:rPr>
              <w:instrText xml:space="preserve"> </w:instrText>
            </w:r>
            <w:r>
              <w:rPr>
                <w:rFonts w:hint="eastAsia" w:ascii="黑体" w:hAnsi="黑体" w:eastAsia="黑体"/>
                <w:sz w:val="24"/>
                <w:szCs w:val="24"/>
                <w:u w:val="single"/>
              </w:rPr>
              <w:instrText xml:space="preserve">MERGEFIELD 大写新房价</w:instrText>
            </w:r>
            <w:r>
              <w:rPr>
                <w:rFonts w:ascii="黑体" w:hAnsi="黑体" w:eastAsia="黑体"/>
                <w:sz w:val="24"/>
                <w:szCs w:val="24"/>
                <w:u w:val="single"/>
              </w:rPr>
              <w:instrText xml:space="preserve"> </w:instrText>
            </w:r>
            <w:r>
              <w:rPr>
                <w:rFonts w:ascii="黑体" w:hAnsi="黑体" w:eastAsia="黑体"/>
                <w:sz w:val="24"/>
                <w:szCs w:val="24"/>
                <w:u w:val="single"/>
              </w:rPr>
              <w:fldChar w:fldCharType="separate"/>
            </w:r>
            <w:r>
              <w:rPr>
                <w:rFonts w:hint="eastAsia" w:ascii="黑体" w:hAnsi="黑体" w:eastAsia="黑体"/>
                <w:sz w:val="24"/>
                <w:szCs w:val="24"/>
                <w:u w:val="single"/>
              </w:rPr>
              <w:t xml:space="preserve"> n61万 </w:t>
            </w:r>
            <w:r>
              <w:rPr>
                <w:rFonts w:hint="default" w:ascii="黑体" w:hAnsi="黑体" w:eastAsia="黑体"/>
                <w:sz w:val="24"/>
                <w:szCs w:val="24"/>
                <w:u w:val="single"/>
              </w:rPr>
              <w:t>n62</w:t>
            </w:r>
            <w:r>
              <w:rPr>
                <w:rFonts w:hint="eastAsia" w:ascii="黑体" w:hAnsi="黑体" w:eastAsia="黑体"/>
                <w:sz w:val="24"/>
                <w:szCs w:val="24"/>
                <w:u w:val="single"/>
              </w:rPr>
              <w:t>仟n63 佰 n64拾 n65元整</w:t>
            </w:r>
            <w:r>
              <w:rPr>
                <w:rFonts w:ascii="黑体" w:hAnsi="黑体" w:eastAsia="黑体"/>
                <w:sz w:val="24"/>
                <w:szCs w:val="24"/>
                <w:u w:val="single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67" w:hRule="atLeast"/>
        </w:trPr>
        <w:tc>
          <w:tcPr>
            <w:tcW w:w="1984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hint="eastAsia" w:ascii="微软雅黑" w:hAnsi="微软雅黑"/>
                <w:b/>
                <w:szCs w:val="21"/>
              </w:rPr>
              <w:t>实测建筑面积</w:t>
            </w:r>
          </w:p>
        </w:tc>
        <w:tc>
          <w:tcPr>
            <w:tcW w:w="6946" w:type="dxa"/>
            <w:gridSpan w:val="3"/>
            <w:noWrap w:val="0"/>
            <w:vAlign w:val="center"/>
          </w:tcPr>
          <w:p>
            <w:pPr>
              <w:spacing w:line="440" w:lineRule="exact"/>
              <w:jc w:val="center"/>
              <w:rPr>
                <w:rFonts w:ascii="黑体" w:hAnsi="黑体" w:eastAsia="黑体"/>
                <w:b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  <w:u w:val="single"/>
              </w:rPr>
              <w:t xml:space="preserve">           n71</w:t>
            </w:r>
            <w:r>
              <w:rPr>
                <w:rFonts w:hint="default" w:ascii="黑体" w:hAnsi="黑体" w:eastAsia="黑体"/>
                <w:sz w:val="24"/>
                <w:szCs w:val="24"/>
                <w:u w:val="single"/>
              </w:rPr>
              <w:t xml:space="preserve"> </w:t>
            </w:r>
            <w:r>
              <w:rPr>
                <w:rFonts w:hint="eastAsia" w:ascii="黑体" w:hAnsi="黑体" w:eastAsia="黑体"/>
                <w:sz w:val="24"/>
                <w:szCs w:val="24"/>
              </w:rPr>
              <w:t>平方米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67" w:hRule="atLeast"/>
        </w:trPr>
        <w:tc>
          <w:tcPr>
            <w:tcW w:w="1984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hint="eastAsia" w:ascii="微软雅黑" w:hAnsi="微软雅黑"/>
                <w:b/>
                <w:szCs w:val="21"/>
              </w:rPr>
              <w:t>面积误差值</w:t>
            </w:r>
          </w:p>
        </w:tc>
        <w:tc>
          <w:tcPr>
            <w:tcW w:w="6946" w:type="dxa"/>
            <w:gridSpan w:val="3"/>
            <w:noWrap w:val="0"/>
            <w:vAlign w:val="center"/>
          </w:tcPr>
          <w:p>
            <w:pPr>
              <w:spacing w:line="440" w:lineRule="exact"/>
              <w:jc w:val="center"/>
              <w:rPr>
                <w:rFonts w:ascii="黑体" w:hAnsi="黑体" w:eastAsia="黑体"/>
                <w:sz w:val="24"/>
                <w:szCs w:val="24"/>
                <w:u w:val="single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实测面积比合同面积（</w:t>
            </w:r>
            <w:r>
              <w:rPr>
                <w:rFonts w:hint="eastAsia" w:ascii="黑体" w:hAnsi="黑体" w:eastAsia="黑体"/>
                <w:sz w:val="24"/>
                <w:szCs w:val="24"/>
              </w:rPr>
              <w:sym w:font="Wingdings 2" w:char="00A3"/>
            </w:r>
            <w:r>
              <w:rPr>
                <w:rFonts w:hint="eastAsia" w:ascii="黑体" w:hAnsi="黑体" w:eastAsia="黑体"/>
                <w:sz w:val="24"/>
                <w:szCs w:val="24"/>
              </w:rPr>
              <w:t xml:space="preserve">大 、 </w:t>
            </w:r>
            <w:r>
              <w:rPr>
                <w:rFonts w:hint="eastAsia" w:ascii="黑体" w:hAnsi="黑体" w:eastAsia="黑体"/>
                <w:sz w:val="24"/>
                <w:szCs w:val="24"/>
              </w:rPr>
              <w:sym w:font="Wingdings 2" w:char="00A3"/>
            </w:r>
            <w:r>
              <w:rPr>
                <w:rFonts w:hint="eastAsia" w:ascii="黑体" w:hAnsi="黑体" w:eastAsia="黑体"/>
                <w:sz w:val="24"/>
                <w:szCs w:val="24"/>
              </w:rPr>
              <w:t>小）</w:t>
            </w:r>
            <w:r>
              <w:rPr>
                <w:rFonts w:hint="eastAsia" w:ascii="黑体" w:hAnsi="黑体" w:eastAsia="黑体"/>
                <w:sz w:val="24"/>
                <w:szCs w:val="24"/>
                <w:u w:val="single"/>
              </w:rPr>
              <w:t xml:space="preserve">   n81   </w:t>
            </w:r>
            <w:r>
              <w:rPr>
                <w:rFonts w:hint="eastAsia" w:ascii="黑体" w:hAnsi="黑体" w:eastAsia="黑体"/>
                <w:sz w:val="24"/>
                <w:szCs w:val="24"/>
              </w:rPr>
              <w:t>平方米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67" w:hRule="atLeast"/>
        </w:trPr>
        <w:tc>
          <w:tcPr>
            <w:tcW w:w="1984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hint="eastAsia" w:ascii="微软雅黑" w:hAnsi="微软雅黑"/>
                <w:b/>
                <w:szCs w:val="21"/>
              </w:rPr>
              <w:t>面积误差款</w:t>
            </w:r>
          </w:p>
        </w:tc>
        <w:tc>
          <w:tcPr>
            <w:tcW w:w="6946" w:type="dxa"/>
            <w:gridSpan w:val="3"/>
            <w:noWrap w:val="0"/>
            <w:vAlign w:val="center"/>
          </w:tcPr>
          <w:p>
            <w:pPr>
              <w:spacing w:line="440" w:lineRule="exact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出卖人应向买受人（□收取、□退还）面积误差房款共计：</w:t>
            </w:r>
          </w:p>
          <w:p>
            <w:pPr>
              <w:spacing w:line="440" w:lineRule="exact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￥</w:t>
            </w:r>
            <w:r>
              <w:rPr>
                <w:rFonts w:ascii="黑体" w:hAnsi="黑体" w:eastAsia="黑体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黑体" w:hAnsi="黑体" w:eastAsia="黑体"/>
                <w:sz w:val="24"/>
                <w:szCs w:val="24"/>
                <w:u w:val="single"/>
              </w:rPr>
              <w:t xml:space="preserve"> n91</w:t>
            </w:r>
            <w:r>
              <w:rPr>
                <w:rFonts w:ascii="黑体" w:hAnsi="黑体" w:eastAsia="黑体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黑体" w:hAnsi="黑体" w:eastAsia="黑体"/>
                <w:sz w:val="24"/>
                <w:szCs w:val="24"/>
              </w:rPr>
              <w:t>元，大写</w:t>
            </w:r>
            <w:r>
              <w:rPr>
                <w:rFonts w:hint="eastAsia" w:ascii="黑体" w:hAnsi="黑体" w:eastAsia="黑体"/>
                <w:sz w:val="24"/>
                <w:szCs w:val="24"/>
                <w:u w:val="single"/>
              </w:rPr>
              <w:t xml:space="preserve">n92万 </w:t>
            </w:r>
            <w:r>
              <w:rPr>
                <w:rFonts w:hint="default" w:ascii="黑体" w:hAnsi="黑体" w:eastAsia="黑体"/>
                <w:sz w:val="24"/>
                <w:szCs w:val="24"/>
                <w:u w:val="single"/>
              </w:rPr>
              <w:t>n93</w:t>
            </w:r>
            <w:r>
              <w:rPr>
                <w:rFonts w:hint="eastAsia" w:ascii="黑体" w:hAnsi="黑体" w:eastAsia="黑体"/>
                <w:sz w:val="24"/>
                <w:szCs w:val="24"/>
                <w:u w:val="single"/>
              </w:rPr>
              <w:t>仟n94佰 n95拾 n95元整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67" w:hRule="atLeast"/>
        </w:trPr>
        <w:tc>
          <w:tcPr>
            <w:tcW w:w="1984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hint="eastAsia" w:ascii="微软雅黑" w:hAnsi="微软雅黑"/>
                <w:b/>
                <w:szCs w:val="21"/>
              </w:rPr>
              <w:t>最终房屋总价</w:t>
            </w:r>
          </w:p>
        </w:tc>
        <w:tc>
          <w:tcPr>
            <w:tcW w:w="6946" w:type="dxa"/>
            <w:gridSpan w:val="3"/>
            <w:noWrap w:val="0"/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￥</w:t>
            </w:r>
            <w:r>
              <w:rPr>
                <w:rFonts w:hint="eastAsia" w:ascii="黑体" w:hAnsi="黑体" w:eastAsia="黑体"/>
                <w:sz w:val="24"/>
                <w:szCs w:val="24"/>
                <w:u w:val="single"/>
              </w:rPr>
              <w:t>n101</w:t>
            </w:r>
            <w:r>
              <w:rPr>
                <w:rFonts w:ascii="黑体" w:hAnsi="黑体" w:eastAsia="黑体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黑体" w:hAnsi="黑体" w:eastAsia="黑体"/>
                <w:sz w:val="24"/>
                <w:szCs w:val="24"/>
              </w:rPr>
              <w:t>元，大写</w:t>
            </w:r>
            <w:r>
              <w:rPr>
                <w:rFonts w:hint="eastAsia" w:ascii="黑体" w:hAnsi="黑体" w:eastAsia="黑体"/>
                <w:sz w:val="24"/>
                <w:szCs w:val="24"/>
                <w:u w:val="single"/>
              </w:rPr>
              <w:t xml:space="preserve">n102万 </w:t>
            </w:r>
            <w:r>
              <w:rPr>
                <w:rFonts w:hint="default" w:ascii="黑体" w:hAnsi="黑体" w:eastAsia="黑体"/>
                <w:sz w:val="24"/>
                <w:szCs w:val="24"/>
                <w:u w:val="single"/>
              </w:rPr>
              <w:t>n103</w:t>
            </w:r>
            <w:r>
              <w:rPr>
                <w:rFonts w:hint="eastAsia" w:ascii="黑体" w:hAnsi="黑体" w:eastAsia="黑体"/>
                <w:sz w:val="24"/>
                <w:szCs w:val="24"/>
                <w:u w:val="single"/>
              </w:rPr>
              <w:t>仟n104佰 n105拾 n106元整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67" w:hRule="atLeast"/>
        </w:trPr>
        <w:tc>
          <w:tcPr>
            <w:tcW w:w="1984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hint="eastAsia" w:ascii="微软雅黑" w:hAnsi="微软雅黑"/>
                <w:b/>
                <w:szCs w:val="21"/>
              </w:rPr>
              <w:t>买受人收款账户</w:t>
            </w:r>
          </w:p>
        </w:tc>
        <w:tc>
          <w:tcPr>
            <w:tcW w:w="6946" w:type="dxa"/>
            <w:gridSpan w:val="3"/>
            <w:noWrap w:val="0"/>
            <w:vAlign w:val="center"/>
          </w:tcPr>
          <w:p>
            <w:pPr>
              <w:ind w:firstLine="480" w:firstLineChars="200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如果出卖人应向买受人退还面积误差房款，买受人指定以下银行账户作为收款账户</w:t>
            </w:r>
            <w:r>
              <w:rPr>
                <w:rFonts w:hint="eastAsia" w:ascii="黑体" w:hAnsi="黑体" w:eastAsia="黑体"/>
                <w:sz w:val="24"/>
                <w:szCs w:val="24"/>
                <w:u w:val="single"/>
              </w:rPr>
              <w:t>(以下账户信息请买受人正楷填写)</w:t>
            </w:r>
            <w:r>
              <w:rPr>
                <w:rFonts w:hint="eastAsia" w:ascii="黑体" w:hAnsi="黑体" w:eastAsia="黑体"/>
                <w:sz w:val="24"/>
                <w:szCs w:val="24"/>
              </w:rPr>
              <w:t>：</w:t>
            </w:r>
          </w:p>
          <w:p>
            <w:pPr>
              <w:ind w:firstLine="240" w:firstLineChars="100"/>
              <w:jc w:val="both"/>
              <w:rPr>
                <w:rFonts w:ascii="黑体" w:hAnsi="黑体" w:eastAsia="黑体"/>
                <w:sz w:val="24"/>
                <w:szCs w:val="24"/>
                <w:u w:val="single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 xml:space="preserve">开户行：[                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n111</w:t>
            </w:r>
            <w:bookmarkStart w:id="0" w:name="_GoBack"/>
            <w:bookmarkEnd w:id="0"/>
            <w:r>
              <w:rPr>
                <w:rFonts w:hint="default" w:ascii="黑体" w:hAnsi="黑体" w:eastAsia="黑体"/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eastAsia" w:ascii="黑体" w:hAnsi="黑体" w:eastAsia="黑体"/>
                <w:sz w:val="24"/>
                <w:szCs w:val="24"/>
              </w:rPr>
              <w:t xml:space="preserve">                  </w:t>
            </w:r>
            <w:r>
              <w:rPr>
                <w:rFonts w:hint="default" w:ascii="黑体" w:hAnsi="黑体" w:eastAsia="黑体"/>
                <w:sz w:val="24"/>
                <w:szCs w:val="24"/>
              </w:rPr>
              <w:t xml:space="preserve">  </w:t>
            </w:r>
            <w:r>
              <w:rPr>
                <w:rFonts w:hint="eastAsia" w:ascii="黑体" w:hAnsi="黑体" w:eastAsia="黑体"/>
                <w:sz w:val="24"/>
                <w:szCs w:val="24"/>
              </w:rPr>
              <w:t>]</w:t>
            </w:r>
          </w:p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default" w:ascii="黑体" w:hAnsi="黑体" w:eastAsia="黑体"/>
                <w:sz w:val="24"/>
                <w:szCs w:val="24"/>
              </w:rPr>
              <w:t xml:space="preserve"> </w:t>
            </w:r>
            <w:r>
              <w:rPr>
                <w:rFonts w:hint="eastAsia" w:ascii="黑体" w:hAnsi="黑体" w:eastAsia="黑体"/>
                <w:sz w:val="24"/>
                <w:szCs w:val="24"/>
              </w:rPr>
              <w:t>开户名：[                n112                   ]</w:t>
            </w:r>
          </w:p>
          <w:p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default" w:ascii="黑体" w:hAnsi="黑体" w:eastAsia="黑体"/>
                <w:sz w:val="24"/>
                <w:szCs w:val="24"/>
              </w:rPr>
              <w:t xml:space="preserve"> </w:t>
            </w:r>
            <w:r>
              <w:rPr>
                <w:rFonts w:hint="eastAsia" w:ascii="黑体" w:hAnsi="黑体" w:eastAsia="黑体"/>
                <w:sz w:val="24"/>
                <w:szCs w:val="24"/>
              </w:rPr>
              <w:t>账  号：[                n113                   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67" w:hRule="atLeast"/>
        </w:trPr>
        <w:tc>
          <w:tcPr>
            <w:tcW w:w="1984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hint="eastAsia" w:ascii="微软雅黑" w:hAnsi="微软雅黑"/>
                <w:b/>
                <w:szCs w:val="21"/>
              </w:rPr>
              <w:t>事项确认</w:t>
            </w:r>
          </w:p>
        </w:tc>
        <w:tc>
          <w:tcPr>
            <w:tcW w:w="6946" w:type="dxa"/>
            <w:gridSpan w:val="3"/>
            <w:noWrap w:val="0"/>
            <w:vAlign w:val="center"/>
          </w:tcPr>
          <w:p>
            <w:pPr>
              <w:spacing w:line="440" w:lineRule="exact"/>
              <w:ind w:firstLine="480" w:firstLineChars="200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双方确认上述房屋面积及相关信息无误，同意在上述面积误差款项缴纳/退还完毕后，房屋面积误差事项全部了结，无其他异议。购房人对该房屋涉及到的相关税费按上述最终房屋总价进行缴纳。</w:t>
            </w:r>
          </w:p>
          <w:p>
            <w:pPr>
              <w:spacing w:line="440" w:lineRule="exact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spacing w:line="420" w:lineRule="atLeast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出卖人：n121              买受人：n122</w:t>
            </w:r>
          </w:p>
          <w:p>
            <w:pPr>
              <w:spacing w:line="420" w:lineRule="atLeast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委托代理人：n123          委托代理人：n124</w:t>
            </w:r>
          </w:p>
          <w:p>
            <w:pPr>
              <w:spacing w:line="440" w:lineRule="exact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签订日期：n125            签订日期：n126</w:t>
            </w:r>
          </w:p>
        </w:tc>
      </w:tr>
    </w:tbl>
    <w:p>
      <w:pPr>
        <w:spacing w:line="480" w:lineRule="exact"/>
        <w:ind w:firstLine="480" w:firstLineChars="200"/>
        <w:jc w:val="left"/>
        <w:rPr>
          <w:rFonts w:hint="eastAsia" w:ascii="宋体" w:hAnsi="宋体"/>
          <w:bCs/>
          <w:sz w:val="24"/>
          <w:szCs w:val="24"/>
        </w:rPr>
      </w:pPr>
    </w:p>
    <w:p>
      <w:pPr>
        <w:spacing w:line="400" w:lineRule="exact"/>
        <w:ind w:left="-6"/>
        <w:jc w:val="left"/>
        <w:rPr>
          <w:rFonts w:ascii="宋体" w:hAnsi="宋体"/>
          <w:sz w:val="24"/>
          <w:szCs w:val="24"/>
        </w:rPr>
      </w:pPr>
    </w:p>
    <w:p>
      <w:r>
        <w:rPr>
          <w:rFonts w:hint="eastAsia" w:ascii="黑体" w:hAnsi="黑体" w:eastAsia="黑体"/>
          <w:sz w:val="24"/>
          <w:szCs w:val="24"/>
          <w:u w:val="single"/>
        </w:rPr>
        <w:t xml:space="preserve">           </w:t>
      </w:r>
    </w:p>
    <w:sectPr>
      <w:headerReference r:id="rId3" w:type="default"/>
      <w:footerReference r:id="rId4" w:type="default"/>
      <w:pgSz w:w="11900" w:h="16840"/>
      <w:pgMar w:top="1440" w:right="1800" w:bottom="1440" w:left="1800" w:header="624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微软雅黑">
    <w:altName w:val="汉仪旗黑"/>
    <w:panose1 w:val="020B0503020204020204"/>
    <w:charset w:val="00"/>
    <w:family w:val="swiss"/>
    <w:pitch w:val="default"/>
    <w:sig w:usb0="00000000" w:usb1="00000000" w:usb2="00000016" w:usb3="00000000" w:csb0="0004001F" w:csb1="00000000"/>
  </w:font>
  <w:font w:name="ui-monospace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仿宋_GB2312">
    <w:altName w:val="方正仿宋_GBK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both"/>
    </w:pP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jc w:val="both"/>
      <w:rPr>
        <w:rFonts w:hint="eastAsia"/>
      </w:rPr>
    </w:pPr>
    <w:r>
      <w:rPr>
        <w:sz w:val="13"/>
      </w:rPr>
      <w:drawing>
        <wp:inline distT="0" distB="0" distL="114300" distR="114300">
          <wp:extent cx="1362075" cy="400050"/>
          <wp:effectExtent l="0" t="0" r="9525" b="6350"/>
          <wp:docPr id="1" name="Picture 1" descr="说明: 说明: 祥源透明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说明: 说明: 祥源透明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62075" cy="4000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</w:t>
    </w:r>
    <w:r>
      <w:t xml:space="preserve">                        </w:t>
    </w:r>
    <w:r>
      <w:rPr>
        <w:rFonts w:hint="eastAsia"/>
      </w:rPr>
      <w:t xml:space="preserve">            </w:t>
    </w:r>
    <w:r>
      <w:t xml:space="preserve">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274ACE"/>
    <w:rsid w:val="2DEDA273"/>
    <w:rsid w:val="36274ACE"/>
    <w:rsid w:val="3F7DC747"/>
    <w:rsid w:val="3FF7B043"/>
    <w:rsid w:val="3FFA37F6"/>
    <w:rsid w:val="3FFF41F8"/>
    <w:rsid w:val="59CBEF30"/>
    <w:rsid w:val="5C6EFDEF"/>
    <w:rsid w:val="5EFBBD23"/>
    <w:rsid w:val="5FD5E206"/>
    <w:rsid w:val="66F77804"/>
    <w:rsid w:val="6BDF607F"/>
    <w:rsid w:val="6EEE2F7F"/>
    <w:rsid w:val="6FCD7B2E"/>
    <w:rsid w:val="75EBB207"/>
    <w:rsid w:val="773F00E7"/>
    <w:rsid w:val="776FC38D"/>
    <w:rsid w:val="77D9022F"/>
    <w:rsid w:val="77EFC9B0"/>
    <w:rsid w:val="7B7EF708"/>
    <w:rsid w:val="7BBB3968"/>
    <w:rsid w:val="7BF5B987"/>
    <w:rsid w:val="7DFB1D09"/>
    <w:rsid w:val="7DFE7415"/>
    <w:rsid w:val="7EF7F9F4"/>
    <w:rsid w:val="7EFF780F"/>
    <w:rsid w:val="7FB1CB19"/>
    <w:rsid w:val="7FFF11A5"/>
    <w:rsid w:val="7FFF1717"/>
    <w:rsid w:val="8BFCEAF5"/>
    <w:rsid w:val="9417CC73"/>
    <w:rsid w:val="97FE4049"/>
    <w:rsid w:val="9B4D8111"/>
    <w:rsid w:val="A7E96DD0"/>
    <w:rsid w:val="A7FED9B3"/>
    <w:rsid w:val="ACBABD6A"/>
    <w:rsid w:val="AEBF083C"/>
    <w:rsid w:val="B75FD583"/>
    <w:rsid w:val="B9FBE9FF"/>
    <w:rsid w:val="BEDF5ABB"/>
    <w:rsid w:val="CFFF90B9"/>
    <w:rsid w:val="D59DD515"/>
    <w:rsid w:val="DBCFC9F4"/>
    <w:rsid w:val="DDFA6AAA"/>
    <w:rsid w:val="DFCB227A"/>
    <w:rsid w:val="EAF71CE0"/>
    <w:rsid w:val="ED7F83FF"/>
    <w:rsid w:val="EDCB16AD"/>
    <w:rsid w:val="EFAF2D57"/>
    <w:rsid w:val="EFDBCE33"/>
    <w:rsid w:val="EFFB8523"/>
    <w:rsid w:val="F56F8536"/>
    <w:rsid w:val="F9FEA7E9"/>
    <w:rsid w:val="FAFF4232"/>
    <w:rsid w:val="FBFAE1A7"/>
    <w:rsid w:val="FCDD106D"/>
    <w:rsid w:val="FCFFD7FE"/>
    <w:rsid w:val="FDBCD292"/>
    <w:rsid w:val="FDF7AE76"/>
    <w:rsid w:val="FEEBE219"/>
    <w:rsid w:val="FF6A68EA"/>
    <w:rsid w:val="FF7F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 w:eastAsiaTheme="minorEastAsia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2022-06-23T16:09:00Z</dcterms:created>
  <dc:creator>henryluk</dc:creator>
  <cp:lastModifiedBy>henryluk</cp:lastModifiedBy>
  <dcterms:modified xsi:type="dcterms:W3CDTF">2022-06-23T10:19:04Z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