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96E1" w14:textId="2EB2A37E" w:rsidR="007516A9" w:rsidRDefault="00A77F7F">
      <w:r>
        <w:rPr>
          <w:rFonts w:hint="eastAsia"/>
        </w:rPr>
        <w:t>千山鸟飞绝，</w:t>
      </w:r>
    </w:p>
    <w:p w14:paraId="1636F4B7" w14:textId="69C1BCA2" w:rsidR="00A77F7F" w:rsidRDefault="00A77F7F">
      <w:r>
        <w:rPr>
          <w:rFonts w:hint="eastAsia"/>
        </w:rPr>
        <w:t>万径人踪灭。</w:t>
      </w:r>
    </w:p>
    <w:p w14:paraId="486E7994" w14:textId="77CE0293" w:rsidR="00A77F7F" w:rsidRDefault="00A77F7F">
      <w:r>
        <w:rPr>
          <w:rFonts w:hint="eastAsia"/>
        </w:rPr>
        <w:t>孤舟蓑笠翁，</w:t>
      </w:r>
    </w:p>
    <w:p w14:paraId="3545B744" w14:textId="52006D9F" w:rsidR="00A77F7F" w:rsidRDefault="00A77F7F">
      <w:pPr>
        <w:rPr>
          <w:rFonts w:hint="eastAsia"/>
        </w:rPr>
      </w:pPr>
      <w:r>
        <w:rPr>
          <w:rFonts w:hint="eastAsia"/>
        </w:rPr>
        <w:t>独钓寒江雪。</w:t>
      </w:r>
    </w:p>
    <w:sectPr w:rsidR="00A77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D5"/>
    <w:rsid w:val="00004D2D"/>
    <w:rsid w:val="000E6CD5"/>
    <w:rsid w:val="007516A9"/>
    <w:rsid w:val="00A7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49BB"/>
  <w15:chartTrackingRefBased/>
  <w15:docId w15:val="{491B69BD-6A5F-4093-A30B-E270B69D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heng</dc:creator>
  <cp:keywords/>
  <dc:description/>
  <cp:lastModifiedBy>liu heng</cp:lastModifiedBy>
  <cp:revision>2</cp:revision>
  <dcterms:created xsi:type="dcterms:W3CDTF">2021-07-17T02:02:00Z</dcterms:created>
  <dcterms:modified xsi:type="dcterms:W3CDTF">2021-07-17T02:03:00Z</dcterms:modified>
</cp:coreProperties>
</file>