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7DB52" w14:textId="77777777" w:rsidR="00D43C8C" w:rsidRPr="004779B2" w:rsidRDefault="004779B2" w:rsidP="00D43C8C">
      <w:pPr>
        <w:rPr>
          <w:b/>
        </w:rPr>
      </w:pPr>
      <w:r w:rsidRPr="004779B2">
        <w:rPr>
          <w:b/>
        </w:rPr>
        <w:t>Creating a responsive line chart</w:t>
      </w:r>
    </w:p>
    <w:p w14:paraId="5BE5C1D6" w14:textId="77777777" w:rsidR="00D43C8C" w:rsidRDefault="00D43C8C" w:rsidP="00D43C8C"/>
    <w:p w14:paraId="184A21E9" w14:textId="77777777" w:rsidR="00D43C8C" w:rsidRDefault="00D43C8C" w:rsidP="00D43C8C">
      <w:r>
        <w:t>The files for each chart should be of the following format:</w:t>
      </w:r>
    </w:p>
    <w:p w14:paraId="6F03A216" w14:textId="77777777" w:rsidR="00D43C8C" w:rsidRDefault="00D43C8C" w:rsidP="00D43C8C">
      <w:pPr>
        <w:jc w:val="center"/>
      </w:pPr>
      <w:r>
        <w:rPr>
          <w:noProof/>
          <w:lang w:val="en-US"/>
        </w:rPr>
        <w:drawing>
          <wp:inline distT="0" distB="0" distL="0" distR="0" wp14:anchorId="6181E765" wp14:editId="4F97050D">
            <wp:extent cx="3762275" cy="7028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959" cy="702940"/>
                    </a:xfrm>
                    <a:prstGeom prst="rect">
                      <a:avLst/>
                    </a:prstGeom>
                    <a:noFill/>
                    <a:ln>
                      <a:noFill/>
                    </a:ln>
                  </pic:spPr>
                </pic:pic>
              </a:graphicData>
            </a:graphic>
          </wp:inline>
        </w:drawing>
      </w:r>
    </w:p>
    <w:p w14:paraId="796E19E7" w14:textId="77777777" w:rsidR="00D43C8C" w:rsidRDefault="00D43C8C" w:rsidP="00140070"/>
    <w:p w14:paraId="0FE4B320" w14:textId="77777777" w:rsidR="00D43C8C" w:rsidRDefault="00D43C8C" w:rsidP="00D43C8C">
      <w:r>
        <w:t>If you’re making several charts they can share the same “lib” file as follows</w:t>
      </w:r>
    </w:p>
    <w:p w14:paraId="53B87E02" w14:textId="77777777" w:rsidR="00D43C8C" w:rsidRDefault="00D43C8C" w:rsidP="00D43C8C">
      <w:pPr>
        <w:jc w:val="center"/>
      </w:pPr>
      <w:r>
        <w:rPr>
          <w:noProof/>
          <w:lang w:val="en-US"/>
        </w:rPr>
        <w:drawing>
          <wp:inline distT="0" distB="0" distL="0" distR="0" wp14:anchorId="6FA9AB1F" wp14:editId="5B16B793">
            <wp:extent cx="3800776" cy="730217"/>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493" cy="730739"/>
                    </a:xfrm>
                    <a:prstGeom prst="rect">
                      <a:avLst/>
                    </a:prstGeom>
                    <a:noFill/>
                    <a:ln>
                      <a:noFill/>
                    </a:ln>
                  </pic:spPr>
                </pic:pic>
              </a:graphicData>
            </a:graphic>
          </wp:inline>
        </w:drawing>
      </w:r>
    </w:p>
    <w:p w14:paraId="67C6F315" w14:textId="77777777" w:rsidR="00140070" w:rsidRDefault="00140070" w:rsidP="00D43C8C">
      <w:pPr>
        <w:jc w:val="center"/>
      </w:pPr>
    </w:p>
    <w:p w14:paraId="56685D18" w14:textId="77777777" w:rsidR="00D43C8C" w:rsidRDefault="00D43C8C" w:rsidP="00D43C8C">
      <w:pPr>
        <w:jc w:val="center"/>
      </w:pPr>
      <w:r>
        <w:rPr>
          <w:noProof/>
          <w:lang w:val="en-US"/>
        </w:rPr>
        <w:drawing>
          <wp:inline distT="0" distB="0" distL="0" distR="0" wp14:anchorId="118D7139" wp14:editId="7A3D63FB">
            <wp:extent cx="3833915" cy="733659"/>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6095" cy="734076"/>
                    </a:xfrm>
                    <a:prstGeom prst="rect">
                      <a:avLst/>
                    </a:prstGeom>
                    <a:noFill/>
                    <a:ln>
                      <a:noFill/>
                    </a:ln>
                  </pic:spPr>
                </pic:pic>
              </a:graphicData>
            </a:graphic>
          </wp:inline>
        </w:drawing>
      </w:r>
    </w:p>
    <w:p w14:paraId="7CC85435" w14:textId="77777777" w:rsidR="00140070" w:rsidRDefault="00140070" w:rsidP="00D43C8C">
      <w:pPr>
        <w:jc w:val="center"/>
      </w:pPr>
    </w:p>
    <w:p w14:paraId="2C536413" w14:textId="77777777" w:rsidR="00D43C8C" w:rsidRDefault="00D43C8C" w:rsidP="00D43C8C">
      <w:pPr>
        <w:jc w:val="center"/>
      </w:pPr>
      <w:r>
        <w:rPr>
          <w:noProof/>
          <w:lang w:val="en-US"/>
        </w:rPr>
        <w:drawing>
          <wp:inline distT="0" distB="0" distL="0" distR="0" wp14:anchorId="203190F1" wp14:editId="289231AA">
            <wp:extent cx="3779119" cy="728584"/>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264" cy="729576"/>
                    </a:xfrm>
                    <a:prstGeom prst="rect">
                      <a:avLst/>
                    </a:prstGeom>
                    <a:noFill/>
                    <a:ln>
                      <a:noFill/>
                    </a:ln>
                  </pic:spPr>
                </pic:pic>
              </a:graphicData>
            </a:graphic>
          </wp:inline>
        </w:drawing>
      </w:r>
    </w:p>
    <w:p w14:paraId="1632F942" w14:textId="77777777" w:rsidR="00140070" w:rsidRDefault="00140070" w:rsidP="00D43C8C"/>
    <w:p w14:paraId="3C910FF9" w14:textId="77777777" w:rsidR="004779B2" w:rsidRDefault="00140070" w:rsidP="00D43C8C">
      <w:r>
        <w:t xml:space="preserve">To make a responsive line chart save your data in </w:t>
      </w:r>
      <w:proofErr w:type="spellStart"/>
      <w:r>
        <w:t>csv</w:t>
      </w:r>
      <w:proofErr w:type="spellEnd"/>
      <w:r>
        <w:t xml:space="preserve"> form of the following format: </w:t>
      </w:r>
    </w:p>
    <w:tbl>
      <w:tblPr>
        <w:tblW w:w="3180" w:type="dxa"/>
        <w:tblInd w:w="93" w:type="dxa"/>
        <w:tblLook w:val="04A0" w:firstRow="1" w:lastRow="0" w:firstColumn="1" w:lastColumn="0" w:noHBand="0" w:noVBand="1"/>
      </w:tblPr>
      <w:tblGrid>
        <w:gridCol w:w="900"/>
        <w:gridCol w:w="760"/>
        <w:gridCol w:w="760"/>
        <w:gridCol w:w="760"/>
      </w:tblGrid>
      <w:tr w:rsidR="004779B2" w:rsidRPr="004779B2" w14:paraId="2A67F500" w14:textId="77777777" w:rsidTr="004779B2">
        <w:trPr>
          <w:trHeight w:val="237"/>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EA9BC" w14:textId="77777777" w:rsidR="004779B2" w:rsidRPr="004779B2" w:rsidRDefault="004779B2" w:rsidP="004779B2">
            <w:pPr>
              <w:rPr>
                <w:sz w:val="22"/>
              </w:rPr>
            </w:pPr>
            <w:proofErr w:type="gramStart"/>
            <w:r w:rsidRPr="004779B2">
              <w:rPr>
                <w:sz w:val="22"/>
              </w:rPr>
              <w:t>date</w:t>
            </w:r>
            <w:proofErr w:type="gramEnd"/>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476268D0" w14:textId="77777777" w:rsidR="004779B2" w:rsidRPr="004779B2" w:rsidRDefault="004779B2" w:rsidP="004779B2">
            <w:pPr>
              <w:rPr>
                <w:sz w:val="22"/>
              </w:rPr>
            </w:pPr>
            <w:proofErr w:type="gramStart"/>
            <w:r w:rsidRPr="004779B2">
              <w:rPr>
                <w:sz w:val="22"/>
              </w:rPr>
              <w:t>var1</w:t>
            </w:r>
            <w:proofErr w:type="gramEnd"/>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255BD366" w14:textId="77777777" w:rsidR="004779B2" w:rsidRPr="004779B2" w:rsidRDefault="004779B2" w:rsidP="004779B2">
            <w:pPr>
              <w:rPr>
                <w:sz w:val="22"/>
              </w:rPr>
            </w:pPr>
            <w:proofErr w:type="gramStart"/>
            <w:r w:rsidRPr="004779B2">
              <w:rPr>
                <w:sz w:val="22"/>
              </w:rPr>
              <w:t>var2</w:t>
            </w:r>
            <w:proofErr w:type="gramEnd"/>
          </w:p>
        </w:tc>
        <w:tc>
          <w:tcPr>
            <w:tcW w:w="760" w:type="dxa"/>
            <w:tcBorders>
              <w:top w:val="single" w:sz="4" w:space="0" w:color="auto"/>
              <w:left w:val="nil"/>
              <w:bottom w:val="single" w:sz="4" w:space="0" w:color="auto"/>
              <w:right w:val="nil"/>
            </w:tcBorders>
            <w:shd w:val="clear" w:color="auto" w:fill="auto"/>
            <w:noWrap/>
            <w:vAlign w:val="bottom"/>
            <w:hideMark/>
          </w:tcPr>
          <w:p w14:paraId="4EC9AFBE" w14:textId="77777777" w:rsidR="004779B2" w:rsidRPr="004779B2" w:rsidRDefault="004779B2" w:rsidP="004779B2">
            <w:pPr>
              <w:rPr>
                <w:sz w:val="22"/>
              </w:rPr>
            </w:pPr>
            <w:proofErr w:type="gramStart"/>
            <w:r w:rsidRPr="004779B2">
              <w:rPr>
                <w:sz w:val="22"/>
              </w:rPr>
              <w:t>var3</w:t>
            </w:r>
            <w:proofErr w:type="gramEnd"/>
          </w:p>
        </w:tc>
      </w:tr>
      <w:tr w:rsidR="004779B2" w:rsidRPr="004779B2" w14:paraId="54874398" w14:textId="77777777" w:rsidTr="004779B2">
        <w:trPr>
          <w:trHeight w:val="241"/>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12EC6D5" w14:textId="77777777" w:rsidR="004779B2" w:rsidRPr="004779B2" w:rsidRDefault="004779B2" w:rsidP="004779B2">
            <w:pPr>
              <w:rPr>
                <w:sz w:val="22"/>
              </w:rPr>
            </w:pPr>
            <w:r w:rsidRPr="004779B2">
              <w:rPr>
                <w:sz w:val="22"/>
              </w:rPr>
              <w:t>2000</w:t>
            </w:r>
          </w:p>
        </w:tc>
        <w:tc>
          <w:tcPr>
            <w:tcW w:w="760" w:type="dxa"/>
            <w:tcBorders>
              <w:top w:val="nil"/>
              <w:left w:val="nil"/>
              <w:bottom w:val="single" w:sz="4" w:space="0" w:color="auto"/>
              <w:right w:val="single" w:sz="4" w:space="0" w:color="auto"/>
            </w:tcBorders>
            <w:shd w:val="clear" w:color="auto" w:fill="auto"/>
            <w:noWrap/>
            <w:vAlign w:val="bottom"/>
            <w:hideMark/>
          </w:tcPr>
          <w:p w14:paraId="2A8EBE4F" w14:textId="77777777"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4127A9F3" w14:textId="77777777"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nil"/>
            </w:tcBorders>
            <w:shd w:val="clear" w:color="auto" w:fill="auto"/>
            <w:noWrap/>
            <w:vAlign w:val="bottom"/>
            <w:hideMark/>
          </w:tcPr>
          <w:p w14:paraId="29AFB388" w14:textId="77777777" w:rsidR="004779B2" w:rsidRPr="004779B2" w:rsidRDefault="004779B2" w:rsidP="004779B2">
            <w:pPr>
              <w:rPr>
                <w:sz w:val="22"/>
              </w:rPr>
            </w:pPr>
            <w:r w:rsidRPr="004779B2">
              <w:rPr>
                <w:sz w:val="22"/>
              </w:rPr>
              <w:t> </w:t>
            </w:r>
          </w:p>
        </w:tc>
      </w:tr>
      <w:tr w:rsidR="004779B2" w:rsidRPr="004779B2" w14:paraId="10430177" w14:textId="77777777" w:rsidTr="004779B2">
        <w:trPr>
          <w:trHeight w:val="273"/>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438FA3B" w14:textId="77777777" w:rsidR="004779B2" w:rsidRPr="004779B2" w:rsidRDefault="004779B2" w:rsidP="004779B2">
            <w:pPr>
              <w:rPr>
                <w:sz w:val="22"/>
              </w:rPr>
            </w:pPr>
            <w:r w:rsidRPr="004779B2">
              <w:rPr>
                <w:sz w:val="22"/>
              </w:rPr>
              <w:t>2001</w:t>
            </w:r>
          </w:p>
        </w:tc>
        <w:tc>
          <w:tcPr>
            <w:tcW w:w="760" w:type="dxa"/>
            <w:tcBorders>
              <w:top w:val="nil"/>
              <w:left w:val="nil"/>
              <w:bottom w:val="single" w:sz="4" w:space="0" w:color="auto"/>
              <w:right w:val="single" w:sz="4" w:space="0" w:color="auto"/>
            </w:tcBorders>
            <w:shd w:val="clear" w:color="auto" w:fill="auto"/>
            <w:noWrap/>
            <w:vAlign w:val="bottom"/>
            <w:hideMark/>
          </w:tcPr>
          <w:p w14:paraId="78E4855E" w14:textId="77777777"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71DD627A" w14:textId="77777777"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nil"/>
            </w:tcBorders>
            <w:shd w:val="clear" w:color="auto" w:fill="auto"/>
            <w:noWrap/>
            <w:vAlign w:val="bottom"/>
            <w:hideMark/>
          </w:tcPr>
          <w:p w14:paraId="5517E1EC" w14:textId="77777777" w:rsidR="004779B2" w:rsidRPr="004779B2" w:rsidRDefault="004779B2" w:rsidP="004779B2">
            <w:pPr>
              <w:rPr>
                <w:sz w:val="22"/>
              </w:rPr>
            </w:pPr>
            <w:r w:rsidRPr="004779B2">
              <w:rPr>
                <w:sz w:val="22"/>
              </w:rPr>
              <w:t> </w:t>
            </w:r>
          </w:p>
        </w:tc>
      </w:tr>
      <w:tr w:rsidR="004779B2" w:rsidRPr="004779B2" w14:paraId="38DC92C4" w14:textId="77777777" w:rsidTr="004779B2">
        <w:trPr>
          <w:trHeight w:val="26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59BE6D4" w14:textId="77777777" w:rsidR="004779B2" w:rsidRPr="004779B2" w:rsidRDefault="004779B2" w:rsidP="004779B2">
            <w:pPr>
              <w:rPr>
                <w:sz w:val="22"/>
              </w:rPr>
            </w:pPr>
            <w:r w:rsidRPr="004779B2">
              <w:rPr>
                <w:sz w:val="22"/>
              </w:rPr>
              <w:t>2002</w:t>
            </w:r>
          </w:p>
        </w:tc>
        <w:tc>
          <w:tcPr>
            <w:tcW w:w="760" w:type="dxa"/>
            <w:tcBorders>
              <w:top w:val="nil"/>
              <w:left w:val="nil"/>
              <w:bottom w:val="single" w:sz="4" w:space="0" w:color="auto"/>
              <w:right w:val="single" w:sz="4" w:space="0" w:color="auto"/>
            </w:tcBorders>
            <w:shd w:val="clear" w:color="auto" w:fill="auto"/>
            <w:noWrap/>
            <w:vAlign w:val="bottom"/>
            <w:hideMark/>
          </w:tcPr>
          <w:p w14:paraId="78F3407C" w14:textId="77777777"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single" w:sz="4" w:space="0" w:color="auto"/>
            </w:tcBorders>
            <w:shd w:val="clear" w:color="auto" w:fill="auto"/>
            <w:noWrap/>
            <w:vAlign w:val="bottom"/>
            <w:hideMark/>
          </w:tcPr>
          <w:p w14:paraId="26FDBD6D" w14:textId="77777777" w:rsidR="004779B2" w:rsidRPr="004779B2" w:rsidRDefault="004779B2" w:rsidP="004779B2">
            <w:pPr>
              <w:rPr>
                <w:sz w:val="22"/>
              </w:rPr>
            </w:pPr>
            <w:r w:rsidRPr="004779B2">
              <w:rPr>
                <w:sz w:val="22"/>
              </w:rPr>
              <w:t> </w:t>
            </w:r>
          </w:p>
        </w:tc>
        <w:tc>
          <w:tcPr>
            <w:tcW w:w="760" w:type="dxa"/>
            <w:tcBorders>
              <w:top w:val="nil"/>
              <w:left w:val="nil"/>
              <w:bottom w:val="single" w:sz="4" w:space="0" w:color="auto"/>
              <w:right w:val="nil"/>
            </w:tcBorders>
            <w:shd w:val="clear" w:color="auto" w:fill="auto"/>
            <w:noWrap/>
            <w:vAlign w:val="bottom"/>
            <w:hideMark/>
          </w:tcPr>
          <w:p w14:paraId="6F58B31F" w14:textId="77777777" w:rsidR="004779B2" w:rsidRPr="004779B2" w:rsidRDefault="004779B2" w:rsidP="004779B2">
            <w:pPr>
              <w:rPr>
                <w:sz w:val="22"/>
              </w:rPr>
            </w:pPr>
            <w:r w:rsidRPr="004779B2">
              <w:rPr>
                <w:sz w:val="22"/>
              </w:rPr>
              <w:t> </w:t>
            </w:r>
          </w:p>
        </w:tc>
      </w:tr>
      <w:tr w:rsidR="004779B2" w:rsidRPr="004779B2" w14:paraId="00E69A6B" w14:textId="77777777" w:rsidTr="004779B2">
        <w:trPr>
          <w:trHeight w:val="281"/>
        </w:trPr>
        <w:tc>
          <w:tcPr>
            <w:tcW w:w="900" w:type="dxa"/>
            <w:tcBorders>
              <w:top w:val="nil"/>
              <w:left w:val="single" w:sz="4" w:space="0" w:color="auto"/>
              <w:bottom w:val="nil"/>
              <w:right w:val="single" w:sz="4" w:space="0" w:color="auto"/>
            </w:tcBorders>
            <w:shd w:val="clear" w:color="auto" w:fill="auto"/>
            <w:noWrap/>
            <w:vAlign w:val="bottom"/>
            <w:hideMark/>
          </w:tcPr>
          <w:p w14:paraId="00F72F44" w14:textId="77777777" w:rsidR="004779B2" w:rsidRPr="004779B2" w:rsidRDefault="004779B2" w:rsidP="004779B2">
            <w:pPr>
              <w:rPr>
                <w:sz w:val="22"/>
              </w:rPr>
            </w:pPr>
            <w:r w:rsidRPr="004779B2">
              <w:rPr>
                <w:sz w:val="22"/>
              </w:rPr>
              <w:t>2003</w:t>
            </w:r>
          </w:p>
        </w:tc>
        <w:tc>
          <w:tcPr>
            <w:tcW w:w="760" w:type="dxa"/>
            <w:tcBorders>
              <w:top w:val="nil"/>
              <w:left w:val="nil"/>
              <w:bottom w:val="nil"/>
              <w:right w:val="single" w:sz="4" w:space="0" w:color="auto"/>
            </w:tcBorders>
            <w:shd w:val="clear" w:color="auto" w:fill="auto"/>
            <w:noWrap/>
            <w:vAlign w:val="bottom"/>
            <w:hideMark/>
          </w:tcPr>
          <w:p w14:paraId="25DCF0D0" w14:textId="77777777" w:rsidR="004779B2" w:rsidRPr="004779B2" w:rsidRDefault="004779B2" w:rsidP="004779B2">
            <w:pPr>
              <w:rPr>
                <w:sz w:val="22"/>
              </w:rPr>
            </w:pPr>
            <w:r w:rsidRPr="004779B2">
              <w:rPr>
                <w:sz w:val="22"/>
              </w:rPr>
              <w:t> </w:t>
            </w:r>
          </w:p>
        </w:tc>
        <w:tc>
          <w:tcPr>
            <w:tcW w:w="760" w:type="dxa"/>
            <w:tcBorders>
              <w:top w:val="nil"/>
              <w:left w:val="nil"/>
              <w:bottom w:val="nil"/>
              <w:right w:val="single" w:sz="4" w:space="0" w:color="auto"/>
            </w:tcBorders>
            <w:shd w:val="clear" w:color="auto" w:fill="auto"/>
            <w:noWrap/>
            <w:vAlign w:val="bottom"/>
            <w:hideMark/>
          </w:tcPr>
          <w:p w14:paraId="280F1C61" w14:textId="77777777" w:rsidR="004779B2" w:rsidRPr="004779B2" w:rsidRDefault="004779B2" w:rsidP="004779B2">
            <w:pPr>
              <w:rPr>
                <w:sz w:val="22"/>
              </w:rPr>
            </w:pPr>
            <w:r w:rsidRPr="004779B2">
              <w:rPr>
                <w:sz w:val="22"/>
              </w:rPr>
              <w:t> </w:t>
            </w:r>
          </w:p>
        </w:tc>
        <w:tc>
          <w:tcPr>
            <w:tcW w:w="760" w:type="dxa"/>
            <w:tcBorders>
              <w:top w:val="nil"/>
              <w:left w:val="nil"/>
              <w:bottom w:val="nil"/>
              <w:right w:val="nil"/>
            </w:tcBorders>
            <w:shd w:val="clear" w:color="auto" w:fill="auto"/>
            <w:noWrap/>
            <w:vAlign w:val="bottom"/>
            <w:hideMark/>
          </w:tcPr>
          <w:p w14:paraId="66C078C9" w14:textId="77777777" w:rsidR="004779B2" w:rsidRPr="004779B2" w:rsidRDefault="004779B2" w:rsidP="004779B2">
            <w:pPr>
              <w:rPr>
                <w:sz w:val="22"/>
              </w:rPr>
            </w:pPr>
            <w:r w:rsidRPr="004779B2">
              <w:rPr>
                <w:sz w:val="22"/>
              </w:rPr>
              <w:t> </w:t>
            </w:r>
          </w:p>
        </w:tc>
      </w:tr>
    </w:tbl>
    <w:p w14:paraId="29BE9925" w14:textId="77777777" w:rsidR="00140070" w:rsidRDefault="00140070" w:rsidP="00D43C8C"/>
    <w:p w14:paraId="1005E29C" w14:textId="77777777" w:rsidR="00140070" w:rsidRDefault="004779B2" w:rsidP="00D43C8C">
      <w:r>
        <w:t xml:space="preserve"> O</w:t>
      </w:r>
      <w:r w:rsidR="00140070">
        <w:t>pen the “</w:t>
      </w:r>
      <w:proofErr w:type="spellStart"/>
      <w:r w:rsidR="00140070">
        <w:t>config.json</w:t>
      </w:r>
      <w:proofErr w:type="spellEnd"/>
      <w:r w:rsidR="00140070">
        <w:t xml:space="preserve">” file.  You can open this in a text editor such as Notepad or </w:t>
      </w:r>
      <w:proofErr w:type="spellStart"/>
      <w:r w:rsidR="00140070">
        <w:t>TextEdit</w:t>
      </w:r>
      <w:proofErr w:type="spellEnd"/>
      <w:r w:rsidR="00140070">
        <w:t xml:space="preserve"> or download a code editor such as Dreamweaver, Brackets or Sublime Text 2.</w:t>
      </w:r>
    </w:p>
    <w:p w14:paraId="4CD32232" w14:textId="77777777" w:rsidR="00140070" w:rsidRDefault="00140070" w:rsidP="00D43C8C"/>
    <w:p w14:paraId="5AD3BE1A" w14:textId="77777777" w:rsidR="00D43C8C" w:rsidRDefault="00140070" w:rsidP="00D43C8C">
      <w:r>
        <w:t xml:space="preserve">The text highlighted in blue </w:t>
      </w:r>
      <w:r w:rsidR="00D43C8C">
        <w:t>require</w:t>
      </w:r>
      <w:r>
        <w:t>s</w:t>
      </w:r>
      <w:r w:rsidR="00D43C8C">
        <w:t xml:space="preserve"> </w:t>
      </w:r>
      <w:r w:rsidR="00312AA1">
        <w:t>checking and possibly changing</w:t>
      </w:r>
      <w:r w:rsidR="00D43C8C">
        <w:t xml:space="preserve"> for each new chart</w:t>
      </w:r>
    </w:p>
    <w:p w14:paraId="0830DD31" w14:textId="77777777" w:rsidR="00D43C8C" w:rsidRDefault="00D43C8C" w:rsidP="00D43C8C">
      <w:pPr>
        <w:rPr>
          <w:rFonts w:ascii="Courier New" w:hAnsi="Courier New"/>
          <w:sz w:val="20"/>
        </w:rPr>
      </w:pPr>
    </w:p>
    <w:p w14:paraId="55A249EF"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w:t>
      </w:r>
    </w:p>
    <w:p w14:paraId="4DFB4B50"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D43C8C">
        <w:rPr>
          <w:rFonts w:ascii="Courier New" w:hAnsi="Courier New"/>
          <w:color w:val="A6A6A6" w:themeColor="background1" w:themeShade="A6"/>
          <w:sz w:val="20"/>
        </w:rPr>
        <w:t>essential</w:t>
      </w:r>
      <w:proofErr w:type="gramEnd"/>
      <w:r w:rsidRPr="00D43C8C">
        <w:rPr>
          <w:rFonts w:ascii="Courier New" w:hAnsi="Courier New"/>
          <w:color w:val="A6A6A6" w:themeColor="background1" w:themeShade="A6"/>
          <w:sz w:val="20"/>
        </w:rPr>
        <w:t>" : {</w:t>
      </w:r>
    </w:p>
    <w:p w14:paraId="3C850EB5" w14:textId="77777777" w:rsidR="00D43C8C" w:rsidRPr="00D43C8C" w:rsidRDefault="00D43C8C" w:rsidP="00D43C8C">
      <w:pPr>
        <w:rPr>
          <w:color w:val="008000"/>
        </w:rPr>
      </w:pPr>
      <w:r w:rsidRPr="00D43C8C">
        <w:t xml:space="preserve">           </w:t>
      </w:r>
      <w:r>
        <w:tab/>
      </w:r>
      <w:r>
        <w:tab/>
      </w:r>
      <w:r w:rsidRPr="00D43C8C">
        <w:t xml:space="preserve"> </w:t>
      </w:r>
      <w:r>
        <w:t>The name of the data file</w:t>
      </w:r>
      <w:r w:rsidR="004779B2">
        <w:t xml:space="preserve">, must be in </w:t>
      </w:r>
      <w:proofErr w:type="spellStart"/>
      <w:r w:rsidR="004779B2">
        <w:t>csv</w:t>
      </w:r>
      <w:proofErr w:type="spellEnd"/>
      <w:r w:rsidR="004779B2">
        <w:t xml:space="preserve"> form</w:t>
      </w:r>
    </w:p>
    <w:p w14:paraId="57921D01" w14:textId="77777777" w:rsidR="00D43C8C" w:rsidRDefault="00D43C8C" w:rsidP="00D43C8C">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proofErr w:type="gramStart"/>
      <w:r w:rsidRPr="00D43C8C">
        <w:rPr>
          <w:rFonts w:ascii="Courier New" w:hAnsi="Courier New"/>
          <w:color w:val="A6A6A6" w:themeColor="background1" w:themeShade="A6"/>
          <w:sz w:val="20"/>
        </w:rPr>
        <w:t>graphic</w:t>
      </w:r>
      <w:proofErr w:type="gramEnd"/>
      <w:r w:rsidRPr="00D43C8C">
        <w:rPr>
          <w:rFonts w:ascii="Courier New" w:hAnsi="Courier New"/>
          <w:color w:val="A6A6A6" w:themeColor="background1" w:themeShade="A6"/>
          <w:sz w:val="20"/>
        </w:rPr>
        <w:t>_data_url</w:t>
      </w:r>
      <w:proofErr w:type="spellEnd"/>
      <w:r w:rsidRPr="00D43C8C">
        <w:rPr>
          <w:rFonts w:ascii="Courier New" w:hAnsi="Courier New"/>
          <w:color w:val="A6A6A6" w:themeColor="background1" w:themeShade="A6"/>
          <w:sz w:val="20"/>
        </w:rPr>
        <w:t>": "</w:t>
      </w:r>
      <w:r w:rsidRPr="00D43C8C">
        <w:rPr>
          <w:rFonts w:ascii="Courier New" w:hAnsi="Courier New"/>
          <w:color w:val="3366FF"/>
          <w:sz w:val="20"/>
        </w:rPr>
        <w:t>data.csv</w:t>
      </w:r>
      <w:r w:rsidRPr="00D43C8C">
        <w:rPr>
          <w:rFonts w:ascii="Courier New" w:hAnsi="Courier New"/>
          <w:color w:val="A6A6A6" w:themeColor="background1" w:themeShade="A6"/>
          <w:sz w:val="20"/>
        </w:rPr>
        <w:t>",</w:t>
      </w:r>
    </w:p>
    <w:p w14:paraId="1B6F94BE" w14:textId="77777777" w:rsidR="00CB7B2D" w:rsidRDefault="00CB7B2D" w:rsidP="00CB7B2D">
      <w:pPr>
        <w:ind w:left="720" w:firstLine="720"/>
      </w:pPr>
    </w:p>
    <w:p w14:paraId="22AA0DA6" w14:textId="77777777" w:rsidR="00CB7B2D" w:rsidRPr="00D43C8C" w:rsidRDefault="00CB7B2D" w:rsidP="00CB7B2D">
      <w:pPr>
        <w:ind w:left="720" w:firstLine="720"/>
      </w:pPr>
      <w:r>
        <w:t xml:space="preserve">Specify the date format the data uses – see </w:t>
      </w:r>
      <w:hyperlink r:id="rId9" w:history="1">
        <w:r w:rsidRPr="00E42395">
          <w:rPr>
            <w:rStyle w:val="Hyperlink"/>
          </w:rPr>
          <w:t>https://github.com/mbostock/d3/wiki/Time-Formatting</w:t>
        </w:r>
      </w:hyperlink>
      <w:r>
        <w:t xml:space="preserve">. </w:t>
      </w:r>
    </w:p>
    <w:p w14:paraId="70DA5DDD" w14:textId="77777777" w:rsidR="00CB7B2D" w:rsidRPr="00D43C8C" w:rsidRDefault="00CB7B2D" w:rsidP="00CB7B2D">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dateFormat</w:t>
      </w:r>
      <w:proofErr w:type="spellEnd"/>
      <w:proofErr w:type="gramEnd"/>
      <w:r w:rsidRPr="00D43C8C">
        <w:rPr>
          <w:rFonts w:ascii="Courier New" w:hAnsi="Courier New"/>
          <w:color w:val="A6A6A6" w:themeColor="background1" w:themeShade="A6"/>
          <w:sz w:val="20"/>
        </w:rPr>
        <w:t>":"</w:t>
      </w:r>
      <w:r w:rsidRPr="003D7BBF">
        <w:rPr>
          <w:rFonts w:ascii="Courier New" w:hAnsi="Courier New"/>
          <w:color w:val="3366FF"/>
          <w:sz w:val="20"/>
        </w:rPr>
        <w:t>%b-%y</w:t>
      </w:r>
      <w:r w:rsidRPr="00D43C8C">
        <w:rPr>
          <w:rFonts w:ascii="Courier New" w:hAnsi="Courier New"/>
          <w:color w:val="A6A6A6" w:themeColor="background1" w:themeShade="A6"/>
          <w:sz w:val="20"/>
        </w:rPr>
        <w:t>",</w:t>
      </w:r>
    </w:p>
    <w:p w14:paraId="044FC8D9" w14:textId="77777777" w:rsidR="004779B2" w:rsidRDefault="004779B2" w:rsidP="004779B2">
      <w:pPr>
        <w:ind w:left="720" w:firstLine="720"/>
      </w:pPr>
    </w:p>
    <w:p w14:paraId="03D8CD21" w14:textId="77777777" w:rsidR="00D43C8C" w:rsidRPr="004779B2" w:rsidRDefault="004779B2" w:rsidP="004779B2">
      <w:pPr>
        <w:ind w:left="720" w:firstLine="720"/>
      </w:pPr>
      <w:r>
        <w:t>Legend label names, (if there is only one variable the legend will not appear)</w:t>
      </w:r>
    </w:p>
    <w:p w14:paraId="2F42297B"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lastRenderedPageBreak/>
        <w:t xml:space="preserve">            "</w:t>
      </w:r>
      <w:proofErr w:type="spellStart"/>
      <w:proofErr w:type="gramStart"/>
      <w:r w:rsidRPr="00D43C8C">
        <w:rPr>
          <w:rFonts w:ascii="Courier New" w:hAnsi="Courier New"/>
          <w:color w:val="A6A6A6" w:themeColor="background1" w:themeShade="A6"/>
          <w:sz w:val="20"/>
        </w:rPr>
        <w:t>legendLabels</w:t>
      </w:r>
      <w:proofErr w:type="spellEnd"/>
      <w:proofErr w:type="gramEnd"/>
      <w:r w:rsidRPr="00D43C8C">
        <w:rPr>
          <w:rFonts w:ascii="Courier New" w:hAnsi="Courier New"/>
          <w:color w:val="A6A6A6" w:themeColor="background1" w:themeShade="A6"/>
          <w:sz w:val="20"/>
        </w:rPr>
        <w:t>" : ["</w:t>
      </w:r>
      <w:r w:rsidRPr="004779B2">
        <w:rPr>
          <w:rFonts w:ascii="Courier New" w:hAnsi="Courier New"/>
          <w:color w:val="3366FF"/>
          <w:sz w:val="20"/>
        </w:rPr>
        <w:t>Legend label 1</w:t>
      </w:r>
      <w:r w:rsidRPr="00D43C8C">
        <w:rPr>
          <w:rFonts w:ascii="Courier New" w:hAnsi="Courier New"/>
          <w:color w:val="A6A6A6" w:themeColor="background1" w:themeShade="A6"/>
          <w:sz w:val="20"/>
        </w:rPr>
        <w:t>", "</w:t>
      </w:r>
      <w:r w:rsidRPr="004779B2">
        <w:rPr>
          <w:rFonts w:ascii="Courier New" w:hAnsi="Courier New"/>
          <w:color w:val="3366FF"/>
          <w:sz w:val="20"/>
        </w:rPr>
        <w:t>Legend label 2</w:t>
      </w:r>
      <w:r w:rsidRPr="00D43C8C">
        <w:rPr>
          <w:rFonts w:ascii="Courier New" w:hAnsi="Courier New"/>
          <w:color w:val="A6A6A6" w:themeColor="background1" w:themeShade="A6"/>
          <w:sz w:val="20"/>
        </w:rPr>
        <w:t>"],</w:t>
      </w:r>
    </w:p>
    <w:p w14:paraId="183E19E5"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2174213D" w14:textId="77777777" w:rsidR="00312AA1" w:rsidRDefault="004779B2" w:rsidP="004779B2">
      <w:r>
        <w:tab/>
      </w:r>
      <w:r>
        <w:tab/>
      </w:r>
      <w:r w:rsidR="00312AA1">
        <w:br w:type="page"/>
      </w:r>
    </w:p>
    <w:p w14:paraId="7F2BD9BA" w14:textId="77777777" w:rsidR="004779B2" w:rsidRPr="00D43C8C" w:rsidRDefault="004779B2" w:rsidP="004779B2">
      <w:r>
        <w:t>Source text, the data used with the date published and the specific table if there are multiple tables</w:t>
      </w:r>
    </w:p>
    <w:p w14:paraId="504CBA18"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sourceText</w:t>
      </w:r>
      <w:proofErr w:type="spellEnd"/>
      <w:proofErr w:type="gramEnd"/>
      <w:r w:rsidRPr="00D43C8C">
        <w:rPr>
          <w:rFonts w:ascii="Courier New" w:hAnsi="Courier New"/>
          <w:color w:val="A6A6A6" w:themeColor="background1" w:themeShade="A6"/>
          <w:sz w:val="20"/>
        </w:rPr>
        <w:t>":["</w:t>
      </w:r>
      <w:r w:rsidRPr="000C0CA8">
        <w:rPr>
          <w:rFonts w:ascii="Courier New" w:hAnsi="Courier New"/>
          <w:color w:val="3366FF"/>
          <w:sz w:val="20"/>
        </w:rPr>
        <w:t>Labour Market Statistics, February 2015, Table A02</w:t>
      </w:r>
      <w:r w:rsidRPr="00D43C8C">
        <w:rPr>
          <w:rFonts w:ascii="Courier New" w:hAnsi="Courier New"/>
          <w:color w:val="A6A6A6" w:themeColor="background1" w:themeShade="A6"/>
          <w:sz w:val="20"/>
        </w:rPr>
        <w:t>"],</w:t>
      </w:r>
    </w:p>
    <w:p w14:paraId="2A8BF892" w14:textId="77777777" w:rsidR="004779B2"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000C0CA8">
        <w:rPr>
          <w:rFonts w:ascii="Courier New" w:hAnsi="Courier New"/>
          <w:color w:val="A6A6A6" w:themeColor="background1" w:themeShade="A6"/>
          <w:sz w:val="20"/>
        </w:rPr>
        <w:tab/>
      </w:r>
    </w:p>
    <w:p w14:paraId="56CBC850" w14:textId="77777777" w:rsidR="004779B2" w:rsidRDefault="000C0CA8" w:rsidP="00D43C8C">
      <w:pPr>
        <w:rPr>
          <w:rFonts w:ascii="Courier New" w:hAnsi="Courier New"/>
          <w:color w:val="A6A6A6" w:themeColor="background1" w:themeShade="A6"/>
          <w:sz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r>
        <w:t xml:space="preserve">Link to source </w:t>
      </w:r>
    </w:p>
    <w:p w14:paraId="62D085A5" w14:textId="77777777" w:rsidR="00D43C8C" w:rsidRPr="00D43C8C" w:rsidRDefault="00D43C8C" w:rsidP="004779B2">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proofErr w:type="gramStart"/>
      <w:r w:rsidRPr="00D43C8C">
        <w:rPr>
          <w:rFonts w:ascii="Courier New" w:hAnsi="Courier New"/>
          <w:color w:val="A6A6A6" w:themeColor="background1" w:themeShade="A6"/>
          <w:sz w:val="20"/>
        </w:rPr>
        <w:t>sourceURL</w:t>
      </w:r>
      <w:proofErr w:type="spellEnd"/>
      <w:proofErr w:type="gramEnd"/>
      <w:r w:rsidRPr="00D43C8C">
        <w:rPr>
          <w:rFonts w:ascii="Courier New" w:hAnsi="Courier New"/>
          <w:color w:val="A6A6A6" w:themeColor="background1" w:themeShade="A6"/>
          <w:sz w:val="20"/>
        </w:rPr>
        <w:t>":["</w:t>
      </w:r>
      <w:r w:rsidRPr="000C0CA8">
        <w:rPr>
          <w:rFonts w:ascii="Courier New" w:hAnsi="Courier New"/>
          <w:color w:val="3366FF"/>
          <w:sz w:val="20"/>
        </w:rPr>
        <w:t>http://www.ons.gov.uk/ons/publications/re-reference-tables.html?edition=tcm%3A77-350752</w:t>
      </w:r>
      <w:r w:rsidRPr="00D43C8C">
        <w:rPr>
          <w:rFonts w:ascii="Courier New" w:hAnsi="Courier New"/>
          <w:color w:val="A6A6A6" w:themeColor="background1" w:themeShade="A6"/>
          <w:sz w:val="20"/>
        </w:rPr>
        <w:t>"],</w:t>
      </w:r>
    </w:p>
    <w:p w14:paraId="74A3E9F3"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4F52F567" w14:textId="77777777" w:rsidR="000C0CA8" w:rsidRDefault="00D43C8C" w:rsidP="000C0CA8">
      <w:r w:rsidRPr="00D43C8C">
        <w:t xml:space="preserve">            </w:t>
      </w:r>
      <w:r w:rsidR="000C0CA8">
        <w:tab/>
      </w:r>
      <w:r w:rsidR="000C0CA8">
        <w:tab/>
        <w:t xml:space="preserve">Any annotations required for the medium and large (tablet and desktop) views of the chart, this text appears on the chart. </w:t>
      </w:r>
      <w:proofErr w:type="gramStart"/>
      <w:r w:rsidR="000C0CA8">
        <w:t>If a new line is needed use a double space.</w:t>
      </w:r>
      <w:proofErr w:type="gramEnd"/>
      <w:r w:rsidR="000C0CA8">
        <w:t xml:space="preserve"> </w:t>
      </w:r>
    </w:p>
    <w:p w14:paraId="3C9D6070" w14:textId="77777777" w:rsidR="00D43C8C" w:rsidRPr="00D43C8C" w:rsidRDefault="00D43C8C" w:rsidP="000C0CA8">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proofErr w:type="gramStart"/>
      <w:r w:rsidRPr="00D43C8C">
        <w:rPr>
          <w:rFonts w:ascii="Courier New" w:hAnsi="Courier New"/>
          <w:color w:val="A6A6A6" w:themeColor="background1" w:themeShade="A6"/>
          <w:sz w:val="20"/>
        </w:rPr>
        <w:t>annotationChart</w:t>
      </w:r>
      <w:proofErr w:type="spellEnd"/>
      <w:proofErr w:type="gramEnd"/>
      <w:r w:rsidRPr="00D43C8C">
        <w:rPr>
          <w:rFonts w:ascii="Courier New" w:hAnsi="Courier New"/>
          <w:color w:val="A6A6A6" w:themeColor="background1" w:themeShade="A6"/>
          <w:sz w:val="20"/>
        </w:rPr>
        <w:t>": [</w:t>
      </w:r>
    </w:p>
    <w:p w14:paraId="7C89715D"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0C0CA8">
        <w:rPr>
          <w:rFonts w:ascii="Courier New" w:hAnsi="Courier New"/>
          <w:color w:val="3366FF"/>
          <w:sz w:val="20"/>
        </w:rPr>
        <w:t xml:space="preserve">The three troughs are due to the economic </w:t>
      </w:r>
      <w:proofErr w:type="gramStart"/>
      <w:r w:rsidRPr="000C0CA8">
        <w:rPr>
          <w:rFonts w:ascii="Courier New" w:hAnsi="Courier New"/>
          <w:color w:val="3366FF"/>
          <w:sz w:val="20"/>
        </w:rPr>
        <w:t>downturns  in</w:t>
      </w:r>
      <w:proofErr w:type="gramEnd"/>
      <w:r w:rsidRPr="000C0CA8">
        <w:rPr>
          <w:rFonts w:ascii="Courier New" w:hAnsi="Courier New"/>
          <w:color w:val="3366FF"/>
          <w:sz w:val="20"/>
        </w:rPr>
        <w:t xml:space="preserve"> the early 1980s, early 1990s and late 2000s.</w:t>
      </w:r>
      <w:r w:rsidRPr="00D43C8C">
        <w:rPr>
          <w:rFonts w:ascii="Courier New" w:hAnsi="Courier New"/>
          <w:color w:val="A6A6A6" w:themeColor="background1" w:themeShade="A6"/>
          <w:sz w:val="20"/>
        </w:rPr>
        <w:t>",</w:t>
      </w:r>
    </w:p>
    <w:p w14:paraId="3FCF0455"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0C0CA8">
        <w:rPr>
          <w:rFonts w:ascii="Courier New" w:hAnsi="Courier New"/>
          <w:color w:val="3366FF"/>
          <w:sz w:val="20"/>
        </w:rPr>
        <w:t xml:space="preserve">Claws </w:t>
      </w:r>
      <w:proofErr w:type="gramStart"/>
      <w:r w:rsidRPr="000C0CA8">
        <w:rPr>
          <w:rFonts w:ascii="Courier New" w:hAnsi="Courier New"/>
          <w:color w:val="3366FF"/>
          <w:sz w:val="20"/>
        </w:rPr>
        <w:t>in  your</w:t>
      </w:r>
      <w:proofErr w:type="gramEnd"/>
      <w:r w:rsidRPr="000C0CA8">
        <w:rPr>
          <w:rFonts w:ascii="Courier New" w:hAnsi="Courier New"/>
          <w:color w:val="3366FF"/>
          <w:sz w:val="20"/>
        </w:rPr>
        <w:t xml:space="preserve"> leg</w:t>
      </w:r>
      <w:r w:rsidRPr="00D43C8C">
        <w:rPr>
          <w:rFonts w:ascii="Courier New" w:hAnsi="Courier New"/>
          <w:color w:val="A6A6A6" w:themeColor="background1" w:themeShade="A6"/>
          <w:sz w:val="20"/>
        </w:rPr>
        <w:t>"</w:t>
      </w:r>
    </w:p>
    <w:p w14:paraId="03E5FAFD"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28DA61AD" w14:textId="77777777" w:rsidR="000C0CA8" w:rsidRDefault="000C0CA8" w:rsidP="00D43C8C">
      <w:pPr>
        <w:rPr>
          <w:rFonts w:ascii="Courier New" w:hAnsi="Courier New"/>
          <w:color w:val="A6A6A6" w:themeColor="background1" w:themeShade="A6"/>
          <w:sz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p>
    <w:p w14:paraId="5CE1F24D" w14:textId="77777777" w:rsidR="000C0CA8" w:rsidRPr="00D43C8C" w:rsidRDefault="000C0CA8" w:rsidP="000C0CA8">
      <w:r>
        <w:tab/>
      </w:r>
      <w:r>
        <w:tab/>
        <w:t>Any annotations required for the small (mobile) view of the chart, this text appears as bullet points beneath the chart, the text can be different from that of the chart annotations.</w:t>
      </w:r>
    </w:p>
    <w:p w14:paraId="6319669C"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annotationBullet</w:t>
      </w:r>
      <w:proofErr w:type="spellEnd"/>
      <w:proofErr w:type="gramEnd"/>
      <w:r w:rsidRPr="00D43C8C">
        <w:rPr>
          <w:rFonts w:ascii="Courier New" w:hAnsi="Courier New"/>
          <w:color w:val="A6A6A6" w:themeColor="background1" w:themeShade="A6"/>
          <w:sz w:val="20"/>
        </w:rPr>
        <w:t>": [</w:t>
      </w:r>
    </w:p>
    <w:p w14:paraId="60826B6D"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0C0CA8">
        <w:rPr>
          <w:rFonts w:ascii="Courier New" w:hAnsi="Courier New"/>
          <w:color w:val="3366FF"/>
          <w:sz w:val="20"/>
        </w:rPr>
        <w:t>The three troughs are due to the e</w:t>
      </w:r>
      <w:r w:rsidR="000C0CA8">
        <w:rPr>
          <w:rFonts w:ascii="Courier New" w:hAnsi="Courier New"/>
          <w:color w:val="3366FF"/>
          <w:sz w:val="20"/>
        </w:rPr>
        <w:t xml:space="preserve">conomic downturns in the early </w:t>
      </w:r>
      <w:r w:rsidRPr="000C0CA8">
        <w:rPr>
          <w:rFonts w:ascii="Courier New" w:hAnsi="Courier New"/>
          <w:color w:val="3366FF"/>
          <w:sz w:val="20"/>
        </w:rPr>
        <w:t xml:space="preserve">1980s, early 1990s and late 2000s. The most recent downturn </w:t>
      </w:r>
      <w:proofErr w:type="gramStart"/>
      <w:r w:rsidRPr="000C0CA8">
        <w:rPr>
          <w:rFonts w:ascii="Courier New" w:hAnsi="Courier New"/>
          <w:color w:val="3366FF"/>
          <w:sz w:val="20"/>
        </w:rPr>
        <w:t>had  less</w:t>
      </w:r>
      <w:proofErr w:type="gramEnd"/>
      <w:r w:rsidRPr="000C0CA8">
        <w:rPr>
          <w:rFonts w:ascii="Courier New" w:hAnsi="Courier New"/>
          <w:color w:val="3366FF"/>
          <w:sz w:val="20"/>
        </w:rPr>
        <w:t xml:space="preserve"> impact on the employment rate than previous downturns</w:t>
      </w:r>
      <w:r w:rsidRPr="00D43C8C">
        <w:rPr>
          <w:rFonts w:ascii="Courier New" w:hAnsi="Courier New"/>
          <w:color w:val="A6A6A6" w:themeColor="background1" w:themeShade="A6"/>
          <w:sz w:val="20"/>
        </w:rPr>
        <w:t>",</w:t>
      </w:r>
    </w:p>
    <w:p w14:paraId="06601F00"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0C0CA8">
        <w:rPr>
          <w:rFonts w:ascii="Courier New" w:hAnsi="Courier New"/>
          <w:color w:val="3366FF"/>
          <w:sz w:val="20"/>
        </w:rPr>
        <w:t>Claws in your leg. Purr for no reason</w:t>
      </w:r>
      <w:r w:rsidRPr="00D43C8C">
        <w:rPr>
          <w:rFonts w:ascii="Courier New" w:hAnsi="Courier New"/>
          <w:color w:val="A6A6A6" w:themeColor="background1" w:themeShade="A6"/>
          <w:sz w:val="20"/>
        </w:rPr>
        <w:t>"</w:t>
      </w:r>
    </w:p>
    <w:p w14:paraId="3091F3C8"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6A41FCA5" w14:textId="77777777" w:rsidR="000C0CA8"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0086409A" w14:textId="77777777" w:rsidR="000C0CA8" w:rsidRDefault="000C0CA8" w:rsidP="000C0CA8">
      <w:r>
        <w:tab/>
      </w:r>
      <w:r>
        <w:tab/>
        <w:t>The X and Y values at which each annotation is to be positioned</w:t>
      </w:r>
    </w:p>
    <w:p w14:paraId="396914AF" w14:textId="77777777" w:rsidR="00D43C8C" w:rsidRPr="00D43C8C" w:rsidRDefault="00D43C8C" w:rsidP="000C0CA8">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proofErr w:type="gramStart"/>
      <w:r w:rsidRPr="00D43C8C">
        <w:rPr>
          <w:rFonts w:ascii="Courier New" w:hAnsi="Courier New"/>
          <w:color w:val="A6A6A6" w:themeColor="background1" w:themeShade="A6"/>
          <w:sz w:val="20"/>
        </w:rPr>
        <w:t>annotationXY</w:t>
      </w:r>
      <w:proofErr w:type="spellEnd"/>
      <w:proofErr w:type="gramEnd"/>
      <w:r w:rsidRPr="00D43C8C">
        <w:rPr>
          <w:rFonts w:ascii="Courier New" w:hAnsi="Courier New"/>
          <w:color w:val="A6A6A6" w:themeColor="background1" w:themeShade="A6"/>
          <w:sz w:val="20"/>
        </w:rPr>
        <w:t>":[</w:t>
      </w:r>
    </w:p>
    <w:p w14:paraId="0F4B5505"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5B5D85">
        <w:rPr>
          <w:rFonts w:ascii="Courier New" w:hAnsi="Courier New"/>
          <w:color w:val="3366FF"/>
          <w:sz w:val="20"/>
        </w:rPr>
        <w:t>Jul-00</w:t>
      </w:r>
      <w:r w:rsidRPr="00D43C8C">
        <w:rPr>
          <w:rFonts w:ascii="Courier New" w:hAnsi="Courier New"/>
          <w:color w:val="A6A6A6" w:themeColor="background1" w:themeShade="A6"/>
          <w:sz w:val="20"/>
        </w:rPr>
        <w:t>","</w:t>
      </w:r>
      <w:r w:rsidRPr="005B5D85">
        <w:rPr>
          <w:rFonts w:ascii="Courier New" w:hAnsi="Courier New"/>
          <w:color w:val="3366FF"/>
          <w:sz w:val="20"/>
        </w:rPr>
        <w:t>67</w:t>
      </w:r>
      <w:r w:rsidRPr="00D43C8C">
        <w:rPr>
          <w:rFonts w:ascii="Courier New" w:hAnsi="Courier New"/>
          <w:color w:val="A6A6A6" w:themeColor="background1" w:themeShade="A6"/>
          <w:sz w:val="20"/>
        </w:rPr>
        <w:t>"],</w:t>
      </w:r>
    </w:p>
    <w:p w14:paraId="58095EC8"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5B5D85">
        <w:rPr>
          <w:rFonts w:ascii="Courier New" w:hAnsi="Courier New"/>
          <w:color w:val="3366FF"/>
          <w:sz w:val="20"/>
        </w:rPr>
        <w:t>Jul-08</w:t>
      </w:r>
      <w:r w:rsidRPr="00D43C8C">
        <w:rPr>
          <w:rFonts w:ascii="Courier New" w:hAnsi="Courier New"/>
          <w:color w:val="A6A6A6" w:themeColor="background1" w:themeShade="A6"/>
          <w:sz w:val="20"/>
        </w:rPr>
        <w:t>","</w:t>
      </w:r>
      <w:r w:rsidRPr="005B5D85">
        <w:rPr>
          <w:rFonts w:ascii="Courier New" w:hAnsi="Courier New"/>
          <w:color w:val="3366FF"/>
          <w:sz w:val="20"/>
        </w:rPr>
        <w:t>73.7</w:t>
      </w:r>
      <w:r w:rsidRPr="00D43C8C">
        <w:rPr>
          <w:rFonts w:ascii="Courier New" w:hAnsi="Courier New"/>
          <w:color w:val="A6A6A6" w:themeColor="background1" w:themeShade="A6"/>
          <w:sz w:val="20"/>
        </w:rPr>
        <w:t>"]</w:t>
      </w:r>
    </w:p>
    <w:p w14:paraId="7A8600CF"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01DA0375" w14:textId="77777777" w:rsidR="005B5D85" w:rsidRDefault="005B5D85" w:rsidP="00D43C8C">
      <w:pPr>
        <w:rPr>
          <w:rFonts w:ascii="Courier New" w:hAnsi="Courier New"/>
          <w:color w:val="A6A6A6" w:themeColor="background1" w:themeShade="A6"/>
          <w:sz w:val="20"/>
        </w:rPr>
      </w:pPr>
    </w:p>
    <w:p w14:paraId="23C35587" w14:textId="77777777" w:rsidR="005B5D85" w:rsidRPr="00D43C8C" w:rsidRDefault="005B5D85" w:rsidP="005B5D85">
      <w:r>
        <w:tab/>
      </w:r>
      <w:r>
        <w:tab/>
      </w:r>
      <w:proofErr w:type="gramStart"/>
      <w:r>
        <w:t>How each annotation text should be aligned.</w:t>
      </w:r>
      <w:proofErr w:type="gramEnd"/>
      <w:r>
        <w:t xml:space="preserve"> Choose from </w:t>
      </w:r>
      <w:r w:rsidRPr="005B5D85">
        <w:rPr>
          <w:rFonts w:ascii="Courier New" w:hAnsi="Courier New" w:cs="Courier New"/>
        </w:rPr>
        <w:t>start</w:t>
      </w:r>
      <w:proofErr w:type="gramStart"/>
      <w:r>
        <w:t xml:space="preserve">,  </w:t>
      </w:r>
      <w:r w:rsidRPr="005B5D85">
        <w:rPr>
          <w:rFonts w:ascii="Courier New" w:hAnsi="Courier New" w:cs="Courier New"/>
        </w:rPr>
        <w:t>middle</w:t>
      </w:r>
      <w:proofErr w:type="gramEnd"/>
      <w:r>
        <w:t xml:space="preserve"> or </w:t>
      </w:r>
      <w:r w:rsidRPr="005B5D85">
        <w:rPr>
          <w:rFonts w:ascii="Courier New" w:hAnsi="Courier New" w:cs="Courier New"/>
        </w:rPr>
        <w:t>end</w:t>
      </w:r>
    </w:p>
    <w:p w14:paraId="17B4F477"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annotationAlign</w:t>
      </w:r>
      <w:proofErr w:type="spellEnd"/>
      <w:proofErr w:type="gramEnd"/>
      <w:r w:rsidRPr="00D43C8C">
        <w:rPr>
          <w:rFonts w:ascii="Courier New" w:hAnsi="Courier New"/>
          <w:color w:val="A6A6A6" w:themeColor="background1" w:themeShade="A6"/>
          <w:sz w:val="20"/>
        </w:rPr>
        <w:t>":[</w:t>
      </w:r>
    </w:p>
    <w:p w14:paraId="14132A3D"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5B5D85">
        <w:rPr>
          <w:rFonts w:ascii="Courier New" w:hAnsi="Courier New"/>
          <w:color w:val="3366FF"/>
          <w:sz w:val="20"/>
        </w:rPr>
        <w:t>middle</w:t>
      </w:r>
      <w:proofErr w:type="gramEnd"/>
      <w:r w:rsidRPr="00D43C8C">
        <w:rPr>
          <w:rFonts w:ascii="Courier New" w:hAnsi="Courier New"/>
          <w:color w:val="A6A6A6" w:themeColor="background1" w:themeShade="A6"/>
          <w:sz w:val="20"/>
        </w:rPr>
        <w:t>",</w:t>
      </w:r>
    </w:p>
    <w:p w14:paraId="3E4811B2"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5B5D85">
        <w:rPr>
          <w:rFonts w:ascii="Courier New" w:hAnsi="Courier New"/>
          <w:color w:val="3366FF"/>
          <w:sz w:val="20"/>
        </w:rPr>
        <w:t>middle</w:t>
      </w:r>
      <w:proofErr w:type="gramEnd"/>
      <w:r w:rsidRPr="00D43C8C">
        <w:rPr>
          <w:rFonts w:ascii="Courier New" w:hAnsi="Courier New"/>
          <w:color w:val="A6A6A6" w:themeColor="background1" w:themeShade="A6"/>
          <w:sz w:val="20"/>
        </w:rPr>
        <w:t>"</w:t>
      </w:r>
    </w:p>
    <w:p w14:paraId="6DDBA198"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1DD32C72"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495CDE5D" w14:textId="77777777" w:rsidR="005B5D85" w:rsidRPr="005B5D85" w:rsidRDefault="005B5D85" w:rsidP="00D43C8C">
      <w:pPr>
        <w:rPr>
          <w:rFonts w:ascii="Courier New" w:hAnsi="Courier New"/>
          <w:sz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r w:rsidRPr="005B5D85">
        <w:t>Specify whether you’d like the data points at which the annotations occur highlighted. Choose from</w:t>
      </w:r>
      <w:r>
        <w:rPr>
          <w:rFonts w:ascii="Courier New" w:hAnsi="Courier New"/>
          <w:color w:val="A6A6A6" w:themeColor="background1" w:themeShade="A6"/>
          <w:sz w:val="20"/>
        </w:rPr>
        <w:t xml:space="preserve"> </w:t>
      </w:r>
      <w:r w:rsidRPr="005B5D85">
        <w:rPr>
          <w:rFonts w:ascii="Courier New" w:hAnsi="Courier New"/>
          <w:sz w:val="20"/>
        </w:rPr>
        <w:t>true</w:t>
      </w:r>
      <w:r>
        <w:rPr>
          <w:rFonts w:ascii="Courier New" w:hAnsi="Courier New"/>
          <w:color w:val="A6A6A6" w:themeColor="background1" w:themeShade="A6"/>
          <w:sz w:val="20"/>
        </w:rPr>
        <w:t xml:space="preserve"> </w:t>
      </w:r>
      <w:r w:rsidRPr="005B5D85">
        <w:t>or</w:t>
      </w:r>
      <w:r>
        <w:rPr>
          <w:rFonts w:ascii="Courier New" w:hAnsi="Courier New"/>
          <w:color w:val="A6A6A6" w:themeColor="background1" w:themeShade="A6"/>
          <w:sz w:val="20"/>
        </w:rPr>
        <w:t xml:space="preserve"> </w:t>
      </w:r>
      <w:r w:rsidRPr="005B5D85">
        <w:rPr>
          <w:rFonts w:ascii="Courier New" w:hAnsi="Courier New"/>
          <w:sz w:val="20"/>
        </w:rPr>
        <w:t>false</w:t>
      </w:r>
    </w:p>
    <w:p w14:paraId="0ACB8488" w14:textId="77777777" w:rsidR="005B5D85"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D43C8C">
        <w:rPr>
          <w:rFonts w:ascii="Courier New" w:hAnsi="Courier New"/>
          <w:color w:val="A6A6A6" w:themeColor="background1" w:themeShade="A6"/>
          <w:sz w:val="20"/>
        </w:rPr>
        <w:t>circles</w:t>
      </w:r>
      <w:proofErr w:type="gramEnd"/>
      <w:r w:rsidRPr="00D43C8C">
        <w:rPr>
          <w:rFonts w:ascii="Courier New" w:hAnsi="Courier New"/>
          <w:color w:val="A6A6A6" w:themeColor="background1" w:themeShade="A6"/>
          <w:sz w:val="20"/>
        </w:rPr>
        <w:t xml:space="preserve">" : </w:t>
      </w:r>
      <w:r w:rsidRPr="005B5D85">
        <w:rPr>
          <w:rFonts w:ascii="Courier New" w:hAnsi="Courier New"/>
          <w:color w:val="3366FF"/>
          <w:sz w:val="20"/>
        </w:rPr>
        <w:t>true</w:t>
      </w:r>
      <w:r w:rsidRPr="00D43C8C">
        <w:rPr>
          <w:rFonts w:ascii="Courier New" w:hAnsi="Courier New"/>
          <w:color w:val="A6A6A6" w:themeColor="background1" w:themeShade="A6"/>
          <w:sz w:val="20"/>
        </w:rPr>
        <w:t xml:space="preserve">, </w:t>
      </w:r>
    </w:p>
    <w:p w14:paraId="3CA81AB7" w14:textId="77777777" w:rsidR="005B5D85" w:rsidRDefault="005B5D85" w:rsidP="00D43C8C">
      <w:pPr>
        <w:rPr>
          <w:rFonts w:ascii="Courier New" w:hAnsi="Courier New"/>
          <w:color w:val="A6A6A6" w:themeColor="background1" w:themeShade="A6"/>
          <w:sz w:val="20"/>
        </w:rPr>
      </w:pPr>
    </w:p>
    <w:p w14:paraId="1815B8FF" w14:textId="77777777" w:rsidR="003D7BBF" w:rsidRDefault="005B5D85" w:rsidP="00D43C8C">
      <w:r>
        <w:rPr>
          <w:rFonts w:ascii="Courier New" w:hAnsi="Courier New"/>
          <w:color w:val="A6A6A6" w:themeColor="background1" w:themeShade="A6"/>
          <w:sz w:val="20"/>
        </w:rPr>
        <w:tab/>
      </w:r>
      <w:r>
        <w:rPr>
          <w:rFonts w:ascii="Courier New" w:hAnsi="Courier New"/>
          <w:color w:val="A6A6A6" w:themeColor="background1" w:themeShade="A6"/>
          <w:sz w:val="20"/>
        </w:rPr>
        <w:tab/>
      </w:r>
      <w:r w:rsidRPr="003D7BBF">
        <w:t>Specify t</w:t>
      </w:r>
      <w:r w:rsidR="003D7BBF" w:rsidRPr="003D7BBF">
        <w:t>he X and</w:t>
      </w:r>
      <w:r w:rsidR="003D7BBF">
        <w:t xml:space="preserve"> Y values</w:t>
      </w:r>
      <w:r>
        <w:t xml:space="preserve"> </w:t>
      </w:r>
      <w:r w:rsidR="003D7BBF">
        <w:t>of</w:t>
      </w:r>
      <w:r>
        <w:t xml:space="preserve"> the data points to be highlighted </w:t>
      </w:r>
    </w:p>
    <w:p w14:paraId="1466D24D" w14:textId="77777777" w:rsidR="00D43C8C" w:rsidRPr="00D43C8C" w:rsidRDefault="00D43C8C" w:rsidP="003D7BBF">
      <w:pPr>
        <w:ind w:left="720" w:firstLine="720"/>
        <w:rPr>
          <w:rFonts w:ascii="Courier New" w:hAnsi="Courier New"/>
          <w:color w:val="A6A6A6" w:themeColor="background1" w:themeShade="A6"/>
          <w:sz w:val="20"/>
        </w:rPr>
      </w:pPr>
      <w:r w:rsidRPr="00D43C8C">
        <w:rPr>
          <w:rFonts w:ascii="Courier New" w:hAnsi="Courier New"/>
          <w:color w:val="A6A6A6" w:themeColor="background1" w:themeShade="A6"/>
          <w:sz w:val="20"/>
        </w:rPr>
        <w:t>"</w:t>
      </w:r>
      <w:proofErr w:type="spellStart"/>
      <w:proofErr w:type="gramStart"/>
      <w:r w:rsidRPr="00D43C8C">
        <w:rPr>
          <w:rFonts w:ascii="Courier New" w:hAnsi="Courier New"/>
          <w:color w:val="A6A6A6" w:themeColor="background1" w:themeShade="A6"/>
          <w:sz w:val="20"/>
        </w:rPr>
        <w:t>annotationCXCY</w:t>
      </w:r>
      <w:proofErr w:type="spellEnd"/>
      <w:proofErr w:type="gramEnd"/>
      <w:r w:rsidRPr="00D43C8C">
        <w:rPr>
          <w:rFonts w:ascii="Courier New" w:hAnsi="Courier New"/>
          <w:color w:val="A6A6A6" w:themeColor="background1" w:themeShade="A6"/>
          <w:sz w:val="20"/>
        </w:rPr>
        <w:t>":[</w:t>
      </w:r>
    </w:p>
    <w:p w14:paraId="479E8846"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3D7BBF">
        <w:rPr>
          <w:rFonts w:ascii="Courier New" w:hAnsi="Courier New"/>
          <w:color w:val="3366FF"/>
          <w:sz w:val="20"/>
        </w:rPr>
        <w:t>Apr-93</w:t>
      </w:r>
      <w:r w:rsidRPr="00D43C8C">
        <w:rPr>
          <w:rFonts w:ascii="Courier New" w:hAnsi="Courier New"/>
          <w:color w:val="A6A6A6" w:themeColor="background1" w:themeShade="A6"/>
          <w:sz w:val="20"/>
        </w:rPr>
        <w:t>","</w:t>
      </w:r>
      <w:r w:rsidRPr="003D7BBF">
        <w:rPr>
          <w:rFonts w:ascii="Courier New" w:hAnsi="Courier New"/>
          <w:color w:val="3366FF"/>
          <w:sz w:val="20"/>
        </w:rPr>
        <w:t>68.4</w:t>
      </w:r>
      <w:r w:rsidRPr="00D43C8C">
        <w:rPr>
          <w:rFonts w:ascii="Courier New" w:hAnsi="Courier New"/>
          <w:color w:val="A6A6A6" w:themeColor="background1" w:themeShade="A6"/>
          <w:sz w:val="20"/>
        </w:rPr>
        <w:t>"],</w:t>
      </w:r>
    </w:p>
    <w:p w14:paraId="27DEB707"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r w:rsidRPr="003D7BBF">
        <w:rPr>
          <w:rFonts w:ascii="Courier New" w:hAnsi="Courier New"/>
          <w:color w:val="3366FF"/>
          <w:sz w:val="20"/>
        </w:rPr>
        <w:t>Apr-08</w:t>
      </w:r>
      <w:r w:rsidRPr="00D43C8C">
        <w:rPr>
          <w:rFonts w:ascii="Courier New" w:hAnsi="Courier New"/>
          <w:color w:val="A6A6A6" w:themeColor="background1" w:themeShade="A6"/>
          <w:sz w:val="20"/>
        </w:rPr>
        <w:t>","</w:t>
      </w:r>
      <w:r w:rsidRPr="003D7BBF">
        <w:rPr>
          <w:rFonts w:ascii="Courier New" w:hAnsi="Courier New"/>
          <w:color w:val="3366FF"/>
          <w:sz w:val="20"/>
        </w:rPr>
        <w:t>73</w:t>
      </w:r>
      <w:r w:rsidRPr="00D43C8C">
        <w:rPr>
          <w:rFonts w:ascii="Courier New" w:hAnsi="Courier New"/>
          <w:color w:val="A6A6A6" w:themeColor="background1" w:themeShade="A6"/>
          <w:sz w:val="20"/>
        </w:rPr>
        <w:t>"]</w:t>
      </w:r>
    </w:p>
    <w:p w14:paraId="262059F7"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42282B14" w14:textId="77777777" w:rsidR="00D43C8C" w:rsidRDefault="00D43C8C" w:rsidP="003D7BBF">
      <w:r w:rsidRPr="00D43C8C">
        <w:t xml:space="preserve">            </w:t>
      </w:r>
    </w:p>
    <w:p w14:paraId="1A0969A5" w14:textId="77777777" w:rsidR="00D43C8C" w:rsidRDefault="00D43C8C" w:rsidP="00D43C8C">
      <w:pPr>
        <w:rPr>
          <w:rFonts w:ascii="Courier New" w:hAnsi="Courier New"/>
          <w:color w:val="A6A6A6" w:themeColor="background1" w:themeShade="A6"/>
          <w:sz w:val="20"/>
        </w:rPr>
      </w:pPr>
    </w:p>
    <w:p w14:paraId="7626AE70" w14:textId="77777777" w:rsidR="008F3C2E" w:rsidRPr="00D43C8C" w:rsidRDefault="008F3C2E" w:rsidP="008F3C2E">
      <w:r>
        <w:tab/>
      </w:r>
      <w:r>
        <w:tab/>
        <w:t xml:space="preserve">The </w:t>
      </w:r>
      <w:proofErr w:type="gramStart"/>
      <w:r>
        <w:t>y axis</w:t>
      </w:r>
      <w:proofErr w:type="gramEnd"/>
      <w:r>
        <w:t xml:space="preserve"> label</w:t>
      </w:r>
    </w:p>
    <w:p w14:paraId="44FEF42D"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yAxisLabel</w:t>
      </w:r>
      <w:proofErr w:type="spellEnd"/>
      <w:proofErr w:type="gramEnd"/>
      <w:r w:rsidRPr="00D43C8C">
        <w:rPr>
          <w:rFonts w:ascii="Courier New" w:hAnsi="Courier New"/>
          <w:color w:val="A6A6A6" w:themeColor="background1" w:themeShade="A6"/>
          <w:sz w:val="20"/>
        </w:rPr>
        <w:t>":"</w:t>
      </w:r>
      <w:r w:rsidRPr="008F3C2E">
        <w:rPr>
          <w:rFonts w:ascii="Courier New" w:hAnsi="Courier New"/>
          <w:color w:val="3366FF"/>
          <w:sz w:val="20"/>
        </w:rPr>
        <w:t>%</w:t>
      </w:r>
      <w:r w:rsidRPr="00D43C8C">
        <w:rPr>
          <w:rFonts w:ascii="Courier New" w:hAnsi="Courier New"/>
          <w:color w:val="A6A6A6" w:themeColor="background1" w:themeShade="A6"/>
          <w:sz w:val="20"/>
        </w:rPr>
        <w:t>",</w:t>
      </w:r>
    </w:p>
    <w:p w14:paraId="03EA34FF" w14:textId="77777777" w:rsidR="008F3C2E" w:rsidRDefault="008F3C2E" w:rsidP="00D43C8C">
      <w:pPr>
        <w:rPr>
          <w:rFonts w:ascii="Courier New" w:hAnsi="Courier New"/>
          <w:color w:val="A6A6A6" w:themeColor="background1" w:themeShade="A6"/>
          <w:sz w:val="20"/>
        </w:rPr>
      </w:pPr>
    </w:p>
    <w:p w14:paraId="4AFFDB86" w14:textId="77777777" w:rsidR="008F3C2E" w:rsidRPr="00485CFF" w:rsidRDefault="008F3C2E" w:rsidP="008F3C2E">
      <w:r>
        <w:tab/>
      </w:r>
      <w:r>
        <w:tab/>
        <w:t xml:space="preserve">Choose how the </w:t>
      </w:r>
      <w:proofErr w:type="gramStart"/>
      <w:r>
        <w:t>y axis</w:t>
      </w:r>
      <w:proofErr w:type="gramEnd"/>
      <w:r>
        <w:t xml:space="preserve"> is drawn, </w:t>
      </w:r>
      <w:proofErr w:type="spellStart"/>
      <w:r w:rsidRPr="008F3C2E">
        <w:rPr>
          <w:rFonts w:ascii="Courier New" w:hAnsi="Courier New" w:cs="Courier New"/>
        </w:rPr>
        <w:t>auto_min_max</w:t>
      </w:r>
      <w:proofErr w:type="spellEnd"/>
      <w:r>
        <w:rPr>
          <w:rFonts w:ascii="Courier New" w:hAnsi="Courier New" w:cs="Courier New"/>
        </w:rPr>
        <w:t xml:space="preserve"> </w:t>
      </w:r>
      <w:r w:rsidRPr="008F3C2E">
        <w:t>is the default – this chooses the minimum and maximum</w:t>
      </w:r>
      <w:r>
        <w:t xml:space="preserve"> values of the y axis automatically. </w:t>
      </w:r>
      <w:proofErr w:type="spellStart"/>
      <w:proofErr w:type="gramStart"/>
      <w:r w:rsidRPr="008F3C2E">
        <w:rPr>
          <w:rFonts w:ascii="Courier New" w:hAnsi="Courier New" w:cs="Courier New"/>
        </w:rPr>
        <w:t>auto</w:t>
      </w:r>
      <w:proofErr w:type="gramEnd"/>
      <w:r w:rsidRPr="008F3C2E">
        <w:rPr>
          <w:rFonts w:ascii="Courier New" w:hAnsi="Courier New" w:cs="Courier New"/>
        </w:rPr>
        <w:t>_</w:t>
      </w:r>
      <w:r>
        <w:rPr>
          <w:rFonts w:ascii="Courier New" w:hAnsi="Courier New" w:cs="Courier New"/>
        </w:rPr>
        <w:t>zero</w:t>
      </w:r>
      <w:r w:rsidRPr="008F3C2E">
        <w:rPr>
          <w:rFonts w:ascii="Courier New" w:hAnsi="Courier New" w:cs="Courier New"/>
        </w:rPr>
        <w:t>_max</w:t>
      </w:r>
      <w:proofErr w:type="spellEnd"/>
      <w:r>
        <w:rPr>
          <w:rFonts w:ascii="Courier New" w:hAnsi="Courier New" w:cs="Courier New"/>
        </w:rPr>
        <w:t xml:space="preserve"> </w:t>
      </w:r>
      <w:r>
        <w:t xml:space="preserve">sets the minimum y axis value to be zero and automatically chooses the maximum value.  To manually set the y axis values type the values in an array e.g. </w:t>
      </w:r>
      <w:r w:rsidRPr="008F3C2E">
        <w:rPr>
          <w:rFonts w:ascii="Courier New" w:hAnsi="Courier New" w:cs="Courier New"/>
        </w:rPr>
        <w:t>[60,80]</w:t>
      </w:r>
      <w:r w:rsidR="00485CFF">
        <w:rPr>
          <w:rFonts w:ascii="Courier New" w:hAnsi="Courier New" w:cs="Courier New"/>
        </w:rPr>
        <w:t xml:space="preserve">. </w:t>
      </w:r>
    </w:p>
    <w:p w14:paraId="5495890F"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yAxisScale</w:t>
      </w:r>
      <w:proofErr w:type="spellEnd"/>
      <w:proofErr w:type="gramEnd"/>
      <w:r w:rsidRPr="00D43C8C">
        <w:rPr>
          <w:rFonts w:ascii="Courier New" w:hAnsi="Courier New"/>
          <w:color w:val="A6A6A6" w:themeColor="background1" w:themeShade="A6"/>
          <w:sz w:val="20"/>
        </w:rPr>
        <w:t>":"</w:t>
      </w:r>
      <w:proofErr w:type="spellStart"/>
      <w:r w:rsidRPr="008F3C2E">
        <w:rPr>
          <w:rFonts w:ascii="Courier New" w:hAnsi="Courier New"/>
          <w:color w:val="3366FF"/>
          <w:sz w:val="20"/>
        </w:rPr>
        <w:t>auto_min_max</w:t>
      </w:r>
      <w:proofErr w:type="spellEnd"/>
      <w:r w:rsidRPr="00D43C8C">
        <w:rPr>
          <w:rFonts w:ascii="Courier New" w:hAnsi="Courier New"/>
          <w:color w:val="A6A6A6" w:themeColor="background1" w:themeShade="A6"/>
          <w:sz w:val="20"/>
        </w:rPr>
        <w:t xml:space="preserve">",        </w:t>
      </w:r>
    </w:p>
    <w:p w14:paraId="07B7D513" w14:textId="77777777" w:rsidR="008F3C2E" w:rsidRDefault="008F3C2E" w:rsidP="00D43C8C">
      <w:pPr>
        <w:rPr>
          <w:rFonts w:ascii="Courier New" w:hAnsi="Courier New"/>
          <w:color w:val="A6A6A6" w:themeColor="background1" w:themeShade="A6"/>
          <w:sz w:val="20"/>
        </w:rPr>
      </w:pPr>
    </w:p>
    <w:p w14:paraId="3275FE76" w14:textId="77777777" w:rsidR="008F3C2E" w:rsidRDefault="008F3C2E" w:rsidP="008F3C2E">
      <w:r>
        <w:tab/>
      </w:r>
      <w:r>
        <w:tab/>
        <w:t xml:space="preserve">Where the </w:t>
      </w:r>
      <w:proofErr w:type="gramStart"/>
      <w:r>
        <w:t>y axis</w:t>
      </w:r>
      <w:proofErr w:type="gramEnd"/>
      <w:r>
        <w:t xml:space="preserve"> begins at a value other than zero the x axi</w:t>
      </w:r>
      <w:r w:rsidR="00485CFF">
        <w:t xml:space="preserve">s and x axis labels are dropped. If the </w:t>
      </w:r>
      <w:proofErr w:type="gramStart"/>
      <w:r w:rsidR="00485CFF">
        <w:t>y axis</w:t>
      </w:r>
      <w:proofErr w:type="gramEnd"/>
      <w:r w:rsidR="00485CFF">
        <w:t xml:space="preserve"> starts at a value greater than zero a</w:t>
      </w:r>
      <w:r>
        <w:t xml:space="preserve">n icon to symbolise a break in the y axis is enabled. </w:t>
      </w:r>
    </w:p>
    <w:p w14:paraId="73AFD66C" w14:textId="77777777" w:rsidR="00485CFF" w:rsidRDefault="00485CFF" w:rsidP="008F3C2E">
      <w:r>
        <w:tab/>
      </w:r>
      <w:r>
        <w:tab/>
      </w:r>
    </w:p>
    <w:p w14:paraId="3BC1DA1B" w14:textId="77777777" w:rsidR="008F3C2E" w:rsidRDefault="00485CFF" w:rsidP="008F3C2E">
      <w:r>
        <w:tab/>
      </w:r>
      <w:r>
        <w:tab/>
        <w:t xml:space="preserve">The default is for the y axis break icon to be displayed, variable set to </w:t>
      </w:r>
      <w:r w:rsidRPr="00485CFF">
        <w:rPr>
          <w:rFonts w:ascii="Courier New" w:hAnsi="Courier New" w:cs="Courier New"/>
        </w:rPr>
        <w:t>true</w:t>
      </w:r>
      <w:r>
        <w:rPr>
          <w:rFonts w:ascii="Courier New" w:hAnsi="Courier New" w:cs="Courier New"/>
        </w:rPr>
        <w:t xml:space="preserve"> </w:t>
      </w:r>
      <w:r w:rsidRPr="00485CFF">
        <w:t>if you wish to hide the icon set this variable to</w:t>
      </w:r>
      <w:r>
        <w:rPr>
          <w:rFonts w:ascii="Courier New" w:hAnsi="Courier New" w:cs="Courier New"/>
        </w:rPr>
        <w:t xml:space="preserve"> false</w:t>
      </w:r>
    </w:p>
    <w:p w14:paraId="16D914CE" w14:textId="77777777" w:rsidR="00485CFF" w:rsidRPr="00485CFF" w:rsidRDefault="00485CFF" w:rsidP="008F3C2E">
      <w:pPr>
        <w:rPr>
          <w:rFonts w:ascii="Courier New" w:hAnsi="Courier New" w:cs="Courier New"/>
          <w:color w:val="A6A6A6" w:themeColor="background1" w:themeShade="A6"/>
        </w:rPr>
      </w:pPr>
      <w:r>
        <w:tab/>
      </w:r>
      <w:r w:rsidRPr="00485CFF">
        <w:rPr>
          <w:rFonts w:ascii="Courier New" w:hAnsi="Courier New" w:cs="Courier New"/>
          <w:color w:val="A6A6A6" w:themeColor="background1" w:themeShade="A6"/>
        </w:rPr>
        <w:tab/>
        <w:t>"</w:t>
      </w:r>
      <w:proofErr w:type="spellStart"/>
      <w:proofErr w:type="gramStart"/>
      <w:r w:rsidRPr="00485CFF">
        <w:rPr>
          <w:rFonts w:ascii="Courier New" w:hAnsi="Courier New" w:cs="Courier New"/>
          <w:color w:val="A6A6A6" w:themeColor="background1" w:themeShade="A6"/>
          <w:sz w:val="22"/>
        </w:rPr>
        <w:t>yAxisBreak</w:t>
      </w:r>
      <w:proofErr w:type="spellEnd"/>
      <w:proofErr w:type="gramEnd"/>
      <w:r w:rsidRPr="00485CFF">
        <w:rPr>
          <w:rFonts w:ascii="Courier New" w:hAnsi="Courier New" w:cs="Courier New"/>
          <w:color w:val="A6A6A6" w:themeColor="background1" w:themeShade="A6"/>
          <w:sz w:val="22"/>
        </w:rPr>
        <w:t xml:space="preserve">": </w:t>
      </w:r>
      <w:r w:rsidRPr="00485CFF">
        <w:rPr>
          <w:rFonts w:ascii="Courier New" w:hAnsi="Courier New" w:cs="Courier New"/>
          <w:color w:val="3366FF"/>
          <w:sz w:val="22"/>
        </w:rPr>
        <w:t>true</w:t>
      </w:r>
      <w:r w:rsidRPr="00485CFF">
        <w:rPr>
          <w:rFonts w:ascii="Courier New" w:hAnsi="Courier New" w:cs="Courier New"/>
          <w:color w:val="A6A6A6" w:themeColor="background1" w:themeShade="A6"/>
          <w:sz w:val="22"/>
        </w:rPr>
        <w:t>,</w:t>
      </w:r>
    </w:p>
    <w:p w14:paraId="20FFD1E5" w14:textId="77777777" w:rsidR="00485CFF" w:rsidRDefault="00485CFF" w:rsidP="008F3C2E"/>
    <w:p w14:paraId="1123F45E" w14:textId="77777777" w:rsidR="008F3C2E" w:rsidRPr="00D43C8C" w:rsidRDefault="008F3C2E" w:rsidP="008F3C2E">
      <w:r>
        <w:tab/>
      </w:r>
      <w:r>
        <w:tab/>
        <w:t xml:space="preserve">Specify the y value at which to icon is to be located. There are options for the three different screen </w:t>
      </w:r>
      <w:proofErr w:type="gramStart"/>
      <w:r>
        <w:t>sizes</w:t>
      </w:r>
      <w:proofErr w:type="gramEnd"/>
      <w:r>
        <w:t xml:space="preserve"> as sometimes the placement needs to be tweaked </w:t>
      </w:r>
      <w:r w:rsidR="00901F66">
        <w:t>for each screen size.</w:t>
      </w:r>
    </w:p>
    <w:p w14:paraId="2B627A24"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yAxisBreak</w:t>
      </w:r>
      <w:proofErr w:type="gramEnd"/>
      <w:r w:rsidRPr="00D43C8C">
        <w:rPr>
          <w:rFonts w:ascii="Courier New" w:hAnsi="Courier New"/>
          <w:color w:val="A6A6A6" w:themeColor="background1" w:themeShade="A6"/>
          <w:sz w:val="20"/>
        </w:rPr>
        <w:t>_sm_md_lg</w:t>
      </w:r>
      <w:proofErr w:type="spellEnd"/>
      <w:r w:rsidRPr="00D43C8C">
        <w:rPr>
          <w:rFonts w:ascii="Courier New" w:hAnsi="Courier New"/>
          <w:color w:val="A6A6A6" w:themeColor="background1" w:themeShade="A6"/>
          <w:sz w:val="20"/>
        </w:rPr>
        <w:t>": [</w:t>
      </w:r>
      <w:r w:rsidRPr="00901F66">
        <w:rPr>
          <w:rFonts w:ascii="Courier New" w:hAnsi="Courier New"/>
          <w:color w:val="3366FF"/>
          <w:sz w:val="20"/>
        </w:rPr>
        <w:t>65,65,65</w:t>
      </w:r>
      <w:r w:rsidRPr="00D43C8C">
        <w:rPr>
          <w:rFonts w:ascii="Courier New" w:hAnsi="Courier New"/>
          <w:color w:val="A6A6A6" w:themeColor="background1" w:themeShade="A6"/>
          <w:sz w:val="20"/>
        </w:rPr>
        <w:t xml:space="preserve">]            </w:t>
      </w:r>
    </w:p>
    <w:p w14:paraId="7BF46F32"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6B5AD33D" w14:textId="77777777" w:rsidR="00D43C8C" w:rsidRDefault="00D43C8C" w:rsidP="00D43C8C"/>
    <w:p w14:paraId="1666B197" w14:textId="77777777" w:rsidR="00901F66" w:rsidRDefault="00901F66" w:rsidP="00D43C8C"/>
    <w:p w14:paraId="7CB7AD04" w14:textId="77777777" w:rsidR="00901F66" w:rsidRDefault="00901F66" w:rsidP="00D43C8C"/>
    <w:p w14:paraId="2D757761" w14:textId="77777777" w:rsidR="00901F66" w:rsidRDefault="00901F66" w:rsidP="00D43C8C"/>
    <w:p w14:paraId="0E7180B5" w14:textId="77777777" w:rsidR="00D43C8C" w:rsidRDefault="00D43C8C" w:rsidP="00D43C8C">
      <w:r>
        <w:t xml:space="preserve">These variables are ones that </w:t>
      </w:r>
      <w:r w:rsidRPr="00312AA1">
        <w:t>may</w:t>
      </w:r>
      <w:r>
        <w:t xml:space="preserve"> require </w:t>
      </w:r>
      <w:r w:rsidR="00312AA1">
        <w:t>slight adjustment</w:t>
      </w:r>
      <w:r>
        <w:t xml:space="preserve"> for </w:t>
      </w:r>
      <w:r w:rsidR="00312AA1">
        <w:t>a</w:t>
      </w:r>
      <w:r>
        <w:t xml:space="preserve"> new chart</w:t>
      </w:r>
      <w:r w:rsidR="00312AA1">
        <w:t xml:space="preserve"> however will remain the same for the majority of charts.</w:t>
      </w:r>
    </w:p>
    <w:p w14:paraId="336369A2" w14:textId="77777777" w:rsidR="00D43C8C" w:rsidRDefault="00D43C8C" w:rsidP="00D43C8C">
      <w:pPr>
        <w:rPr>
          <w:rFonts w:ascii="Courier New" w:hAnsi="Courier New"/>
          <w:color w:val="A6A6A6" w:themeColor="background1" w:themeShade="A6"/>
          <w:sz w:val="20"/>
        </w:rPr>
      </w:pPr>
    </w:p>
    <w:p w14:paraId="07D84971" w14:textId="77777777" w:rsidR="00D43C8C" w:rsidRDefault="00D43C8C" w:rsidP="00D43C8C">
      <w:pPr>
        <w:rPr>
          <w:rFonts w:ascii="Courier New" w:hAnsi="Courier New"/>
          <w:color w:val="A6A6A6" w:themeColor="background1" w:themeShade="A6"/>
          <w:sz w:val="20"/>
        </w:rPr>
      </w:pPr>
    </w:p>
    <w:p w14:paraId="0F862282"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gramStart"/>
      <w:r w:rsidRPr="00D43C8C">
        <w:rPr>
          <w:rFonts w:ascii="Courier New" w:hAnsi="Courier New"/>
          <w:color w:val="A6A6A6" w:themeColor="background1" w:themeShade="A6"/>
          <w:sz w:val="20"/>
        </w:rPr>
        <w:t>optional</w:t>
      </w:r>
      <w:proofErr w:type="gramEnd"/>
      <w:r w:rsidRPr="00D43C8C">
        <w:rPr>
          <w:rFonts w:ascii="Courier New" w:hAnsi="Courier New"/>
          <w:color w:val="A6A6A6" w:themeColor="background1" w:themeShade="A6"/>
          <w:sz w:val="20"/>
        </w:rPr>
        <w:t>" : {</w:t>
      </w:r>
    </w:p>
    <w:p w14:paraId="27E6A062" w14:textId="77777777" w:rsidR="00311738" w:rsidRPr="00D43C8C" w:rsidRDefault="00901F66" w:rsidP="00311738">
      <w:r>
        <w:rPr>
          <w:rFonts w:ascii="Courier New" w:hAnsi="Courier New"/>
          <w:color w:val="A6A6A6" w:themeColor="background1" w:themeShade="A6"/>
          <w:sz w:val="20"/>
        </w:rPr>
        <w:tab/>
      </w:r>
      <w:r>
        <w:rPr>
          <w:rFonts w:ascii="Courier New" w:hAnsi="Courier New"/>
          <w:color w:val="A6A6A6" w:themeColor="background1" w:themeShade="A6"/>
          <w:sz w:val="20"/>
        </w:rPr>
        <w:tab/>
      </w:r>
      <w:r>
        <w:t xml:space="preserve">The </w:t>
      </w:r>
      <w:r w:rsidRPr="00901F66">
        <w:t>margins for the chart can be adjusted here.</w:t>
      </w:r>
      <w:r w:rsidRPr="00901F66">
        <w:rPr>
          <w:rFonts w:ascii="Courier New" w:hAnsi="Courier New"/>
          <w:sz w:val="20"/>
        </w:rPr>
        <w:t xml:space="preserve"> [</w:t>
      </w:r>
      <w:proofErr w:type="gramStart"/>
      <w:r w:rsidRPr="00901F66">
        <w:rPr>
          <w:rFonts w:ascii="Courier New" w:hAnsi="Courier New"/>
          <w:sz w:val="20"/>
        </w:rPr>
        <w:t>top</w:t>
      </w:r>
      <w:proofErr w:type="gramEnd"/>
      <w:r w:rsidRPr="00901F66">
        <w:rPr>
          <w:rFonts w:ascii="Courier New" w:hAnsi="Courier New"/>
          <w:sz w:val="20"/>
        </w:rPr>
        <w:t>, right, bottom, left]</w:t>
      </w:r>
      <w:r w:rsidR="00DE17B5">
        <w:rPr>
          <w:rFonts w:ascii="Courier New" w:hAnsi="Courier New"/>
          <w:sz w:val="20"/>
        </w:rPr>
        <w:t xml:space="preserve"> </w:t>
      </w:r>
      <w:r w:rsidRPr="00DE17B5">
        <w:t>there are options for each screen size, small (mobile), medium (tablet) and large (desktop)</w:t>
      </w:r>
      <w:r w:rsidR="00DE17B5">
        <w:t xml:space="preserve">. The margins should be as small as possible whilst still displaying the text as </w:t>
      </w:r>
      <w:r w:rsidR="000508B8">
        <w:t xml:space="preserve">there </w:t>
      </w:r>
      <w:proofErr w:type="gramStart"/>
      <w:r w:rsidR="000508B8">
        <w:t>are a second set</w:t>
      </w:r>
      <w:proofErr w:type="gramEnd"/>
      <w:r w:rsidR="000508B8">
        <w:t xml:space="preserve"> of margins once it is </w:t>
      </w:r>
      <w:proofErr w:type="spellStart"/>
      <w:r w:rsidR="000508B8">
        <w:t>iframed</w:t>
      </w:r>
      <w:proofErr w:type="spellEnd"/>
      <w:r w:rsidR="000508B8">
        <w:t xml:space="preserve"> on </w:t>
      </w:r>
      <w:proofErr w:type="spellStart"/>
      <w:r w:rsidR="00DE17B5">
        <w:t>visual.</w:t>
      </w:r>
      <w:r w:rsidR="00311738">
        <w:t>ons</w:t>
      </w:r>
      <w:proofErr w:type="spellEnd"/>
      <w:r w:rsidR="00311738">
        <w:t>. Generally these should not require adjusting for line charts but will almost certainly need adjusting for bar charts.</w:t>
      </w:r>
    </w:p>
    <w:p w14:paraId="55A38A32" w14:textId="77777777" w:rsidR="00DE17B5" w:rsidRPr="00DE17B5" w:rsidRDefault="00DE17B5" w:rsidP="00901F66"/>
    <w:p w14:paraId="7DF97BA6"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margin</w:t>
      </w:r>
      <w:proofErr w:type="gramEnd"/>
      <w:r w:rsidRPr="00D43C8C">
        <w:rPr>
          <w:rFonts w:ascii="Courier New" w:hAnsi="Courier New"/>
          <w:color w:val="A6A6A6" w:themeColor="background1" w:themeShade="A6"/>
          <w:sz w:val="20"/>
        </w:rPr>
        <w:t>_sm</w:t>
      </w:r>
      <w:proofErr w:type="spellEnd"/>
      <w:r w:rsidRPr="00D43C8C">
        <w:rPr>
          <w:rFonts w:ascii="Courier New" w:hAnsi="Courier New"/>
          <w:color w:val="A6A6A6" w:themeColor="background1" w:themeShade="A6"/>
          <w:sz w:val="20"/>
        </w:rPr>
        <w:t>": [</w:t>
      </w:r>
      <w:r w:rsidRPr="00C55F37">
        <w:rPr>
          <w:rFonts w:ascii="Courier New" w:hAnsi="Courier New"/>
          <w:color w:val="FF0000"/>
          <w:sz w:val="20"/>
        </w:rPr>
        <w:t>20</w:t>
      </w:r>
      <w:r w:rsidRPr="00D43C8C">
        <w:rPr>
          <w:rFonts w:ascii="Courier New" w:hAnsi="Courier New"/>
          <w:color w:val="A6A6A6" w:themeColor="background1" w:themeShade="A6"/>
          <w:sz w:val="20"/>
        </w:rPr>
        <w:t xml:space="preserve">, </w:t>
      </w:r>
      <w:r w:rsidRPr="00C55F37">
        <w:rPr>
          <w:rFonts w:ascii="Courier New" w:hAnsi="Courier New"/>
          <w:color w:val="FF0000"/>
          <w:sz w:val="20"/>
        </w:rPr>
        <w:t>10</w:t>
      </w:r>
      <w:r w:rsidRPr="00D43C8C">
        <w:rPr>
          <w:rFonts w:ascii="Courier New" w:hAnsi="Courier New"/>
          <w:color w:val="A6A6A6" w:themeColor="background1" w:themeShade="A6"/>
          <w:sz w:val="20"/>
        </w:rPr>
        <w:t xml:space="preserve">, </w:t>
      </w:r>
      <w:r w:rsidRPr="00C55F37">
        <w:rPr>
          <w:rFonts w:ascii="Courier New" w:hAnsi="Courier New"/>
          <w:color w:val="FF0000"/>
          <w:sz w:val="20"/>
        </w:rPr>
        <w:t>35</w:t>
      </w:r>
      <w:r w:rsidRPr="00D43C8C">
        <w:rPr>
          <w:rFonts w:ascii="Courier New" w:hAnsi="Courier New"/>
          <w:color w:val="A6A6A6" w:themeColor="background1" w:themeShade="A6"/>
          <w:sz w:val="20"/>
        </w:rPr>
        <w:t xml:space="preserve">, </w:t>
      </w:r>
      <w:r w:rsidRPr="00C55F37">
        <w:rPr>
          <w:rFonts w:ascii="Courier New" w:hAnsi="Courier New"/>
          <w:color w:val="FF0000"/>
          <w:sz w:val="20"/>
        </w:rPr>
        <w:t>30</w:t>
      </w:r>
      <w:r w:rsidRPr="00D43C8C">
        <w:rPr>
          <w:rFonts w:ascii="Courier New" w:hAnsi="Courier New"/>
          <w:color w:val="A6A6A6" w:themeColor="background1" w:themeShade="A6"/>
          <w:sz w:val="20"/>
        </w:rPr>
        <w:t>],</w:t>
      </w:r>
    </w:p>
    <w:p w14:paraId="67098730"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margin</w:t>
      </w:r>
      <w:proofErr w:type="gramEnd"/>
      <w:r w:rsidRPr="00D43C8C">
        <w:rPr>
          <w:rFonts w:ascii="Courier New" w:hAnsi="Courier New"/>
          <w:color w:val="A6A6A6" w:themeColor="background1" w:themeShade="A6"/>
          <w:sz w:val="20"/>
        </w:rPr>
        <w:t>_md</w:t>
      </w:r>
      <w:proofErr w:type="spellEnd"/>
      <w:r w:rsidRPr="00D43C8C">
        <w:rPr>
          <w:rFonts w:ascii="Courier New" w:hAnsi="Courier New"/>
          <w:color w:val="A6A6A6" w:themeColor="background1" w:themeShade="A6"/>
          <w:sz w:val="20"/>
        </w:rPr>
        <w:t>": [</w:t>
      </w:r>
      <w:r w:rsidRPr="00C55F37">
        <w:rPr>
          <w:rFonts w:ascii="Courier New" w:hAnsi="Courier New"/>
          <w:color w:val="FF0000"/>
          <w:sz w:val="20"/>
        </w:rPr>
        <w:t>20</w:t>
      </w:r>
      <w:r w:rsidRPr="00D43C8C">
        <w:rPr>
          <w:rFonts w:ascii="Courier New" w:hAnsi="Courier New"/>
          <w:color w:val="A6A6A6" w:themeColor="background1" w:themeShade="A6"/>
          <w:sz w:val="20"/>
        </w:rPr>
        <w:t xml:space="preserve">, </w:t>
      </w:r>
      <w:r w:rsidRPr="00C55F37">
        <w:rPr>
          <w:rFonts w:ascii="Courier New" w:hAnsi="Courier New"/>
          <w:color w:val="FF0000"/>
          <w:sz w:val="20"/>
        </w:rPr>
        <w:t>10</w:t>
      </w:r>
      <w:r w:rsidRPr="00D43C8C">
        <w:rPr>
          <w:rFonts w:ascii="Courier New" w:hAnsi="Courier New"/>
          <w:color w:val="A6A6A6" w:themeColor="background1" w:themeShade="A6"/>
          <w:sz w:val="20"/>
        </w:rPr>
        <w:t xml:space="preserve">, </w:t>
      </w:r>
      <w:r w:rsidRPr="00C55F37">
        <w:rPr>
          <w:rFonts w:ascii="Courier New" w:hAnsi="Courier New"/>
          <w:color w:val="FF0000"/>
          <w:sz w:val="20"/>
        </w:rPr>
        <w:t>35</w:t>
      </w:r>
      <w:r w:rsidRPr="00D43C8C">
        <w:rPr>
          <w:rFonts w:ascii="Courier New" w:hAnsi="Courier New"/>
          <w:color w:val="A6A6A6" w:themeColor="background1" w:themeShade="A6"/>
          <w:sz w:val="20"/>
        </w:rPr>
        <w:t xml:space="preserve">, </w:t>
      </w:r>
      <w:r w:rsidR="00311738" w:rsidRPr="00C55F37">
        <w:rPr>
          <w:rFonts w:ascii="Courier New" w:hAnsi="Courier New"/>
          <w:color w:val="FF0000"/>
          <w:sz w:val="20"/>
        </w:rPr>
        <w:t>3</w:t>
      </w:r>
      <w:r w:rsidRPr="00C55F37">
        <w:rPr>
          <w:rFonts w:ascii="Courier New" w:hAnsi="Courier New"/>
          <w:color w:val="FF0000"/>
          <w:sz w:val="20"/>
        </w:rPr>
        <w:t>0</w:t>
      </w:r>
      <w:r w:rsidRPr="00D43C8C">
        <w:rPr>
          <w:rFonts w:ascii="Courier New" w:hAnsi="Courier New"/>
          <w:color w:val="A6A6A6" w:themeColor="background1" w:themeShade="A6"/>
          <w:sz w:val="20"/>
        </w:rPr>
        <w:t>],</w:t>
      </w:r>
    </w:p>
    <w:p w14:paraId="73942E40"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margin</w:t>
      </w:r>
      <w:proofErr w:type="gramEnd"/>
      <w:r w:rsidRPr="00D43C8C">
        <w:rPr>
          <w:rFonts w:ascii="Courier New" w:hAnsi="Courier New"/>
          <w:color w:val="A6A6A6" w:themeColor="background1" w:themeShade="A6"/>
          <w:sz w:val="20"/>
        </w:rPr>
        <w:t>_lg</w:t>
      </w:r>
      <w:proofErr w:type="spellEnd"/>
      <w:r w:rsidRPr="00D43C8C">
        <w:rPr>
          <w:rFonts w:ascii="Courier New" w:hAnsi="Courier New"/>
          <w:color w:val="A6A6A6" w:themeColor="background1" w:themeShade="A6"/>
          <w:sz w:val="20"/>
        </w:rPr>
        <w:t>": [</w:t>
      </w:r>
      <w:r w:rsidRPr="00C55F37">
        <w:rPr>
          <w:rFonts w:ascii="Courier New" w:hAnsi="Courier New"/>
          <w:color w:val="FF0000"/>
          <w:sz w:val="20"/>
        </w:rPr>
        <w:t>20</w:t>
      </w:r>
      <w:r w:rsidRPr="00D43C8C">
        <w:rPr>
          <w:rFonts w:ascii="Courier New" w:hAnsi="Courier New"/>
          <w:color w:val="A6A6A6" w:themeColor="background1" w:themeShade="A6"/>
          <w:sz w:val="20"/>
        </w:rPr>
        <w:t xml:space="preserve">, </w:t>
      </w:r>
      <w:r w:rsidRPr="00C55F37">
        <w:rPr>
          <w:rFonts w:ascii="Courier New" w:hAnsi="Courier New"/>
          <w:color w:val="FF0000"/>
          <w:sz w:val="20"/>
        </w:rPr>
        <w:t>10</w:t>
      </w:r>
      <w:r w:rsidRPr="00D43C8C">
        <w:rPr>
          <w:rFonts w:ascii="Courier New" w:hAnsi="Courier New"/>
          <w:color w:val="A6A6A6" w:themeColor="background1" w:themeShade="A6"/>
          <w:sz w:val="20"/>
        </w:rPr>
        <w:t xml:space="preserve">, </w:t>
      </w:r>
      <w:r w:rsidRPr="00C55F37">
        <w:rPr>
          <w:rFonts w:ascii="Courier New" w:hAnsi="Courier New"/>
          <w:color w:val="FF0000"/>
          <w:sz w:val="20"/>
        </w:rPr>
        <w:t>35</w:t>
      </w:r>
      <w:r w:rsidRPr="00D43C8C">
        <w:rPr>
          <w:rFonts w:ascii="Courier New" w:hAnsi="Courier New"/>
          <w:color w:val="A6A6A6" w:themeColor="background1" w:themeShade="A6"/>
          <w:sz w:val="20"/>
        </w:rPr>
        <w:t xml:space="preserve">, </w:t>
      </w:r>
      <w:r w:rsidR="00311738" w:rsidRPr="00C55F37">
        <w:rPr>
          <w:rFonts w:ascii="Courier New" w:hAnsi="Courier New"/>
          <w:color w:val="FF0000"/>
          <w:sz w:val="20"/>
        </w:rPr>
        <w:t>3</w:t>
      </w:r>
      <w:r w:rsidRPr="00C55F37">
        <w:rPr>
          <w:rFonts w:ascii="Courier New" w:hAnsi="Courier New"/>
          <w:color w:val="FF0000"/>
          <w:sz w:val="20"/>
        </w:rPr>
        <w:t>0</w:t>
      </w:r>
      <w:r w:rsidRPr="00D43C8C">
        <w:rPr>
          <w:rFonts w:ascii="Courier New" w:hAnsi="Courier New"/>
          <w:color w:val="A6A6A6" w:themeColor="background1" w:themeShade="A6"/>
          <w:sz w:val="20"/>
        </w:rPr>
        <w:t>],</w:t>
      </w:r>
    </w:p>
    <w:p w14:paraId="16BF4A15" w14:textId="77777777" w:rsidR="00DE17B5" w:rsidRDefault="00DE17B5" w:rsidP="00D43C8C">
      <w:pPr>
        <w:rPr>
          <w:rFonts w:ascii="Courier New" w:hAnsi="Courier New"/>
          <w:color w:val="A6A6A6" w:themeColor="background1" w:themeShade="A6"/>
          <w:sz w:val="20"/>
        </w:rPr>
      </w:pPr>
    </w:p>
    <w:p w14:paraId="4389D2C8" w14:textId="77777777" w:rsidR="00DE17B5" w:rsidRPr="00D43C8C" w:rsidRDefault="000508B8" w:rsidP="00B21E02">
      <w:r>
        <w:tab/>
      </w:r>
      <w:r>
        <w:tab/>
        <w:t>The aspect ratio of the chart can be set here. There are options for each screen size. Generally these should not require adjusting for line charts</w:t>
      </w:r>
      <w:r w:rsidR="00311738">
        <w:t xml:space="preserve"> but will almost certainly need adjusting for bar charts.</w:t>
      </w:r>
    </w:p>
    <w:p w14:paraId="1968239E"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4B2B1986"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aspectRatio</w:t>
      </w:r>
      <w:proofErr w:type="gramEnd"/>
      <w:r w:rsidRPr="00D43C8C">
        <w:rPr>
          <w:rFonts w:ascii="Courier New" w:hAnsi="Courier New"/>
          <w:color w:val="A6A6A6" w:themeColor="background1" w:themeShade="A6"/>
          <w:sz w:val="20"/>
        </w:rPr>
        <w:t>_sm</w:t>
      </w:r>
      <w:proofErr w:type="spellEnd"/>
      <w:r w:rsidRPr="00D43C8C">
        <w:rPr>
          <w:rFonts w:ascii="Courier New" w:hAnsi="Courier New"/>
          <w:color w:val="A6A6A6" w:themeColor="background1" w:themeShade="A6"/>
          <w:sz w:val="20"/>
        </w:rPr>
        <w:t>" : [</w:t>
      </w:r>
      <w:r w:rsidR="00311738" w:rsidRPr="00C55F37">
        <w:rPr>
          <w:rFonts w:ascii="Courier New" w:hAnsi="Courier New"/>
          <w:color w:val="FF0000"/>
          <w:sz w:val="20"/>
        </w:rPr>
        <w:t>16</w:t>
      </w:r>
      <w:r w:rsidR="00311738">
        <w:rPr>
          <w:rFonts w:ascii="Courier New" w:hAnsi="Courier New"/>
          <w:color w:val="A6A6A6" w:themeColor="background1" w:themeShade="A6"/>
          <w:sz w:val="20"/>
        </w:rPr>
        <w:t>,</w:t>
      </w:r>
      <w:r w:rsidR="00311738" w:rsidRPr="00C55F37">
        <w:rPr>
          <w:rFonts w:ascii="Courier New" w:hAnsi="Courier New"/>
          <w:color w:val="FF0000"/>
          <w:sz w:val="20"/>
        </w:rPr>
        <w:t>13</w:t>
      </w:r>
      <w:r w:rsidRPr="00D43C8C">
        <w:rPr>
          <w:rFonts w:ascii="Courier New" w:hAnsi="Courier New"/>
          <w:color w:val="A6A6A6" w:themeColor="background1" w:themeShade="A6"/>
          <w:sz w:val="20"/>
        </w:rPr>
        <w:t>],</w:t>
      </w:r>
    </w:p>
    <w:p w14:paraId="4F7EFB33"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aspectRatio</w:t>
      </w:r>
      <w:proofErr w:type="gramEnd"/>
      <w:r w:rsidRPr="00D43C8C">
        <w:rPr>
          <w:rFonts w:ascii="Courier New" w:hAnsi="Courier New"/>
          <w:color w:val="A6A6A6" w:themeColor="background1" w:themeShade="A6"/>
          <w:sz w:val="20"/>
        </w:rPr>
        <w:t>_md</w:t>
      </w:r>
      <w:proofErr w:type="spellEnd"/>
      <w:r w:rsidRPr="00D43C8C">
        <w:rPr>
          <w:rFonts w:ascii="Courier New" w:hAnsi="Courier New"/>
          <w:color w:val="A6A6A6" w:themeColor="background1" w:themeShade="A6"/>
          <w:sz w:val="20"/>
        </w:rPr>
        <w:t>" : [</w:t>
      </w:r>
      <w:r w:rsidRPr="00C55F37">
        <w:rPr>
          <w:rFonts w:ascii="Courier New" w:hAnsi="Courier New"/>
          <w:color w:val="FF0000"/>
          <w:sz w:val="20"/>
        </w:rPr>
        <w:t>1</w:t>
      </w:r>
      <w:r w:rsidR="00311738" w:rsidRPr="00C55F37">
        <w:rPr>
          <w:rFonts w:ascii="Courier New" w:hAnsi="Courier New"/>
          <w:color w:val="FF0000"/>
          <w:sz w:val="20"/>
        </w:rPr>
        <w:t>6</w:t>
      </w:r>
      <w:r w:rsidRPr="00D43C8C">
        <w:rPr>
          <w:rFonts w:ascii="Courier New" w:hAnsi="Courier New"/>
          <w:color w:val="A6A6A6" w:themeColor="background1" w:themeShade="A6"/>
          <w:sz w:val="20"/>
        </w:rPr>
        <w:t>,</w:t>
      </w:r>
      <w:r w:rsidRPr="00C55F37">
        <w:rPr>
          <w:rFonts w:ascii="Courier New" w:hAnsi="Courier New"/>
          <w:color w:val="FF0000"/>
          <w:sz w:val="20"/>
        </w:rPr>
        <w:t>1</w:t>
      </w:r>
      <w:r w:rsidR="00311738" w:rsidRPr="00C55F37">
        <w:rPr>
          <w:rFonts w:ascii="Courier New" w:hAnsi="Courier New"/>
          <w:color w:val="FF0000"/>
          <w:sz w:val="20"/>
        </w:rPr>
        <w:t>2</w:t>
      </w:r>
      <w:r w:rsidRPr="00D43C8C">
        <w:rPr>
          <w:rFonts w:ascii="Courier New" w:hAnsi="Courier New"/>
          <w:color w:val="A6A6A6" w:themeColor="background1" w:themeShade="A6"/>
          <w:sz w:val="20"/>
        </w:rPr>
        <w:t>],</w:t>
      </w:r>
    </w:p>
    <w:p w14:paraId="5577C558"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aspectRatio</w:t>
      </w:r>
      <w:proofErr w:type="gramEnd"/>
      <w:r w:rsidRPr="00D43C8C">
        <w:rPr>
          <w:rFonts w:ascii="Courier New" w:hAnsi="Courier New"/>
          <w:color w:val="A6A6A6" w:themeColor="background1" w:themeShade="A6"/>
          <w:sz w:val="20"/>
        </w:rPr>
        <w:t>_lg</w:t>
      </w:r>
      <w:proofErr w:type="spellEnd"/>
      <w:r w:rsidRPr="00D43C8C">
        <w:rPr>
          <w:rFonts w:ascii="Courier New" w:hAnsi="Courier New"/>
          <w:color w:val="A6A6A6" w:themeColor="background1" w:themeShade="A6"/>
          <w:sz w:val="20"/>
        </w:rPr>
        <w:t>" : [</w:t>
      </w:r>
      <w:r w:rsidRPr="00C55F37">
        <w:rPr>
          <w:rFonts w:ascii="Courier New" w:hAnsi="Courier New"/>
          <w:color w:val="FF0000"/>
          <w:sz w:val="20"/>
        </w:rPr>
        <w:t>16</w:t>
      </w:r>
      <w:r w:rsidRPr="00D43C8C">
        <w:rPr>
          <w:rFonts w:ascii="Courier New" w:hAnsi="Courier New"/>
          <w:color w:val="A6A6A6" w:themeColor="background1" w:themeShade="A6"/>
          <w:sz w:val="20"/>
        </w:rPr>
        <w:t>,</w:t>
      </w:r>
      <w:r w:rsidRPr="00C55F37">
        <w:rPr>
          <w:rFonts w:ascii="Courier New" w:hAnsi="Courier New"/>
          <w:color w:val="FF0000"/>
          <w:sz w:val="20"/>
        </w:rPr>
        <w:t>10</w:t>
      </w:r>
      <w:r w:rsidRPr="00D43C8C">
        <w:rPr>
          <w:rFonts w:ascii="Courier New" w:hAnsi="Courier New"/>
          <w:color w:val="A6A6A6" w:themeColor="background1" w:themeShade="A6"/>
          <w:sz w:val="20"/>
        </w:rPr>
        <w:t>],</w:t>
      </w:r>
    </w:p>
    <w:p w14:paraId="6EDA976F" w14:textId="77777777" w:rsidR="00311738" w:rsidRDefault="00311738" w:rsidP="00D43C8C">
      <w:pPr>
        <w:rPr>
          <w:rFonts w:ascii="Courier New" w:hAnsi="Courier New"/>
          <w:color w:val="A6A6A6" w:themeColor="background1" w:themeShade="A6"/>
          <w:sz w:val="20"/>
        </w:rPr>
      </w:pPr>
    </w:p>
    <w:p w14:paraId="52F06EB1" w14:textId="77777777" w:rsidR="00D43C8C" w:rsidRPr="00311738" w:rsidRDefault="00311738" w:rsidP="00D43C8C">
      <w:r>
        <w:tab/>
      </w:r>
      <w:r>
        <w:tab/>
        <w:t>The point at which the chart changes from small (mobile) to medium (tablet) view is specified here. This should not normally require adjusting.</w:t>
      </w:r>
      <w:r w:rsidR="00D43C8C" w:rsidRPr="00D43C8C">
        <w:rPr>
          <w:rFonts w:ascii="Courier New" w:hAnsi="Courier New"/>
          <w:color w:val="A6A6A6" w:themeColor="background1" w:themeShade="A6"/>
          <w:sz w:val="20"/>
        </w:rPr>
        <w:t xml:space="preserve">        </w:t>
      </w:r>
    </w:p>
    <w:p w14:paraId="6CD34F65"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mobileBreakpoint</w:t>
      </w:r>
      <w:proofErr w:type="spellEnd"/>
      <w:proofErr w:type="gramEnd"/>
      <w:r w:rsidRPr="00D43C8C">
        <w:rPr>
          <w:rFonts w:ascii="Courier New" w:hAnsi="Courier New"/>
          <w:color w:val="A6A6A6" w:themeColor="background1" w:themeShade="A6"/>
          <w:sz w:val="20"/>
        </w:rPr>
        <w:t xml:space="preserve">" : </w:t>
      </w:r>
      <w:r w:rsidRPr="00C55F37">
        <w:rPr>
          <w:rFonts w:ascii="Courier New" w:hAnsi="Courier New"/>
          <w:color w:val="FF0000"/>
          <w:sz w:val="20"/>
        </w:rPr>
        <w:t>610</w:t>
      </w:r>
      <w:r w:rsidRPr="00D43C8C">
        <w:rPr>
          <w:rFonts w:ascii="Courier New" w:hAnsi="Courier New"/>
          <w:color w:val="A6A6A6" w:themeColor="background1" w:themeShade="A6"/>
          <w:sz w:val="20"/>
        </w:rPr>
        <w:t xml:space="preserve">, </w:t>
      </w:r>
    </w:p>
    <w:p w14:paraId="0199C065" w14:textId="77777777" w:rsidR="00311738" w:rsidRPr="00D43C8C" w:rsidRDefault="00311738" w:rsidP="00D43C8C">
      <w:pPr>
        <w:rPr>
          <w:rFonts w:ascii="Courier New" w:hAnsi="Courier New"/>
          <w:color w:val="A6A6A6" w:themeColor="background1" w:themeShade="A6"/>
          <w:sz w:val="20"/>
        </w:rPr>
      </w:pPr>
    </w:p>
    <w:p w14:paraId="027688FC" w14:textId="77777777" w:rsidR="00D43C8C" w:rsidRPr="00D43C8C" w:rsidRDefault="007F7493" w:rsidP="007F7493">
      <w:r>
        <w:tab/>
      </w:r>
      <w:r>
        <w:tab/>
        <w:t xml:space="preserve">The date format for the x axis labels, specified for small (mobile), medium (tablet) and large (desktop) views  – see </w:t>
      </w:r>
      <w:hyperlink r:id="rId10" w:history="1">
        <w:r w:rsidRPr="00E42395">
          <w:rPr>
            <w:rStyle w:val="Hyperlink"/>
          </w:rPr>
          <w:t>https://github.com/mbostock/d3/wiki/Time-Formatting</w:t>
        </w:r>
      </w:hyperlink>
      <w:r>
        <w:t xml:space="preserve"> for options  </w:t>
      </w:r>
    </w:p>
    <w:p w14:paraId="1871D80F"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xAxisTextFormat</w:t>
      </w:r>
      <w:proofErr w:type="gramEnd"/>
      <w:r w:rsidRPr="00D43C8C">
        <w:rPr>
          <w:rFonts w:ascii="Courier New" w:hAnsi="Courier New"/>
          <w:color w:val="A6A6A6" w:themeColor="background1" w:themeShade="A6"/>
          <w:sz w:val="20"/>
        </w:rPr>
        <w:t>_sm_md_lg</w:t>
      </w:r>
      <w:proofErr w:type="spellEnd"/>
      <w:r w:rsidRPr="00D43C8C">
        <w:rPr>
          <w:rFonts w:ascii="Courier New" w:hAnsi="Courier New"/>
          <w:color w:val="A6A6A6" w:themeColor="background1" w:themeShade="A6"/>
          <w:sz w:val="20"/>
        </w:rPr>
        <w:t>" : ["</w:t>
      </w:r>
      <w:r w:rsidRPr="00C55F37">
        <w:rPr>
          <w:rFonts w:ascii="Courier New" w:hAnsi="Courier New"/>
          <w:color w:val="FF0000"/>
          <w:sz w:val="20"/>
        </w:rPr>
        <w:t>%y</w:t>
      </w:r>
      <w:r w:rsidRPr="00D43C8C">
        <w:rPr>
          <w:rFonts w:ascii="Courier New" w:hAnsi="Courier New"/>
          <w:color w:val="A6A6A6" w:themeColor="background1" w:themeShade="A6"/>
          <w:sz w:val="20"/>
        </w:rPr>
        <w:t>", "</w:t>
      </w:r>
      <w:r w:rsidRPr="00C55F37">
        <w:rPr>
          <w:rFonts w:ascii="Courier New" w:hAnsi="Courier New"/>
          <w:color w:val="FF0000"/>
          <w:sz w:val="20"/>
        </w:rPr>
        <w:t>%Y</w:t>
      </w:r>
      <w:r w:rsidRPr="00D43C8C">
        <w:rPr>
          <w:rFonts w:ascii="Courier New" w:hAnsi="Courier New"/>
          <w:color w:val="A6A6A6" w:themeColor="background1" w:themeShade="A6"/>
          <w:sz w:val="20"/>
        </w:rPr>
        <w:t>", "</w:t>
      </w:r>
      <w:r w:rsidRPr="00C55F37">
        <w:rPr>
          <w:rFonts w:ascii="Courier New" w:hAnsi="Courier New"/>
          <w:color w:val="FF0000"/>
          <w:sz w:val="20"/>
        </w:rPr>
        <w:t>%b %y</w:t>
      </w:r>
      <w:r w:rsidRPr="00D43C8C">
        <w:rPr>
          <w:rFonts w:ascii="Courier New" w:hAnsi="Courier New"/>
          <w:color w:val="A6A6A6" w:themeColor="background1" w:themeShade="A6"/>
          <w:sz w:val="20"/>
        </w:rPr>
        <w:t xml:space="preserve">"], </w:t>
      </w:r>
    </w:p>
    <w:p w14:paraId="627A7260" w14:textId="77777777" w:rsidR="007F7493"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0E82C3E7" w14:textId="77777777" w:rsidR="00D106F0" w:rsidRPr="00D106F0" w:rsidRDefault="007F7493" w:rsidP="00D106F0">
      <w:pPr>
        <w:rPr>
          <w:rFonts w:ascii="Times" w:eastAsia="Times New Roman" w:hAnsi="Times" w:cs="Times New Roman"/>
          <w:sz w:val="20"/>
          <w:szCs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r w:rsidRPr="007F7493">
        <w:t xml:space="preserve">Specify </w:t>
      </w:r>
      <w:r w:rsidR="00D106F0">
        <w:t>a rough</w:t>
      </w:r>
      <w:r w:rsidRPr="007F7493">
        <w:t xml:space="preserve"> number of ticks to display on the </w:t>
      </w:r>
      <w:proofErr w:type="gramStart"/>
      <w:r w:rsidRPr="007F7493">
        <w:t>x axis</w:t>
      </w:r>
      <w:proofErr w:type="gramEnd"/>
      <w:r w:rsidRPr="007F7493">
        <w:t xml:space="preserve"> for</w:t>
      </w:r>
      <w:r>
        <w:t xml:space="preserve"> small (mobile), medium (tablet) and large (desktop) views</w:t>
      </w:r>
      <w:r w:rsidR="00D106F0">
        <w:t xml:space="preserve">. NOTE: the d3 code which builds the chart uses the specified number as a suggestion only and may </w:t>
      </w:r>
      <w:r w:rsidR="00D106F0" w:rsidRPr="00D106F0">
        <w:rPr>
          <w:rFonts w:ascii="Georgia" w:eastAsia="Times New Roman" w:hAnsi="Georgia" w:cs="Times New Roman"/>
          <w:color w:val="191919"/>
        </w:rPr>
        <w:t xml:space="preserve">override </w:t>
      </w:r>
      <w:r w:rsidR="00D106F0">
        <w:rPr>
          <w:rFonts w:ascii="Georgia" w:eastAsia="Times New Roman" w:hAnsi="Georgia" w:cs="Times New Roman"/>
          <w:color w:val="191919"/>
        </w:rPr>
        <w:t>this</w:t>
      </w:r>
      <w:r w:rsidR="00D106F0" w:rsidRPr="00D106F0">
        <w:rPr>
          <w:rFonts w:ascii="Georgia" w:eastAsia="Times New Roman" w:hAnsi="Georgia" w:cs="Times New Roman"/>
          <w:color w:val="191919"/>
        </w:rPr>
        <w:t xml:space="preserve"> with what it determines to be the most clean and human-readable values</w:t>
      </w:r>
    </w:p>
    <w:p w14:paraId="49A229D1" w14:textId="77777777" w:rsidR="00D106F0"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x</w:t>
      </w:r>
      <w:proofErr w:type="gramEnd"/>
      <w:r w:rsidRPr="00D43C8C">
        <w:rPr>
          <w:rFonts w:ascii="Courier New" w:hAnsi="Courier New"/>
          <w:color w:val="A6A6A6" w:themeColor="background1" w:themeShade="A6"/>
          <w:sz w:val="20"/>
        </w:rPr>
        <w:t>_num_ticks_sm_md_lg</w:t>
      </w:r>
      <w:proofErr w:type="spellEnd"/>
      <w:r w:rsidRPr="00D43C8C">
        <w:rPr>
          <w:rFonts w:ascii="Courier New" w:hAnsi="Courier New"/>
          <w:color w:val="A6A6A6" w:themeColor="background1" w:themeShade="A6"/>
          <w:sz w:val="20"/>
        </w:rPr>
        <w:t>" : [</w:t>
      </w:r>
      <w:r w:rsidRPr="00C55F37">
        <w:rPr>
          <w:rFonts w:ascii="Courier New" w:hAnsi="Courier New"/>
          <w:color w:val="FF0000"/>
          <w:sz w:val="20"/>
        </w:rPr>
        <w:t>7</w:t>
      </w:r>
      <w:r w:rsidRPr="00D43C8C">
        <w:rPr>
          <w:rFonts w:ascii="Courier New" w:hAnsi="Courier New"/>
          <w:color w:val="A6A6A6" w:themeColor="background1" w:themeShade="A6"/>
          <w:sz w:val="20"/>
        </w:rPr>
        <w:t>,</w:t>
      </w:r>
      <w:r w:rsidRPr="00C55F37">
        <w:rPr>
          <w:rFonts w:ascii="Courier New" w:hAnsi="Courier New"/>
          <w:color w:val="FF0000"/>
          <w:sz w:val="20"/>
        </w:rPr>
        <w:t>17</w:t>
      </w:r>
      <w:r w:rsidRPr="00D43C8C">
        <w:rPr>
          <w:rFonts w:ascii="Courier New" w:hAnsi="Courier New"/>
          <w:color w:val="A6A6A6" w:themeColor="background1" w:themeShade="A6"/>
          <w:sz w:val="20"/>
        </w:rPr>
        <w:t>,</w:t>
      </w:r>
      <w:r w:rsidRPr="00C55F37">
        <w:rPr>
          <w:rFonts w:ascii="Courier New" w:hAnsi="Courier New"/>
          <w:color w:val="FF0000"/>
          <w:sz w:val="20"/>
        </w:rPr>
        <w:t>17</w:t>
      </w:r>
      <w:r w:rsidRPr="00D43C8C">
        <w:rPr>
          <w:rFonts w:ascii="Courier New" w:hAnsi="Courier New"/>
          <w:color w:val="A6A6A6" w:themeColor="background1" w:themeShade="A6"/>
          <w:sz w:val="20"/>
        </w:rPr>
        <w:t>],</w:t>
      </w:r>
    </w:p>
    <w:p w14:paraId="6D2B19E7"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298DB119" w14:textId="77777777" w:rsidR="00D106F0" w:rsidRPr="00D43C8C" w:rsidRDefault="00D106F0" w:rsidP="00D106F0">
      <w:pPr>
        <w:rPr>
          <w:rFonts w:ascii="Courier New" w:hAnsi="Courier New"/>
          <w:color w:val="A6A6A6" w:themeColor="background1" w:themeShade="A6"/>
          <w:sz w:val="20"/>
        </w:rPr>
      </w:pPr>
      <w:r>
        <w:rPr>
          <w:rFonts w:ascii="Courier New" w:hAnsi="Courier New"/>
          <w:color w:val="A6A6A6" w:themeColor="background1" w:themeShade="A6"/>
          <w:sz w:val="20"/>
        </w:rPr>
        <w:tab/>
      </w:r>
      <w:r>
        <w:rPr>
          <w:rFonts w:ascii="Courier New" w:hAnsi="Courier New"/>
          <w:color w:val="A6A6A6" w:themeColor="background1" w:themeShade="A6"/>
          <w:sz w:val="20"/>
        </w:rPr>
        <w:tab/>
      </w:r>
      <w:r>
        <w:t>Specify a rough</w:t>
      </w:r>
      <w:r w:rsidRPr="007F7493">
        <w:t xml:space="preserve"> number of ticks to display on the </w:t>
      </w:r>
      <w:proofErr w:type="gramStart"/>
      <w:r>
        <w:t>y</w:t>
      </w:r>
      <w:r w:rsidRPr="007F7493">
        <w:t xml:space="preserve"> axis</w:t>
      </w:r>
      <w:proofErr w:type="gramEnd"/>
      <w:r w:rsidRPr="007F7493">
        <w:t xml:space="preserve"> for</w:t>
      </w:r>
      <w:r>
        <w:t xml:space="preserve"> small (mobile), medium (tablet) and large (desktop) views. NOTE: the d3 code which builds the chart uses the specified number as a suggestion only and may </w:t>
      </w:r>
      <w:r>
        <w:rPr>
          <w:rFonts w:ascii="Georgia" w:eastAsia="Times New Roman" w:hAnsi="Georgia" w:cs="Times New Roman"/>
          <w:color w:val="191919"/>
        </w:rPr>
        <w:t>override</w:t>
      </w:r>
      <w:r w:rsidRPr="00D106F0">
        <w:rPr>
          <w:rFonts w:ascii="Georgia" w:eastAsia="Times New Roman" w:hAnsi="Georgia" w:cs="Times New Roman"/>
          <w:color w:val="191919"/>
        </w:rPr>
        <w:t xml:space="preserve"> </w:t>
      </w:r>
      <w:r>
        <w:rPr>
          <w:rFonts w:ascii="Georgia" w:eastAsia="Times New Roman" w:hAnsi="Georgia" w:cs="Times New Roman"/>
          <w:color w:val="191919"/>
        </w:rPr>
        <w:t>this</w:t>
      </w:r>
      <w:r w:rsidRPr="00D106F0">
        <w:rPr>
          <w:rFonts w:ascii="Georgia" w:eastAsia="Times New Roman" w:hAnsi="Georgia" w:cs="Times New Roman"/>
          <w:color w:val="191919"/>
        </w:rPr>
        <w:t xml:space="preserve"> with what it determines to be the most clean and human-readable values</w:t>
      </w:r>
    </w:p>
    <w:p w14:paraId="3BCFE16D"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y</w:t>
      </w:r>
      <w:proofErr w:type="gramEnd"/>
      <w:r w:rsidRPr="00D43C8C">
        <w:rPr>
          <w:rFonts w:ascii="Courier New" w:hAnsi="Courier New"/>
          <w:color w:val="A6A6A6" w:themeColor="background1" w:themeShade="A6"/>
          <w:sz w:val="20"/>
        </w:rPr>
        <w:t>_num_ticks_sm_md_lg</w:t>
      </w:r>
      <w:proofErr w:type="spellEnd"/>
      <w:r w:rsidRPr="00D43C8C">
        <w:rPr>
          <w:rFonts w:ascii="Courier New" w:hAnsi="Courier New"/>
          <w:color w:val="A6A6A6" w:themeColor="background1" w:themeShade="A6"/>
          <w:sz w:val="20"/>
        </w:rPr>
        <w:t>" : [</w:t>
      </w:r>
      <w:r w:rsidRPr="00C55F37">
        <w:rPr>
          <w:rFonts w:ascii="Courier New" w:hAnsi="Courier New"/>
          <w:color w:val="FF0000"/>
          <w:sz w:val="20"/>
        </w:rPr>
        <w:t>6</w:t>
      </w:r>
      <w:r w:rsidRPr="00D43C8C">
        <w:rPr>
          <w:rFonts w:ascii="Courier New" w:hAnsi="Courier New"/>
          <w:color w:val="A6A6A6" w:themeColor="background1" w:themeShade="A6"/>
          <w:sz w:val="20"/>
        </w:rPr>
        <w:t>,</w:t>
      </w:r>
      <w:r w:rsidRPr="00C55F37">
        <w:rPr>
          <w:rFonts w:ascii="Courier New" w:hAnsi="Courier New"/>
          <w:color w:val="FF0000"/>
          <w:sz w:val="20"/>
        </w:rPr>
        <w:t>8</w:t>
      </w:r>
      <w:r w:rsidRPr="00D43C8C">
        <w:rPr>
          <w:rFonts w:ascii="Courier New" w:hAnsi="Courier New"/>
          <w:color w:val="A6A6A6" w:themeColor="background1" w:themeShade="A6"/>
          <w:sz w:val="20"/>
        </w:rPr>
        <w:t>,</w:t>
      </w:r>
      <w:r w:rsidRPr="00C55F37">
        <w:rPr>
          <w:rFonts w:ascii="Courier New" w:hAnsi="Courier New"/>
          <w:color w:val="FF0000"/>
          <w:sz w:val="20"/>
        </w:rPr>
        <w:t>10</w:t>
      </w:r>
      <w:r w:rsidRPr="00D43C8C">
        <w:rPr>
          <w:rFonts w:ascii="Courier New" w:hAnsi="Courier New"/>
          <w:color w:val="A6A6A6" w:themeColor="background1" w:themeShade="A6"/>
          <w:sz w:val="20"/>
        </w:rPr>
        <w:t>],</w:t>
      </w:r>
    </w:p>
    <w:p w14:paraId="3107E82B" w14:textId="77777777" w:rsidR="00D106F0" w:rsidRDefault="00D106F0" w:rsidP="00D43C8C">
      <w:pPr>
        <w:rPr>
          <w:rFonts w:ascii="Courier New" w:hAnsi="Courier New"/>
          <w:color w:val="A6A6A6" w:themeColor="background1" w:themeShade="A6"/>
          <w:sz w:val="20"/>
        </w:rPr>
      </w:pPr>
    </w:p>
    <w:p w14:paraId="17627DBC" w14:textId="77777777" w:rsidR="00D106F0" w:rsidRDefault="00D106F0" w:rsidP="0011741B">
      <w:pPr>
        <w:rPr>
          <w:rFonts w:ascii="Courier New" w:hAnsi="Courier New" w:cs="Courier New"/>
        </w:rPr>
      </w:pPr>
      <w:r>
        <w:tab/>
      </w:r>
      <w:r>
        <w:tab/>
      </w:r>
      <w:r w:rsidR="0011741B">
        <w:t xml:space="preserve">Default is </w:t>
      </w:r>
      <w:r w:rsidR="0011741B" w:rsidRPr="0011741B">
        <w:rPr>
          <w:rFonts w:ascii="Courier New" w:hAnsi="Courier New" w:cs="Courier New"/>
        </w:rPr>
        <w:t>false</w:t>
      </w:r>
      <w:r w:rsidR="00485CFF">
        <w:t>.</w:t>
      </w:r>
      <w:r w:rsidR="0011741B">
        <w:t xml:space="preserve"> </w:t>
      </w:r>
      <w:r>
        <w:t xml:space="preserve">If a thicker </w:t>
      </w:r>
      <w:r w:rsidR="0011741B">
        <w:t>centre</w:t>
      </w:r>
      <w:r>
        <w:t xml:space="preserve"> line is required, for example</w:t>
      </w:r>
      <w:r w:rsidR="0011741B">
        <w:t xml:space="preserve"> to highlight the base level of an index</w:t>
      </w:r>
      <w:r w:rsidR="00485CFF">
        <w:t>,</w:t>
      </w:r>
      <w:r w:rsidR="0011741B">
        <w:t xml:space="preserve"> this variable can be set to </w:t>
      </w:r>
      <w:r w:rsidR="0011741B" w:rsidRPr="0011741B">
        <w:rPr>
          <w:rFonts w:ascii="Courier New" w:hAnsi="Courier New" w:cs="Courier New"/>
        </w:rPr>
        <w:t>true</w:t>
      </w:r>
    </w:p>
    <w:p w14:paraId="387E4D0B" w14:textId="77777777" w:rsidR="0011741B" w:rsidRPr="00D43C8C" w:rsidRDefault="0011741B" w:rsidP="0011741B">
      <w:r>
        <w:t xml:space="preserve">NOTE: If the </w:t>
      </w:r>
      <w:proofErr w:type="gramStart"/>
      <w:r>
        <w:t>y axis</w:t>
      </w:r>
      <w:proofErr w:type="gramEnd"/>
      <w:r>
        <w:t xml:space="preserve"> has negative values a centre line will automatically be drawn at 0 whether this variable is set to </w:t>
      </w:r>
      <w:r w:rsidRPr="00485CFF">
        <w:rPr>
          <w:rFonts w:ascii="Courier New" w:hAnsi="Courier New" w:cs="Courier New"/>
        </w:rPr>
        <w:t>true</w:t>
      </w:r>
      <w:r>
        <w:t xml:space="preserve"> or </w:t>
      </w:r>
      <w:r w:rsidRPr="00485CFF">
        <w:rPr>
          <w:rFonts w:ascii="Courier New" w:hAnsi="Courier New" w:cs="Courier New"/>
        </w:rPr>
        <w:t>false</w:t>
      </w:r>
    </w:p>
    <w:p w14:paraId="605E7E3A" w14:textId="77777777" w:rsid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centre</w:t>
      </w:r>
      <w:proofErr w:type="gramEnd"/>
      <w:r w:rsidRPr="00D43C8C">
        <w:rPr>
          <w:rFonts w:ascii="Courier New" w:hAnsi="Courier New"/>
          <w:color w:val="A6A6A6" w:themeColor="background1" w:themeShade="A6"/>
          <w:sz w:val="20"/>
        </w:rPr>
        <w:t>_line</w:t>
      </w:r>
      <w:proofErr w:type="spellEnd"/>
      <w:r w:rsidRPr="00D43C8C">
        <w:rPr>
          <w:rFonts w:ascii="Courier New" w:hAnsi="Courier New"/>
          <w:color w:val="A6A6A6" w:themeColor="background1" w:themeShade="A6"/>
          <w:sz w:val="20"/>
        </w:rPr>
        <w:t xml:space="preserve">" : </w:t>
      </w:r>
      <w:r w:rsidRPr="00C55F37">
        <w:rPr>
          <w:rFonts w:ascii="Courier New" w:hAnsi="Courier New"/>
          <w:color w:val="FF0000"/>
          <w:sz w:val="20"/>
        </w:rPr>
        <w:t>false</w:t>
      </w:r>
      <w:r w:rsidRPr="00D43C8C">
        <w:rPr>
          <w:rFonts w:ascii="Courier New" w:hAnsi="Courier New"/>
          <w:color w:val="A6A6A6" w:themeColor="background1" w:themeShade="A6"/>
          <w:sz w:val="20"/>
        </w:rPr>
        <w:t>,</w:t>
      </w:r>
    </w:p>
    <w:p w14:paraId="241D721B" w14:textId="77777777" w:rsidR="0011741B" w:rsidRDefault="0011741B" w:rsidP="00D43C8C">
      <w:pPr>
        <w:rPr>
          <w:rFonts w:ascii="Courier New" w:hAnsi="Courier New"/>
          <w:color w:val="A6A6A6" w:themeColor="background1" w:themeShade="A6"/>
          <w:sz w:val="20"/>
        </w:rPr>
      </w:pPr>
    </w:p>
    <w:p w14:paraId="18AF3307" w14:textId="77777777" w:rsidR="0011741B" w:rsidRPr="00D43C8C" w:rsidRDefault="0011741B" w:rsidP="0011741B">
      <w:r>
        <w:tab/>
      </w:r>
      <w:r>
        <w:tab/>
        <w:t>The y value the centre line is drawn at can be specified here</w:t>
      </w:r>
    </w:p>
    <w:p w14:paraId="14455662"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roofErr w:type="spellStart"/>
      <w:proofErr w:type="gramStart"/>
      <w:r w:rsidRPr="00D43C8C">
        <w:rPr>
          <w:rFonts w:ascii="Courier New" w:hAnsi="Courier New"/>
          <w:color w:val="A6A6A6" w:themeColor="background1" w:themeShade="A6"/>
          <w:sz w:val="20"/>
        </w:rPr>
        <w:t>centre</w:t>
      </w:r>
      <w:proofErr w:type="gramEnd"/>
      <w:r w:rsidRPr="00D43C8C">
        <w:rPr>
          <w:rFonts w:ascii="Courier New" w:hAnsi="Courier New"/>
          <w:color w:val="A6A6A6" w:themeColor="background1" w:themeShade="A6"/>
          <w:sz w:val="20"/>
        </w:rPr>
        <w:t>_line_value</w:t>
      </w:r>
      <w:proofErr w:type="spellEnd"/>
      <w:r w:rsidRPr="00D43C8C">
        <w:rPr>
          <w:rFonts w:ascii="Courier New" w:hAnsi="Courier New"/>
          <w:color w:val="A6A6A6" w:themeColor="background1" w:themeShade="A6"/>
          <w:sz w:val="20"/>
        </w:rPr>
        <w:t xml:space="preserve">" : </w:t>
      </w:r>
      <w:r w:rsidRPr="00C55F37">
        <w:rPr>
          <w:rFonts w:ascii="Courier New" w:hAnsi="Courier New"/>
          <w:color w:val="FF0000"/>
          <w:sz w:val="20"/>
        </w:rPr>
        <w:t>0</w:t>
      </w:r>
    </w:p>
    <w:p w14:paraId="430FA1FA" w14:textId="77777777" w:rsidR="00D43C8C" w:rsidRPr="00D43C8C"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 xml:space="preserve">    }</w:t>
      </w:r>
    </w:p>
    <w:p w14:paraId="49C5CC63" w14:textId="77777777" w:rsidR="00CB1FF8" w:rsidRDefault="00D43C8C" w:rsidP="00D43C8C">
      <w:pPr>
        <w:rPr>
          <w:rFonts w:ascii="Courier New" w:hAnsi="Courier New"/>
          <w:color w:val="A6A6A6" w:themeColor="background1" w:themeShade="A6"/>
          <w:sz w:val="20"/>
        </w:rPr>
      </w:pPr>
      <w:r w:rsidRPr="00D43C8C">
        <w:rPr>
          <w:rFonts w:ascii="Courier New" w:hAnsi="Courier New"/>
          <w:color w:val="A6A6A6" w:themeColor="background1" w:themeShade="A6"/>
          <w:sz w:val="20"/>
        </w:rPr>
        <w:t>}</w:t>
      </w:r>
    </w:p>
    <w:p w14:paraId="443EC044" w14:textId="77777777" w:rsidR="00D43C8C" w:rsidRDefault="00D43C8C" w:rsidP="00D43C8C"/>
    <w:p w14:paraId="05D7D8B5" w14:textId="639D5BC4" w:rsidR="00CE400E" w:rsidRDefault="00CE400E" w:rsidP="00D43C8C">
      <w:r>
        <w:t xml:space="preserve">Check final chart on mac in multiple browsers (Firefox, IE, Chrome and Safari) and at the three window sizes. Also check on </w:t>
      </w:r>
      <w:proofErr w:type="spellStart"/>
      <w:r>
        <w:t>ipads</w:t>
      </w:r>
      <w:proofErr w:type="spellEnd"/>
      <w:r>
        <w:t xml:space="preserve">, </w:t>
      </w:r>
      <w:proofErr w:type="spellStart"/>
      <w:r>
        <w:t>iphone</w:t>
      </w:r>
      <w:proofErr w:type="spellEnd"/>
      <w:r>
        <w:t xml:space="preserve"> and android phones (as owned in team).</w:t>
      </w:r>
    </w:p>
    <w:p w14:paraId="26D64F9D" w14:textId="77777777" w:rsidR="00CE400E" w:rsidRDefault="00CE400E" w:rsidP="00D43C8C"/>
    <w:p w14:paraId="06B8F29C" w14:textId="01772F21" w:rsidR="00CE400E" w:rsidRDefault="00CE400E" w:rsidP="00D43C8C">
      <w:r>
        <w:t xml:space="preserve">Note: unless viewed via a webserver the chart will not be visible in any browser except </w:t>
      </w:r>
      <w:proofErr w:type="gramStart"/>
      <w:r>
        <w:t>Firefox,</w:t>
      </w:r>
      <w:proofErr w:type="gramEnd"/>
      <w:r>
        <w:t xml:space="preserve"> therefore testing is best carried out on a mac. </w:t>
      </w:r>
    </w:p>
    <w:p w14:paraId="721E0CA4" w14:textId="77777777" w:rsidR="00CE400E" w:rsidRPr="00D43C8C" w:rsidRDefault="00CE400E" w:rsidP="00D43C8C"/>
    <w:p w14:paraId="3662C36D" w14:textId="77777777" w:rsidR="00D43C8C" w:rsidRDefault="00D43C8C" w:rsidP="00D43C8C">
      <w:r w:rsidRPr="00D43C8C">
        <w:t>Once the chart is in its final state screenshot it and save the cropped image (approx. 645</w:t>
      </w:r>
      <w:r w:rsidRPr="00D43C8C">
        <w:rPr>
          <w:rFonts w:cs="Times New Roman"/>
        </w:rPr>
        <w:t> </w:t>
      </w:r>
      <w:r w:rsidRPr="00D43C8C">
        <w:t>×</w:t>
      </w:r>
      <w:r w:rsidRPr="00D43C8C">
        <w:rPr>
          <w:rFonts w:cs="Times New Roman"/>
        </w:rPr>
        <w:t> </w:t>
      </w:r>
      <w:r w:rsidRPr="00D43C8C">
        <w:t xml:space="preserve">490) with the file name fallback.png </w:t>
      </w:r>
    </w:p>
    <w:p w14:paraId="05EFF475" w14:textId="77777777" w:rsidR="00312AA1" w:rsidRDefault="00312AA1" w:rsidP="00D43C8C">
      <w:bookmarkStart w:id="0" w:name="_GoBack"/>
      <w:bookmarkEnd w:id="0"/>
    </w:p>
    <w:sectPr w:rsidR="00312AA1" w:rsidSect="00312AA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8C"/>
    <w:rsid w:val="000508B8"/>
    <w:rsid w:val="000C0CA8"/>
    <w:rsid w:val="0011741B"/>
    <w:rsid w:val="00140070"/>
    <w:rsid w:val="00311738"/>
    <w:rsid w:val="00312AA1"/>
    <w:rsid w:val="003D7BBF"/>
    <w:rsid w:val="004779B2"/>
    <w:rsid w:val="00485CFF"/>
    <w:rsid w:val="005B5D85"/>
    <w:rsid w:val="007F7493"/>
    <w:rsid w:val="008F3C2E"/>
    <w:rsid w:val="00901F66"/>
    <w:rsid w:val="00B21E02"/>
    <w:rsid w:val="00C55F37"/>
    <w:rsid w:val="00CB1FF8"/>
    <w:rsid w:val="00CB7B2D"/>
    <w:rsid w:val="00CE400E"/>
    <w:rsid w:val="00D106F0"/>
    <w:rsid w:val="00D43C8C"/>
    <w:rsid w:val="00DE1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B7A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C8C"/>
    <w:rPr>
      <w:rFonts w:ascii="Lucida Grande" w:hAnsi="Lucida Grande" w:cs="Lucida Grande"/>
      <w:sz w:val="18"/>
      <w:szCs w:val="18"/>
      <w:lang w:val="en-GB"/>
    </w:rPr>
  </w:style>
  <w:style w:type="character" w:styleId="Hyperlink">
    <w:name w:val="Hyperlink"/>
    <w:basedOn w:val="DefaultParagraphFont"/>
    <w:uiPriority w:val="99"/>
    <w:unhideWhenUsed/>
    <w:rsid w:val="003D7B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3C8C"/>
    <w:rPr>
      <w:rFonts w:ascii="Lucida Grande" w:hAnsi="Lucida Grande" w:cs="Lucida Grande"/>
      <w:sz w:val="18"/>
      <w:szCs w:val="18"/>
      <w:lang w:val="en-GB"/>
    </w:rPr>
  </w:style>
  <w:style w:type="character" w:styleId="Hyperlink">
    <w:name w:val="Hyperlink"/>
    <w:basedOn w:val="DefaultParagraphFont"/>
    <w:uiPriority w:val="99"/>
    <w:unhideWhenUsed/>
    <w:rsid w:val="003D7B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8078">
      <w:bodyDiv w:val="1"/>
      <w:marLeft w:val="0"/>
      <w:marRight w:val="0"/>
      <w:marTop w:val="0"/>
      <w:marBottom w:val="0"/>
      <w:divBdr>
        <w:top w:val="none" w:sz="0" w:space="0" w:color="auto"/>
        <w:left w:val="none" w:sz="0" w:space="0" w:color="auto"/>
        <w:bottom w:val="none" w:sz="0" w:space="0" w:color="auto"/>
        <w:right w:val="none" w:sz="0" w:space="0" w:color="auto"/>
      </w:divBdr>
    </w:div>
    <w:div w:id="711614966">
      <w:bodyDiv w:val="1"/>
      <w:marLeft w:val="0"/>
      <w:marRight w:val="0"/>
      <w:marTop w:val="0"/>
      <w:marBottom w:val="0"/>
      <w:divBdr>
        <w:top w:val="none" w:sz="0" w:space="0" w:color="auto"/>
        <w:left w:val="none" w:sz="0" w:space="0" w:color="auto"/>
        <w:bottom w:val="none" w:sz="0" w:space="0" w:color="auto"/>
        <w:right w:val="none" w:sz="0" w:space="0" w:color="auto"/>
      </w:divBdr>
    </w:div>
    <w:div w:id="1870026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github.com/mbostock/d3/wiki/Time-Formatting" TargetMode="External"/><Relationship Id="rId10" Type="http://schemas.openxmlformats.org/officeDocument/2006/relationships/hyperlink" Target="https://github.com/mbostock/d3/wiki/Time-Forma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1070</Words>
  <Characters>6105</Characters>
  <Application>Microsoft Macintosh Word</Application>
  <DocSecurity>0</DocSecurity>
  <Lines>50</Lines>
  <Paragraphs>14</Paragraphs>
  <ScaleCrop>false</ScaleCrop>
  <Company>ONS</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Hartland</dc:creator>
  <cp:keywords/>
  <dc:description/>
  <cp:lastModifiedBy>Zoe Hartland</cp:lastModifiedBy>
  <cp:revision>3</cp:revision>
  <dcterms:created xsi:type="dcterms:W3CDTF">2015-04-28T08:33:00Z</dcterms:created>
  <dcterms:modified xsi:type="dcterms:W3CDTF">2015-04-28T14:32:00Z</dcterms:modified>
</cp:coreProperties>
</file>