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2F0EA6" w14:textId="3B959814" w:rsidR="00394A6D" w:rsidRPr="00FD3752" w:rsidRDefault="00000000" w:rsidP="00280521">
      <w:pPr>
        <w:pStyle w:val="Title"/>
        <w:jc w:val="center"/>
        <w:rPr>
          <w:sz w:val="44"/>
          <w:szCs w:val="24"/>
        </w:rPr>
      </w:pPr>
      <w:sdt>
        <w:sdtPr>
          <w:rPr>
            <w:sz w:val="44"/>
            <w:szCs w:val="24"/>
          </w:rPr>
          <w:alias w:val="Enter your name:"/>
          <w:tag w:val=""/>
          <w:id w:val="-328297061"/>
          <w:placeholder>
            <w:docPart w:val="7FC436BF21304FD7A3C72F177D0238D7"/>
          </w:placeholder>
  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  <w15:appearance w15:val="hidden"/>
          <w:text/>
        </w:sdtPr>
        <w:sdtContent>
          <w:r w:rsidR="00280521" w:rsidRPr="00FD3752">
            <w:rPr>
              <w:sz w:val="44"/>
              <w:szCs w:val="24"/>
            </w:rPr>
            <w:t>Henry James Gavag</w:t>
          </w:r>
          <w:r w:rsidR="00903E9D" w:rsidRPr="00FD3752">
            <w:rPr>
              <w:sz w:val="44"/>
              <w:szCs w:val="24"/>
            </w:rPr>
            <w:t>a</w:t>
          </w:r>
          <w:r w:rsidR="00280521" w:rsidRPr="00FD3752">
            <w:rPr>
              <w:sz w:val="44"/>
              <w:szCs w:val="24"/>
            </w:rPr>
            <w:t>n Reith</w:t>
          </w:r>
        </w:sdtContent>
      </w:sdt>
    </w:p>
    <w:p w14:paraId="464CB613" w14:textId="29D0E807" w:rsidR="00FD3752" w:rsidRPr="00FD3752" w:rsidRDefault="004500D9" w:rsidP="00FD3752">
      <w:pPr>
        <w:jc w:val="center"/>
        <w:rPr>
          <w:rFonts w:eastAsiaTheme="minorEastAsia"/>
          <w:color w:val="auto"/>
          <w:sz w:val="18"/>
          <w:lang w:eastAsia="en-US"/>
        </w:rPr>
      </w:pPr>
      <w:r>
        <w:rPr>
          <w:sz w:val="18"/>
        </w:rPr>
        <w:t>170 W 23</w:t>
      </w:r>
      <w:r w:rsidRPr="004500D9">
        <w:rPr>
          <w:sz w:val="18"/>
          <w:vertAlign w:val="superscript"/>
        </w:rPr>
        <w:t>rd</w:t>
      </w:r>
      <w:r>
        <w:rPr>
          <w:sz w:val="18"/>
        </w:rPr>
        <w:t xml:space="preserve">, New York, </w:t>
      </w:r>
      <w:r w:rsidR="00A95D07">
        <w:rPr>
          <w:sz w:val="18"/>
        </w:rPr>
        <w:t>NY. 10011</w:t>
      </w:r>
      <w:r w:rsidR="001E1F6A">
        <w:rPr>
          <w:sz w:val="18"/>
        </w:rPr>
        <w:t xml:space="preserve"> </w:t>
      </w:r>
      <w:r w:rsidR="007D00B3" w:rsidRPr="002F6E7B">
        <w:rPr>
          <w:sz w:val="18"/>
        </w:rPr>
        <w:t>| </w:t>
      </w:r>
      <w:r w:rsidR="00A95D07">
        <w:rPr>
          <w:sz w:val="18"/>
        </w:rPr>
        <w:t>(</w:t>
      </w:r>
      <w:r w:rsidR="00EA4162" w:rsidRPr="002F6E7B">
        <w:rPr>
          <w:rFonts w:eastAsiaTheme="minorEastAsia"/>
          <w:color w:val="auto"/>
          <w:sz w:val="18"/>
          <w:lang w:eastAsia="en-US"/>
        </w:rPr>
        <w:t>410</w:t>
      </w:r>
      <w:r w:rsidR="00A95D07">
        <w:rPr>
          <w:rFonts w:eastAsiaTheme="minorEastAsia"/>
          <w:color w:val="auto"/>
          <w:sz w:val="18"/>
          <w:lang w:eastAsia="en-US"/>
        </w:rPr>
        <w:t>)</w:t>
      </w:r>
      <w:r w:rsidR="00EA4162" w:rsidRPr="002F6E7B">
        <w:rPr>
          <w:rFonts w:eastAsiaTheme="minorEastAsia"/>
          <w:color w:val="auto"/>
          <w:sz w:val="18"/>
          <w:lang w:eastAsia="en-US"/>
        </w:rPr>
        <w:t>-991-0402</w:t>
      </w:r>
      <w:r w:rsidR="007D00B3" w:rsidRPr="002F6E7B">
        <w:rPr>
          <w:sz w:val="18"/>
        </w:rPr>
        <w:t> | </w:t>
      </w:r>
      <w:hyperlink r:id="rId7" w:history="1">
        <w:r w:rsidR="00EA4162" w:rsidRPr="002F6E7B">
          <w:rPr>
            <w:rStyle w:val="Hyperlink"/>
            <w:rFonts w:eastAsiaTheme="minorEastAsia"/>
            <w:sz w:val="18"/>
            <w:lang w:eastAsia="en-US"/>
          </w:rPr>
          <w:t>henryreith12@gmail.com</w:t>
        </w:r>
      </w:hyperlink>
      <w:r w:rsidR="002F6E7B" w:rsidRPr="002F6E7B">
        <w:rPr>
          <w:rStyle w:val="Hyperlink"/>
          <w:rFonts w:eastAsiaTheme="minorEastAsia"/>
          <w:sz w:val="18"/>
          <w:u w:val="none"/>
          <w:lang w:eastAsia="en-US"/>
        </w:rPr>
        <w:t xml:space="preserve"> </w:t>
      </w:r>
      <w:r w:rsidR="00BB4A8F" w:rsidRPr="00BB4A8F">
        <w:rPr>
          <w:rStyle w:val="Hyperlink"/>
          <w:rFonts w:eastAsiaTheme="minorEastAsia"/>
          <w:sz w:val="18"/>
          <w:u w:val="none"/>
          <w:lang w:eastAsia="en-US"/>
        </w:rPr>
        <w:t xml:space="preserve">| </w:t>
      </w:r>
      <w:hyperlink r:id="rId8" w:history="1">
        <w:r w:rsidR="00BB4A8F" w:rsidRPr="00BB4A8F">
          <w:rPr>
            <w:rStyle w:val="Hyperlink"/>
            <w:rFonts w:eastAsiaTheme="minorEastAsia"/>
            <w:sz w:val="18"/>
            <w:lang w:eastAsia="en-US"/>
          </w:rPr>
          <w:t>Website</w:t>
        </w:r>
      </w:hyperlink>
      <w:r w:rsidR="00A95D07">
        <w:t xml:space="preserve"> | </w:t>
      </w:r>
      <w:hyperlink r:id="rId9" w:history="1">
        <w:r w:rsidR="00A95D07" w:rsidRPr="00A95D07">
          <w:rPr>
            <w:rStyle w:val="Hyperlink"/>
          </w:rPr>
          <w:t>Linked</w:t>
        </w:r>
        <w:r w:rsidR="00A95D07">
          <w:rPr>
            <w:rStyle w:val="Hyperlink"/>
          </w:rPr>
          <w:t>I</w:t>
        </w:r>
        <w:r w:rsidR="00A95D07" w:rsidRPr="00A95D07">
          <w:rPr>
            <w:rStyle w:val="Hyperlink"/>
          </w:rPr>
          <w:t>n</w:t>
        </w:r>
      </w:hyperlink>
    </w:p>
    <w:sdt>
      <w:sdtPr>
        <w:alias w:val="Experience:"/>
        <w:tag w:val="Experience:"/>
        <w:id w:val="1494989950"/>
        <w:placeholder>
          <w:docPart w:val="BAF72E3DC76149A197FDDE69511EC747"/>
        </w:placeholder>
        <w:temporary/>
        <w:showingPlcHdr/>
        <w15:appearance w15:val="hidden"/>
      </w:sdtPr>
      <w:sdtContent>
        <w:p w14:paraId="13BD05E4" w14:textId="2CDD7134" w:rsidR="00EA4162" w:rsidRDefault="00EA4162" w:rsidP="008D3099">
          <w:pPr>
            <w:pStyle w:val="Heading1"/>
          </w:pPr>
          <w:r w:rsidRPr="00FD3752">
            <w:rPr>
              <w:sz w:val="32"/>
            </w:rPr>
            <w:t>Experience</w:t>
          </w:r>
        </w:p>
      </w:sdtContent>
    </w:sdt>
    <w:p w14:paraId="05F56CFF" w14:textId="527B4D5F" w:rsidR="004500D9" w:rsidRPr="00FD3752" w:rsidRDefault="004500D9" w:rsidP="004500D9">
      <w:pPr>
        <w:pStyle w:val="Heading2"/>
        <w:rPr>
          <w:sz w:val="21"/>
          <w:szCs w:val="21"/>
        </w:rPr>
      </w:pPr>
      <w:bookmarkStart w:id="0" w:name="_Hlk42636388"/>
      <w:r w:rsidRPr="00FD3752">
        <w:rPr>
          <w:sz w:val="21"/>
          <w:szCs w:val="21"/>
        </w:rPr>
        <w:t>Co-Founder</w:t>
      </w:r>
      <w:r w:rsidR="006D6661">
        <w:rPr>
          <w:sz w:val="21"/>
          <w:szCs w:val="21"/>
        </w:rPr>
        <w:t xml:space="preserve"> &amp; CTO</w:t>
      </w:r>
      <w:r w:rsidR="00636979">
        <w:rPr>
          <w:sz w:val="21"/>
          <w:szCs w:val="21"/>
        </w:rPr>
        <w:t xml:space="preserve"> |</w:t>
      </w:r>
      <w:r w:rsidRPr="00FD3752">
        <w:rPr>
          <w:sz w:val="21"/>
          <w:szCs w:val="21"/>
        </w:rPr>
        <w:t xml:space="preserve"> </w:t>
      </w:r>
      <w:hyperlink r:id="rId10" w:history="1">
        <w:r w:rsidRPr="00FD3752">
          <w:rPr>
            <w:rStyle w:val="Hyperlink"/>
            <w:sz w:val="21"/>
            <w:szCs w:val="21"/>
          </w:rPr>
          <w:t>McCarren ai</w:t>
        </w:r>
      </w:hyperlink>
      <w:r w:rsidRPr="00FD3752">
        <w:rPr>
          <w:sz w:val="21"/>
          <w:szCs w:val="21"/>
        </w:rPr>
        <w:t xml:space="preserve"> | </w:t>
      </w:r>
      <w:r w:rsidR="00BB4A8F" w:rsidRPr="00FD3752">
        <w:rPr>
          <w:sz w:val="21"/>
          <w:szCs w:val="21"/>
        </w:rPr>
        <w:t>FEBRUARY</w:t>
      </w:r>
      <w:r w:rsidRPr="00FD3752">
        <w:rPr>
          <w:sz w:val="21"/>
          <w:szCs w:val="21"/>
        </w:rPr>
        <w:t xml:space="preserve"> 2024 – Present</w:t>
      </w:r>
    </w:p>
    <w:p w14:paraId="3C459362" w14:textId="75E2FDCD" w:rsidR="008B4136" w:rsidRPr="00EE2B63" w:rsidRDefault="00D5662A" w:rsidP="008B4136">
      <w:pPr>
        <w:pStyle w:val="ListBullet"/>
        <w:numPr>
          <w:ilvl w:val="0"/>
          <w:numId w:val="19"/>
        </w:numPr>
        <w:rPr>
          <w:szCs w:val="20"/>
        </w:rPr>
      </w:pPr>
      <w:r w:rsidRPr="00EE2B63">
        <w:rPr>
          <w:szCs w:val="20"/>
        </w:rPr>
        <w:t>Architected and shipped</w:t>
      </w:r>
      <w:r w:rsidR="008B4136" w:rsidRPr="00EE2B63">
        <w:rPr>
          <w:szCs w:val="20"/>
        </w:rPr>
        <w:t xml:space="preserve"> </w:t>
      </w:r>
      <w:hyperlink r:id="rId11" w:history="1">
        <w:proofErr w:type="spellStart"/>
        <w:r w:rsidR="008B4136" w:rsidRPr="00EE2B63">
          <w:rPr>
            <w:rStyle w:val="Hyperlink"/>
            <w:szCs w:val="20"/>
          </w:rPr>
          <w:t>Doco</w:t>
        </w:r>
        <w:proofErr w:type="spellEnd"/>
      </w:hyperlink>
      <w:r w:rsidR="008B4136" w:rsidRPr="00EE2B63">
        <w:rPr>
          <w:szCs w:val="20"/>
        </w:rPr>
        <w:t>, an AI</w:t>
      </w:r>
      <w:r w:rsidR="00636979">
        <w:rPr>
          <w:szCs w:val="20"/>
        </w:rPr>
        <w:t xml:space="preserve"> </w:t>
      </w:r>
      <w:r w:rsidR="008B4136" w:rsidRPr="00EE2B63">
        <w:rPr>
          <w:szCs w:val="20"/>
        </w:rPr>
        <w:t xml:space="preserve">native Microsoft Word </w:t>
      </w:r>
      <w:r w:rsidR="003A2516" w:rsidRPr="00EE2B63">
        <w:rPr>
          <w:szCs w:val="20"/>
        </w:rPr>
        <w:t>agent</w:t>
      </w:r>
      <w:r w:rsidR="008B4136" w:rsidRPr="00EE2B63">
        <w:rPr>
          <w:szCs w:val="20"/>
        </w:rPr>
        <w:t xml:space="preserve"> used by 3,000+ users</w:t>
      </w:r>
      <w:r w:rsidR="00EE2B63" w:rsidRPr="00EE2B63">
        <w:rPr>
          <w:szCs w:val="20"/>
        </w:rPr>
        <w:t>, built with TypeScript, React</w:t>
      </w:r>
      <w:r w:rsidR="00A95D07">
        <w:rPr>
          <w:szCs w:val="20"/>
        </w:rPr>
        <w:t xml:space="preserve">, </w:t>
      </w:r>
      <w:r w:rsidR="00EE2B63" w:rsidRPr="00EE2B63">
        <w:rPr>
          <w:szCs w:val="20"/>
        </w:rPr>
        <w:t>Vite, Microsoft Office.js, MongoDB, and AWS.</w:t>
      </w:r>
    </w:p>
    <w:p w14:paraId="37C71247" w14:textId="6284B28A" w:rsidR="00D5662A" w:rsidRPr="00EE2B63" w:rsidRDefault="00D5662A" w:rsidP="008B4136">
      <w:pPr>
        <w:pStyle w:val="ListBullet"/>
        <w:numPr>
          <w:ilvl w:val="0"/>
          <w:numId w:val="19"/>
        </w:numPr>
        <w:rPr>
          <w:szCs w:val="20"/>
        </w:rPr>
      </w:pPr>
      <w:r w:rsidRPr="00EE2B63">
        <w:rPr>
          <w:szCs w:val="20"/>
        </w:rPr>
        <w:t>Built retrieval</w:t>
      </w:r>
      <w:r w:rsidR="00636979">
        <w:rPr>
          <w:szCs w:val="20"/>
        </w:rPr>
        <w:t xml:space="preserve"> </w:t>
      </w:r>
      <w:r w:rsidRPr="00EE2B63">
        <w:rPr>
          <w:szCs w:val="20"/>
        </w:rPr>
        <w:t xml:space="preserve">and agentic workflows for opportunity discovery, document search, RFP response generation and automated proposal editing. </w:t>
      </w:r>
    </w:p>
    <w:p w14:paraId="5433EEA4" w14:textId="1E3D84BA" w:rsidR="008B4136" w:rsidRPr="00EE2B63" w:rsidRDefault="00D5662A" w:rsidP="008B4136">
      <w:pPr>
        <w:pStyle w:val="ListBullet"/>
        <w:numPr>
          <w:ilvl w:val="0"/>
          <w:numId w:val="19"/>
        </w:numPr>
        <w:rPr>
          <w:szCs w:val="20"/>
        </w:rPr>
      </w:pPr>
      <w:r w:rsidRPr="00EE2B63">
        <w:rPr>
          <w:szCs w:val="20"/>
        </w:rPr>
        <w:t>Led product development and customer implementation for enterprise contracts averaging $45K ACV and SMB contracts averaging $12K ACV.</w:t>
      </w:r>
    </w:p>
    <w:p w14:paraId="7A28E900" w14:textId="25298E34" w:rsidR="008B4136" w:rsidRPr="00EE2B63" w:rsidRDefault="00D5662A" w:rsidP="008B4136">
      <w:pPr>
        <w:pStyle w:val="ListBullet"/>
        <w:numPr>
          <w:ilvl w:val="0"/>
          <w:numId w:val="19"/>
        </w:numPr>
        <w:rPr>
          <w:szCs w:val="20"/>
        </w:rPr>
      </w:pPr>
      <w:r w:rsidRPr="00EE2B63">
        <w:rPr>
          <w:szCs w:val="20"/>
        </w:rPr>
        <w:t xml:space="preserve">Managed GTM strategy across outbound sales, partnerships, and industry events. </w:t>
      </w:r>
    </w:p>
    <w:p w14:paraId="5ED39A99" w14:textId="0A7CD290" w:rsidR="007B2ADF" w:rsidRPr="00FD3752" w:rsidRDefault="00636979" w:rsidP="007B2ADF">
      <w:pPr>
        <w:pStyle w:val="Heading2"/>
        <w:rPr>
          <w:sz w:val="21"/>
          <w:szCs w:val="21"/>
        </w:rPr>
      </w:pPr>
      <w:r>
        <w:rPr>
          <w:sz w:val="21"/>
          <w:szCs w:val="21"/>
        </w:rPr>
        <w:t>Senior Manager, T</w:t>
      </w:r>
      <w:r w:rsidR="00037778" w:rsidRPr="00FD3752">
        <w:rPr>
          <w:sz w:val="21"/>
          <w:szCs w:val="21"/>
        </w:rPr>
        <w:t>echnical Advisor</w:t>
      </w:r>
      <w:r>
        <w:rPr>
          <w:sz w:val="21"/>
          <w:szCs w:val="21"/>
        </w:rPr>
        <w:t xml:space="preserve"> | </w:t>
      </w:r>
      <w:r w:rsidR="007B2ADF" w:rsidRPr="00FD3752">
        <w:rPr>
          <w:sz w:val="21"/>
          <w:szCs w:val="21"/>
        </w:rPr>
        <w:t xml:space="preserve">Flywheel Digital | </w:t>
      </w:r>
      <w:r w:rsidR="00BB4A8F" w:rsidRPr="00FD3752">
        <w:rPr>
          <w:sz w:val="21"/>
          <w:szCs w:val="21"/>
        </w:rPr>
        <w:t>FEBRUARY</w:t>
      </w:r>
      <w:r w:rsidR="007B2ADF" w:rsidRPr="00FD3752">
        <w:rPr>
          <w:sz w:val="21"/>
          <w:szCs w:val="21"/>
        </w:rPr>
        <w:t xml:space="preserve"> 202</w:t>
      </w:r>
      <w:r w:rsidR="0048018E" w:rsidRPr="00FD3752">
        <w:rPr>
          <w:sz w:val="21"/>
          <w:szCs w:val="21"/>
        </w:rPr>
        <w:t>2</w:t>
      </w:r>
      <w:r w:rsidR="007B2ADF" w:rsidRPr="00FD3752">
        <w:rPr>
          <w:sz w:val="21"/>
          <w:szCs w:val="21"/>
        </w:rPr>
        <w:t xml:space="preserve"> – </w:t>
      </w:r>
      <w:r w:rsidR="007215DC" w:rsidRPr="00FD3752">
        <w:rPr>
          <w:sz w:val="21"/>
          <w:szCs w:val="21"/>
        </w:rPr>
        <w:t>January</w:t>
      </w:r>
      <w:r w:rsidR="00037778" w:rsidRPr="00FD3752">
        <w:rPr>
          <w:sz w:val="21"/>
          <w:szCs w:val="21"/>
        </w:rPr>
        <w:t xml:space="preserve"> 202</w:t>
      </w:r>
      <w:r w:rsidR="007215DC" w:rsidRPr="00FD3752">
        <w:rPr>
          <w:sz w:val="21"/>
          <w:szCs w:val="21"/>
        </w:rPr>
        <w:t>4</w:t>
      </w:r>
    </w:p>
    <w:p w14:paraId="2259AC58" w14:textId="00822D70" w:rsidR="00131F16" w:rsidRDefault="00D5662A" w:rsidP="007B2ADF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 xml:space="preserve">Led a team of five engineers building </w:t>
      </w:r>
      <w:r w:rsidR="00636979">
        <w:rPr>
          <w:szCs w:val="20"/>
        </w:rPr>
        <w:t xml:space="preserve">greenfield </w:t>
      </w:r>
      <w:r>
        <w:rPr>
          <w:szCs w:val="20"/>
        </w:rPr>
        <w:t xml:space="preserve">AI products </w:t>
      </w:r>
      <w:r w:rsidR="00A95D07">
        <w:rPr>
          <w:szCs w:val="20"/>
        </w:rPr>
        <w:t xml:space="preserve">for </w:t>
      </w:r>
      <w:r w:rsidR="00582D26">
        <w:rPr>
          <w:szCs w:val="20"/>
        </w:rPr>
        <w:t>major consumer brands</w:t>
      </w:r>
      <w:r w:rsidR="00A95D07">
        <w:rPr>
          <w:szCs w:val="20"/>
        </w:rPr>
        <w:t>, including</w:t>
      </w:r>
      <w:r>
        <w:rPr>
          <w:szCs w:val="20"/>
        </w:rPr>
        <w:t xml:space="preserve"> content generatio</w:t>
      </w:r>
      <w:r w:rsidR="00A95D07">
        <w:rPr>
          <w:szCs w:val="20"/>
        </w:rPr>
        <w:t>n</w:t>
      </w:r>
      <w:r>
        <w:rPr>
          <w:szCs w:val="20"/>
        </w:rPr>
        <w:t xml:space="preserve"> and enterprise workflow automation</w:t>
      </w:r>
      <w:r w:rsidR="00A95D07">
        <w:rPr>
          <w:szCs w:val="20"/>
        </w:rPr>
        <w:t xml:space="preserve"> tools</w:t>
      </w:r>
      <w:r>
        <w:rPr>
          <w:szCs w:val="20"/>
        </w:rPr>
        <w:t xml:space="preserve">. </w:t>
      </w:r>
    </w:p>
    <w:p w14:paraId="2228447C" w14:textId="31145D32" w:rsidR="00D5662A" w:rsidRDefault="00D5662A" w:rsidP="007B2ADF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 xml:space="preserve">Partnered with customers to identify automation opportunities and translate business requirements into production data and AI products. </w:t>
      </w:r>
    </w:p>
    <w:p w14:paraId="609B5572" w14:textId="5CB76DA9" w:rsidR="00D5662A" w:rsidRDefault="00D5662A" w:rsidP="007B2ADF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 xml:space="preserve">Advised leadership </w:t>
      </w:r>
      <w:r w:rsidR="00EE2B63">
        <w:rPr>
          <w:szCs w:val="20"/>
        </w:rPr>
        <w:t xml:space="preserve">on </w:t>
      </w:r>
      <w:r w:rsidR="00636979">
        <w:rPr>
          <w:szCs w:val="20"/>
        </w:rPr>
        <w:t>post-acquisition</w:t>
      </w:r>
      <w:r w:rsidR="00EE2B63">
        <w:rPr>
          <w:szCs w:val="20"/>
        </w:rPr>
        <w:t xml:space="preserve"> product strategy, technical architecture, and integration priorities across newly acquired companies. </w:t>
      </w:r>
    </w:p>
    <w:p w14:paraId="27216EA1" w14:textId="44E89533" w:rsidR="00D5662A" w:rsidRPr="00B80935" w:rsidRDefault="00D5662A" w:rsidP="007B2ADF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 xml:space="preserve">Evaluated capabilities and product positioning of acquisition targets for Omnicom’s strategy team. </w:t>
      </w:r>
    </w:p>
    <w:p w14:paraId="5D0211D1" w14:textId="3221EC5E" w:rsidR="00903E9D" w:rsidRPr="00FD3752" w:rsidRDefault="007215DC" w:rsidP="00EA4162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>S</w:t>
      </w:r>
      <w:r w:rsidR="00A95D07">
        <w:rPr>
          <w:sz w:val="21"/>
          <w:szCs w:val="21"/>
        </w:rPr>
        <w:t>ENIOR</w:t>
      </w:r>
      <w:r w:rsidR="006965B3" w:rsidRPr="00FD3752">
        <w:rPr>
          <w:sz w:val="21"/>
          <w:szCs w:val="21"/>
        </w:rPr>
        <w:t xml:space="preserve"> </w:t>
      </w:r>
      <w:r w:rsidR="00903E9D" w:rsidRPr="00FD3752">
        <w:rPr>
          <w:sz w:val="21"/>
          <w:szCs w:val="21"/>
        </w:rPr>
        <w:t>Data Scientist</w:t>
      </w:r>
      <w:r w:rsidR="00636979">
        <w:rPr>
          <w:sz w:val="21"/>
          <w:szCs w:val="21"/>
        </w:rPr>
        <w:t xml:space="preserve"> | </w:t>
      </w:r>
      <w:r w:rsidR="00903E9D" w:rsidRPr="00FD3752">
        <w:rPr>
          <w:sz w:val="21"/>
          <w:szCs w:val="21"/>
        </w:rPr>
        <w:t xml:space="preserve">Flywheel Digital | </w:t>
      </w:r>
      <w:r w:rsidR="006965B3" w:rsidRPr="00FD3752">
        <w:rPr>
          <w:sz w:val="21"/>
          <w:szCs w:val="21"/>
        </w:rPr>
        <w:t>August</w:t>
      </w:r>
      <w:r w:rsidR="00903E9D" w:rsidRPr="00FD3752">
        <w:rPr>
          <w:sz w:val="21"/>
          <w:szCs w:val="21"/>
        </w:rPr>
        <w:t xml:space="preserve"> 20</w:t>
      </w:r>
      <w:r w:rsidR="006965B3" w:rsidRPr="00FD3752">
        <w:rPr>
          <w:sz w:val="21"/>
          <w:szCs w:val="21"/>
        </w:rPr>
        <w:t>2</w:t>
      </w:r>
      <w:r w:rsidRPr="00FD3752">
        <w:rPr>
          <w:sz w:val="21"/>
          <w:szCs w:val="21"/>
        </w:rPr>
        <w:t>0</w:t>
      </w:r>
      <w:r w:rsidR="00903E9D" w:rsidRPr="00FD3752">
        <w:rPr>
          <w:sz w:val="21"/>
          <w:szCs w:val="21"/>
        </w:rPr>
        <w:t xml:space="preserve"> – </w:t>
      </w:r>
      <w:r w:rsidRPr="00FD3752">
        <w:rPr>
          <w:sz w:val="21"/>
          <w:szCs w:val="21"/>
        </w:rPr>
        <w:t>January</w:t>
      </w:r>
      <w:r w:rsidR="007B2ADF" w:rsidRPr="00FD3752">
        <w:rPr>
          <w:sz w:val="21"/>
          <w:szCs w:val="21"/>
        </w:rPr>
        <w:t xml:space="preserve"> 202</w:t>
      </w:r>
      <w:r w:rsidR="0048018E" w:rsidRPr="00FD3752">
        <w:rPr>
          <w:sz w:val="21"/>
          <w:szCs w:val="21"/>
        </w:rPr>
        <w:t>2</w:t>
      </w:r>
    </w:p>
    <w:bookmarkEnd w:id="0"/>
    <w:p w14:paraId="40DC2761" w14:textId="6B6E491B" w:rsidR="007215DC" w:rsidRDefault="00BB4A8F" w:rsidP="007215DC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>Built Python</w:t>
      </w:r>
      <w:r w:rsidR="00EE2B63">
        <w:rPr>
          <w:szCs w:val="20"/>
        </w:rPr>
        <w:t xml:space="preserve"> and SQL pipelines to collect, validate, aggregate, and visualize large datasets using distributed computing on Databricks and AWS SageMaker</w:t>
      </w:r>
      <w:r w:rsidR="007215DC" w:rsidRPr="00B80935">
        <w:rPr>
          <w:szCs w:val="20"/>
        </w:rPr>
        <w:t xml:space="preserve">.   </w:t>
      </w:r>
    </w:p>
    <w:p w14:paraId="75068E12" w14:textId="3478E241" w:rsidR="009F3503" w:rsidRDefault="00EE2B63" w:rsidP="00EE2B63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>Built predictive models for sales forecasting, market</w:t>
      </w:r>
      <w:r w:rsidR="00636979">
        <w:rPr>
          <w:szCs w:val="20"/>
        </w:rPr>
        <w:t xml:space="preserve"> </w:t>
      </w:r>
      <w:r>
        <w:rPr>
          <w:szCs w:val="20"/>
        </w:rPr>
        <w:t xml:space="preserve">share estimation, keyword search volume, and advertising bid optimization </w:t>
      </w:r>
      <w:r w:rsidR="00BB4A8F">
        <w:rPr>
          <w:szCs w:val="20"/>
        </w:rPr>
        <w:t xml:space="preserve">for </w:t>
      </w:r>
      <w:r w:rsidR="00D5662A">
        <w:rPr>
          <w:szCs w:val="20"/>
        </w:rPr>
        <w:t xml:space="preserve">multinational consumer </w:t>
      </w:r>
      <w:r w:rsidR="00A95D07">
        <w:rPr>
          <w:szCs w:val="20"/>
        </w:rPr>
        <w:t>brands across</w:t>
      </w:r>
      <w:r>
        <w:rPr>
          <w:szCs w:val="20"/>
        </w:rPr>
        <w:t xml:space="preserve"> Amazon and Walmart</w:t>
      </w:r>
      <w:r w:rsidR="00BB4A8F">
        <w:rPr>
          <w:szCs w:val="20"/>
        </w:rPr>
        <w:t xml:space="preserve">. </w:t>
      </w:r>
    </w:p>
    <w:p w14:paraId="49648794" w14:textId="55AFFCB6" w:rsidR="00EE2B63" w:rsidRPr="006D6F63" w:rsidRDefault="00EE2B63" w:rsidP="009F3503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>Named Flywheel Digital’s 2021 Innovator of the Year.</w:t>
      </w:r>
    </w:p>
    <w:p w14:paraId="6BEAD1DB" w14:textId="0D4C3681" w:rsidR="00037778" w:rsidRPr="00FD3752" w:rsidRDefault="00037778" w:rsidP="00037778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 xml:space="preserve">Business </w:t>
      </w:r>
      <w:r w:rsidR="005A0CDB" w:rsidRPr="00FD3752">
        <w:rPr>
          <w:sz w:val="21"/>
          <w:szCs w:val="21"/>
        </w:rPr>
        <w:t>Analyst</w:t>
      </w:r>
      <w:r w:rsidR="00636979">
        <w:rPr>
          <w:sz w:val="21"/>
          <w:szCs w:val="21"/>
        </w:rPr>
        <w:t xml:space="preserve"> | </w:t>
      </w:r>
      <w:r w:rsidRPr="00FD3752">
        <w:rPr>
          <w:sz w:val="21"/>
          <w:szCs w:val="21"/>
        </w:rPr>
        <w:t>Flywheel Digital | January 2019 – July 2020</w:t>
      </w:r>
    </w:p>
    <w:p w14:paraId="0F8DC092" w14:textId="3C6B3CE6" w:rsidR="00131F16" w:rsidRPr="00BB4A8F" w:rsidRDefault="00D5662A" w:rsidP="00BB4A8F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>Partnered with enterprise brands to develop reporting and analytics products that informed e-</w:t>
      </w:r>
      <w:r w:rsidR="00EE2B63">
        <w:rPr>
          <w:szCs w:val="20"/>
        </w:rPr>
        <w:t>commerce</w:t>
      </w:r>
      <w:r>
        <w:rPr>
          <w:szCs w:val="20"/>
        </w:rPr>
        <w:t xml:space="preserve"> and advertising strategy. </w:t>
      </w:r>
    </w:p>
    <w:p w14:paraId="63E7E367" w14:textId="5F6150E6" w:rsidR="009F3503" w:rsidRPr="006D6F63" w:rsidRDefault="009F3503" w:rsidP="00037778">
      <w:pPr>
        <w:pStyle w:val="ListBullet"/>
        <w:numPr>
          <w:ilvl w:val="0"/>
          <w:numId w:val="19"/>
        </w:numPr>
        <w:rPr>
          <w:szCs w:val="20"/>
        </w:rPr>
      </w:pPr>
      <w:r>
        <w:rPr>
          <w:szCs w:val="20"/>
        </w:rPr>
        <w:t xml:space="preserve">Built sales forecast and financial models for leadership to support </w:t>
      </w:r>
      <w:r w:rsidRPr="006D6F63">
        <w:rPr>
          <w:szCs w:val="20"/>
        </w:rPr>
        <w:t xml:space="preserve">strategic </w:t>
      </w:r>
      <w:r w:rsidR="00D5662A">
        <w:rPr>
          <w:szCs w:val="20"/>
        </w:rPr>
        <w:t>planning</w:t>
      </w:r>
      <w:r>
        <w:rPr>
          <w:szCs w:val="20"/>
        </w:rPr>
        <w:t>.</w:t>
      </w:r>
    </w:p>
    <w:p w14:paraId="721BF87F" w14:textId="3D995BD8" w:rsidR="00394A6D" w:rsidRPr="00FD3752" w:rsidRDefault="00D973E5" w:rsidP="008D3099">
      <w:pPr>
        <w:pStyle w:val="Heading1"/>
        <w:rPr>
          <w:sz w:val="32"/>
        </w:rPr>
      </w:pPr>
      <w:r w:rsidRPr="00FD3752">
        <w:rPr>
          <w:sz w:val="32"/>
        </w:rPr>
        <w:t>Education</w:t>
      </w:r>
    </w:p>
    <w:p w14:paraId="1D823367" w14:textId="16C35BB5" w:rsidR="003B0092" w:rsidRPr="00FD3752" w:rsidRDefault="003B0092" w:rsidP="003B0092">
      <w:pPr>
        <w:pStyle w:val="Heading2"/>
        <w:rPr>
          <w:sz w:val="21"/>
          <w:szCs w:val="21"/>
        </w:rPr>
      </w:pPr>
      <w:r w:rsidRPr="00FD3752">
        <w:rPr>
          <w:sz w:val="21"/>
          <w:szCs w:val="21"/>
        </w:rPr>
        <w:t>M</w:t>
      </w:r>
      <w:r w:rsidR="0048018E" w:rsidRPr="00FD3752">
        <w:rPr>
          <w:sz w:val="21"/>
          <w:szCs w:val="21"/>
        </w:rPr>
        <w:t>S</w:t>
      </w:r>
      <w:r w:rsidRPr="00FD3752">
        <w:rPr>
          <w:sz w:val="21"/>
          <w:szCs w:val="21"/>
        </w:rPr>
        <w:t>, Artificial Intelligence</w:t>
      </w:r>
      <w:r w:rsidR="00636979">
        <w:rPr>
          <w:sz w:val="21"/>
          <w:szCs w:val="21"/>
        </w:rPr>
        <w:t xml:space="preserve"> </w:t>
      </w:r>
      <w:r w:rsidR="00636979">
        <w:rPr>
          <w:iCs/>
          <w:sz w:val="21"/>
          <w:szCs w:val="21"/>
        </w:rPr>
        <w:t>|</w:t>
      </w:r>
      <w:r w:rsidR="00636979">
        <w:rPr>
          <w:i/>
          <w:sz w:val="21"/>
          <w:szCs w:val="21"/>
        </w:rPr>
        <w:t xml:space="preserve"> </w:t>
      </w:r>
      <w:r w:rsidRPr="00FD3752">
        <w:rPr>
          <w:iCs/>
          <w:sz w:val="21"/>
          <w:szCs w:val="21"/>
        </w:rPr>
        <w:t xml:space="preserve">Johns Hopkins </w:t>
      </w:r>
      <w:r w:rsidR="002E484D" w:rsidRPr="00FD3752">
        <w:rPr>
          <w:iCs/>
          <w:sz w:val="21"/>
          <w:szCs w:val="21"/>
        </w:rPr>
        <w:t xml:space="preserve">University </w:t>
      </w:r>
      <w:r w:rsidR="002E484D" w:rsidRPr="00FD3752">
        <w:rPr>
          <w:sz w:val="21"/>
          <w:szCs w:val="21"/>
        </w:rPr>
        <w:t xml:space="preserve">| </w:t>
      </w:r>
      <w:r w:rsidRPr="00FD3752">
        <w:rPr>
          <w:sz w:val="21"/>
          <w:szCs w:val="21"/>
        </w:rPr>
        <w:t>2020-</w:t>
      </w:r>
      <w:r w:rsidR="0048018E" w:rsidRPr="00FD3752">
        <w:rPr>
          <w:sz w:val="21"/>
          <w:szCs w:val="21"/>
        </w:rPr>
        <w:t>2023</w:t>
      </w:r>
    </w:p>
    <w:p w14:paraId="556629C1" w14:textId="4C9AC1A6" w:rsidR="0048018E" w:rsidRPr="00B80935" w:rsidRDefault="0048018E" w:rsidP="0048018E">
      <w:pPr>
        <w:pStyle w:val="ListBullet"/>
        <w:rPr>
          <w:szCs w:val="20"/>
        </w:rPr>
      </w:pPr>
      <w:hyperlink r:id="rId12" w:history="1">
        <w:r w:rsidRPr="00B80935">
          <w:rPr>
            <w:rStyle w:val="Hyperlink"/>
            <w:szCs w:val="20"/>
          </w:rPr>
          <w:t>Research</w:t>
        </w:r>
        <w:r w:rsidR="00B80935" w:rsidRPr="00B80935">
          <w:rPr>
            <w:rStyle w:val="Hyperlink"/>
            <w:szCs w:val="20"/>
          </w:rPr>
          <w:t xml:space="preserve"> Contribution</w:t>
        </w:r>
      </w:hyperlink>
      <w:r w:rsidRPr="00B80935">
        <w:rPr>
          <w:szCs w:val="20"/>
        </w:rPr>
        <w:t xml:space="preserve">, JHU Department of Neurology. Trained </w:t>
      </w:r>
      <w:r w:rsidR="00D5662A">
        <w:rPr>
          <w:szCs w:val="20"/>
        </w:rPr>
        <w:t>convolutional neural networks</w:t>
      </w:r>
      <w:r w:rsidRPr="00B80935">
        <w:rPr>
          <w:szCs w:val="20"/>
        </w:rPr>
        <w:t xml:space="preserve"> </w:t>
      </w:r>
      <w:r w:rsidR="005A0CDB" w:rsidRPr="00B80935">
        <w:rPr>
          <w:szCs w:val="20"/>
        </w:rPr>
        <w:t>with</w:t>
      </w:r>
      <w:r w:rsidRPr="00B80935">
        <w:rPr>
          <w:szCs w:val="20"/>
        </w:rPr>
        <w:t xml:space="preserve"> eye</w:t>
      </w:r>
      <w:r w:rsidR="00636979">
        <w:rPr>
          <w:szCs w:val="20"/>
        </w:rPr>
        <w:t xml:space="preserve"> </w:t>
      </w:r>
      <w:r w:rsidRPr="00B80935">
        <w:rPr>
          <w:szCs w:val="20"/>
        </w:rPr>
        <w:t xml:space="preserve">tracking data to predict and detect neurological disease. </w:t>
      </w:r>
    </w:p>
    <w:p w14:paraId="173DD721" w14:textId="31D4FE91" w:rsidR="003B0092" w:rsidRPr="00B80935" w:rsidRDefault="00BB4A8F" w:rsidP="0048018E">
      <w:pPr>
        <w:pStyle w:val="ListBullet"/>
        <w:rPr>
          <w:szCs w:val="20"/>
        </w:rPr>
      </w:pPr>
      <w:r>
        <w:rPr>
          <w:szCs w:val="20"/>
        </w:rPr>
        <w:t xml:space="preserve">Focus areas included deep learning, NLP, distributed systems, GPU programing and AI system design. </w:t>
      </w:r>
    </w:p>
    <w:p w14:paraId="36190F42" w14:textId="042420C4" w:rsidR="00EA4162" w:rsidRPr="00636979" w:rsidRDefault="0048018E" w:rsidP="002F6E7B">
      <w:pPr>
        <w:pStyle w:val="Heading2"/>
        <w:rPr>
          <w:sz w:val="21"/>
          <w:szCs w:val="21"/>
        </w:rPr>
      </w:pPr>
      <w:r w:rsidRPr="00636979">
        <w:rPr>
          <w:sz w:val="21"/>
          <w:szCs w:val="21"/>
        </w:rPr>
        <w:t>BS</w:t>
      </w:r>
      <w:r w:rsidR="0048082E" w:rsidRPr="00636979">
        <w:rPr>
          <w:sz w:val="21"/>
          <w:szCs w:val="21"/>
        </w:rPr>
        <w:t>,</w:t>
      </w:r>
      <w:r w:rsidR="00903E9D" w:rsidRPr="00636979">
        <w:rPr>
          <w:sz w:val="21"/>
          <w:szCs w:val="21"/>
        </w:rPr>
        <w:t xml:space="preserve"> Mathematics </w:t>
      </w:r>
      <w:r w:rsidR="00636979">
        <w:rPr>
          <w:sz w:val="21"/>
          <w:szCs w:val="21"/>
        </w:rPr>
        <w:t xml:space="preserve">| </w:t>
      </w:r>
      <w:r w:rsidR="00EA4162" w:rsidRPr="00636979">
        <w:rPr>
          <w:sz w:val="21"/>
          <w:szCs w:val="21"/>
        </w:rPr>
        <w:t>College of Charleston</w:t>
      </w:r>
      <w:r w:rsidR="002E484D" w:rsidRPr="00636979">
        <w:rPr>
          <w:sz w:val="21"/>
          <w:szCs w:val="21"/>
        </w:rPr>
        <w:t xml:space="preserve"> | </w:t>
      </w:r>
      <w:r w:rsidR="00EA4162" w:rsidRPr="00636979">
        <w:rPr>
          <w:sz w:val="21"/>
          <w:szCs w:val="21"/>
        </w:rPr>
        <w:t>class of 201</w:t>
      </w:r>
      <w:r w:rsidR="00BB5961" w:rsidRPr="00636979">
        <w:rPr>
          <w:sz w:val="21"/>
          <w:szCs w:val="21"/>
        </w:rPr>
        <w:t>8</w:t>
      </w:r>
    </w:p>
    <w:p w14:paraId="677FE5FF" w14:textId="33CB7E4C" w:rsidR="00BB4A8F" w:rsidRPr="00B80935" w:rsidRDefault="00BB4A8F" w:rsidP="00BB4A8F">
      <w:pPr>
        <w:pStyle w:val="ListBullet"/>
        <w:numPr>
          <w:ilvl w:val="0"/>
          <w:numId w:val="25"/>
        </w:numPr>
        <w:rPr>
          <w:szCs w:val="20"/>
        </w:rPr>
      </w:pPr>
      <w:r>
        <w:rPr>
          <w:szCs w:val="20"/>
        </w:rPr>
        <w:t>Developed software using athlet</w:t>
      </w:r>
      <w:r w:rsidR="00FD3752">
        <w:rPr>
          <w:szCs w:val="20"/>
        </w:rPr>
        <w:t>e</w:t>
      </w:r>
      <w:r>
        <w:rPr>
          <w:szCs w:val="20"/>
        </w:rPr>
        <w:t xml:space="preserve"> historic data to predict outcomes of Mixed Martial Arts bouts. </w:t>
      </w:r>
    </w:p>
    <w:p w14:paraId="6DB19738" w14:textId="2095795D" w:rsidR="00F81155" w:rsidRPr="00FD3752" w:rsidRDefault="00EE2B63" w:rsidP="00F81155">
      <w:pPr>
        <w:pStyle w:val="Heading1"/>
        <w:rPr>
          <w:sz w:val="32"/>
        </w:rPr>
      </w:pPr>
      <w:r>
        <w:rPr>
          <w:sz w:val="32"/>
        </w:rPr>
        <w:t xml:space="preserve">Technical </w:t>
      </w:r>
      <w:r w:rsidR="00F81155">
        <w:rPr>
          <w:sz w:val="32"/>
        </w:rPr>
        <w:t>Skills</w:t>
      </w:r>
    </w:p>
    <w:p w14:paraId="063DAFF6" w14:textId="18D6E8E6" w:rsidR="00F81155" w:rsidRDefault="006D6661" w:rsidP="00EE2B63">
      <w:pPr>
        <w:pStyle w:val="ListBullet"/>
        <w:numPr>
          <w:ilvl w:val="0"/>
          <w:numId w:val="0"/>
        </w:numPr>
        <w:ind w:left="360" w:hanging="360"/>
        <w:rPr>
          <w:szCs w:val="20"/>
        </w:rPr>
      </w:pPr>
      <w:r w:rsidRPr="006D6661">
        <w:rPr>
          <w:b/>
          <w:bCs/>
          <w:szCs w:val="20"/>
        </w:rPr>
        <w:t>Languages</w:t>
      </w:r>
      <w:r>
        <w:rPr>
          <w:szCs w:val="20"/>
        </w:rPr>
        <w:t xml:space="preserve">: </w:t>
      </w:r>
      <w:r w:rsidR="00F81155">
        <w:rPr>
          <w:szCs w:val="20"/>
        </w:rPr>
        <w:t xml:space="preserve">Python, </w:t>
      </w:r>
      <w:r>
        <w:rPr>
          <w:szCs w:val="20"/>
        </w:rPr>
        <w:t xml:space="preserve">SQL, </w:t>
      </w:r>
      <w:r w:rsidR="00F81155">
        <w:rPr>
          <w:szCs w:val="20"/>
        </w:rPr>
        <w:t>Type</w:t>
      </w:r>
      <w:r w:rsidR="00EE2B63">
        <w:rPr>
          <w:szCs w:val="20"/>
        </w:rPr>
        <w:t>S</w:t>
      </w:r>
      <w:r w:rsidR="00F81155">
        <w:rPr>
          <w:szCs w:val="20"/>
        </w:rPr>
        <w:t>cript/Java</w:t>
      </w:r>
      <w:r w:rsidR="00EE2B63">
        <w:rPr>
          <w:szCs w:val="20"/>
        </w:rPr>
        <w:t>S</w:t>
      </w:r>
      <w:r w:rsidR="00F81155">
        <w:rPr>
          <w:szCs w:val="20"/>
        </w:rPr>
        <w:t>cript,</w:t>
      </w:r>
      <w:r>
        <w:rPr>
          <w:szCs w:val="20"/>
        </w:rPr>
        <w:t xml:space="preserve"> C#,</w:t>
      </w:r>
      <w:r w:rsidR="00290815">
        <w:rPr>
          <w:szCs w:val="20"/>
        </w:rPr>
        <w:t xml:space="preserve"> C++,</w:t>
      </w:r>
      <w:r w:rsidR="00F81155">
        <w:rPr>
          <w:szCs w:val="20"/>
        </w:rPr>
        <w:t xml:space="preserve"> </w:t>
      </w:r>
      <w:r>
        <w:rPr>
          <w:szCs w:val="20"/>
        </w:rPr>
        <w:t xml:space="preserve">R, </w:t>
      </w:r>
      <w:r w:rsidR="00EE2B63">
        <w:rPr>
          <w:szCs w:val="20"/>
        </w:rPr>
        <w:t>MATLAB</w:t>
      </w:r>
    </w:p>
    <w:p w14:paraId="0092D5EA" w14:textId="1036B533" w:rsidR="006D6661" w:rsidRDefault="006D6661" w:rsidP="00EE2B63">
      <w:pPr>
        <w:pStyle w:val="ListBullet"/>
        <w:numPr>
          <w:ilvl w:val="0"/>
          <w:numId w:val="0"/>
        </w:numPr>
        <w:ind w:left="360" w:hanging="360"/>
        <w:rPr>
          <w:szCs w:val="20"/>
        </w:rPr>
      </w:pPr>
      <w:r>
        <w:rPr>
          <w:b/>
          <w:bCs/>
          <w:szCs w:val="20"/>
        </w:rPr>
        <w:t>App Dev</w:t>
      </w:r>
      <w:r w:rsidRPr="006D6661">
        <w:rPr>
          <w:szCs w:val="20"/>
        </w:rPr>
        <w:t>:</w:t>
      </w:r>
      <w:r>
        <w:rPr>
          <w:szCs w:val="20"/>
        </w:rPr>
        <w:t xml:space="preserve"> React, Next.js, </w:t>
      </w:r>
      <w:r w:rsidR="00EE2B63">
        <w:rPr>
          <w:szCs w:val="20"/>
        </w:rPr>
        <w:t>N</w:t>
      </w:r>
      <w:r>
        <w:rPr>
          <w:szCs w:val="20"/>
        </w:rPr>
        <w:t>ode.js,</w:t>
      </w:r>
      <w:r w:rsidR="00A95D07">
        <w:rPr>
          <w:szCs w:val="20"/>
        </w:rPr>
        <w:t xml:space="preserve"> Vite</w:t>
      </w:r>
      <w:r w:rsidR="00582D26">
        <w:rPr>
          <w:szCs w:val="20"/>
        </w:rPr>
        <w:t>,</w:t>
      </w:r>
      <w:r>
        <w:rPr>
          <w:szCs w:val="20"/>
        </w:rPr>
        <w:t xml:space="preserve"> Bun, REST APIs, </w:t>
      </w:r>
      <w:proofErr w:type="spellStart"/>
      <w:r>
        <w:rPr>
          <w:szCs w:val="20"/>
        </w:rPr>
        <w:t>GraphQL</w:t>
      </w:r>
      <w:proofErr w:type="spellEnd"/>
      <w:r>
        <w:rPr>
          <w:szCs w:val="20"/>
        </w:rPr>
        <w:t xml:space="preserve">, </w:t>
      </w:r>
      <w:proofErr w:type="spellStart"/>
      <w:r>
        <w:rPr>
          <w:szCs w:val="20"/>
        </w:rPr>
        <w:t>WebSockets</w:t>
      </w:r>
      <w:proofErr w:type="spellEnd"/>
      <w:r w:rsidR="00A95D07">
        <w:rPr>
          <w:szCs w:val="20"/>
        </w:rPr>
        <w:t>, Microsoft Office.js</w:t>
      </w:r>
    </w:p>
    <w:p w14:paraId="5D761681" w14:textId="481D71D4" w:rsidR="00290815" w:rsidRPr="00F81155" w:rsidRDefault="006D6661" w:rsidP="00EE2B63">
      <w:r>
        <w:rPr>
          <w:b/>
          <w:bCs/>
        </w:rPr>
        <w:t>Cloud</w:t>
      </w:r>
      <w:r w:rsidR="00D5662A">
        <w:rPr>
          <w:b/>
          <w:bCs/>
        </w:rPr>
        <w:t>, Data</w:t>
      </w:r>
      <w:r w:rsidR="00582D26">
        <w:rPr>
          <w:b/>
          <w:bCs/>
        </w:rPr>
        <w:t xml:space="preserve"> &amp;</w:t>
      </w:r>
      <w:r w:rsidR="00290815">
        <w:rPr>
          <w:b/>
          <w:bCs/>
        </w:rPr>
        <w:t xml:space="preserve"> AI</w:t>
      </w:r>
      <w:r w:rsidRPr="006D6661">
        <w:t>:</w:t>
      </w:r>
      <w:r>
        <w:t xml:space="preserve"> AWS,</w:t>
      </w:r>
      <w:r w:rsidR="00290815">
        <w:t xml:space="preserve"> Azure, GCP,</w:t>
      </w:r>
      <w:r w:rsidR="00582D26" w:rsidRPr="00582D26">
        <w:t xml:space="preserve"> </w:t>
      </w:r>
      <w:r w:rsidR="00582D26">
        <w:t xml:space="preserve">Databricks, PostgreSQL, MongoDB, Snowflake, </w:t>
      </w:r>
      <w:proofErr w:type="spellStart"/>
      <w:r w:rsidR="00582D26">
        <w:t>Supabase</w:t>
      </w:r>
      <w:proofErr w:type="spellEnd"/>
      <w:r w:rsidR="00582D26">
        <w:t>, Redis,  Docker, Linux, CI/CD, CUDA,</w:t>
      </w:r>
      <w:r>
        <w:t xml:space="preserve"> </w:t>
      </w:r>
      <w:proofErr w:type="spellStart"/>
      <w:r>
        <w:t>PySpark</w:t>
      </w:r>
      <w:proofErr w:type="spellEnd"/>
      <w:r>
        <w:t xml:space="preserve">, </w:t>
      </w:r>
      <w:proofErr w:type="spellStart"/>
      <w:r w:rsidR="00582D26">
        <w:t>PyTorch</w:t>
      </w:r>
      <w:proofErr w:type="spellEnd"/>
      <w:r w:rsidR="00290815">
        <w:t>, Tensor</w:t>
      </w:r>
      <w:r w:rsidR="00582D26">
        <w:t>F</w:t>
      </w:r>
      <w:r w:rsidR="00290815">
        <w:t>low</w:t>
      </w:r>
      <w:r w:rsidR="00582D26">
        <w:t xml:space="preserve">, </w:t>
      </w:r>
      <w:proofErr w:type="spellStart"/>
      <w:r w:rsidR="00582D26">
        <w:t>Vercel</w:t>
      </w:r>
      <w:proofErr w:type="spellEnd"/>
      <w:r w:rsidR="00582D26">
        <w:t xml:space="preserve"> AI SDK</w:t>
      </w:r>
    </w:p>
    <w:sectPr w:rsidR="00290815" w:rsidRPr="00F81155" w:rsidSect="008078E4">
      <w:footerReference w:type="default" r:id="rId13"/>
      <w:pgSz w:w="12240" w:h="15840"/>
      <w:pgMar w:top="720" w:right="720" w:bottom="720" w:left="720" w:header="144" w:footer="576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2E5810" w14:textId="77777777" w:rsidR="00056B2C" w:rsidRDefault="00056B2C">
      <w:pPr>
        <w:spacing w:after="0"/>
      </w:pPr>
      <w:r>
        <w:separator/>
      </w:r>
    </w:p>
  </w:endnote>
  <w:endnote w:type="continuationSeparator" w:id="0">
    <w:p w14:paraId="73B03E04" w14:textId="77777777" w:rsidR="00056B2C" w:rsidRDefault="00056B2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341617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996185" w14:textId="77777777" w:rsidR="00CE416F" w:rsidRDefault="00CE416F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2FFC74E" w14:textId="77777777" w:rsidR="00056B2C" w:rsidRDefault="00056B2C">
      <w:pPr>
        <w:spacing w:after="0"/>
      </w:pPr>
      <w:r>
        <w:separator/>
      </w:r>
    </w:p>
  </w:footnote>
  <w:footnote w:type="continuationSeparator" w:id="0">
    <w:p w14:paraId="039395DD" w14:textId="77777777" w:rsidR="00056B2C" w:rsidRDefault="00056B2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1505300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110A6768"/>
    <w:multiLevelType w:val="hybridMultilevel"/>
    <w:tmpl w:val="62421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397D44"/>
    <w:multiLevelType w:val="hybridMultilevel"/>
    <w:tmpl w:val="31D05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D27881"/>
    <w:multiLevelType w:val="hybridMultilevel"/>
    <w:tmpl w:val="91FE2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4" w15:restartNumberingAfterBreak="0">
    <w:nsid w:val="3E3B281B"/>
    <w:multiLevelType w:val="hybridMultilevel"/>
    <w:tmpl w:val="A852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954D3"/>
    <w:multiLevelType w:val="hybridMultilevel"/>
    <w:tmpl w:val="C1B48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21213909">
    <w:abstractNumId w:val="9"/>
  </w:num>
  <w:num w:numId="2" w16cid:durableId="426927403">
    <w:abstractNumId w:val="9"/>
    <w:lvlOverride w:ilvl="0">
      <w:startOverride w:val="1"/>
    </w:lvlOverride>
  </w:num>
  <w:num w:numId="3" w16cid:durableId="1061053853">
    <w:abstractNumId w:val="9"/>
    <w:lvlOverride w:ilvl="0">
      <w:startOverride w:val="1"/>
    </w:lvlOverride>
  </w:num>
  <w:num w:numId="4" w16cid:durableId="1014071154">
    <w:abstractNumId w:val="9"/>
    <w:lvlOverride w:ilvl="0">
      <w:startOverride w:val="1"/>
    </w:lvlOverride>
  </w:num>
  <w:num w:numId="5" w16cid:durableId="1461679593">
    <w:abstractNumId w:val="7"/>
  </w:num>
  <w:num w:numId="6" w16cid:durableId="1428692154">
    <w:abstractNumId w:val="6"/>
  </w:num>
  <w:num w:numId="7" w16cid:durableId="1630741533">
    <w:abstractNumId w:val="5"/>
  </w:num>
  <w:num w:numId="8" w16cid:durableId="2041591785">
    <w:abstractNumId w:val="4"/>
  </w:num>
  <w:num w:numId="9" w16cid:durableId="1719234306">
    <w:abstractNumId w:val="8"/>
  </w:num>
  <w:num w:numId="10" w16cid:durableId="1632858328">
    <w:abstractNumId w:val="3"/>
  </w:num>
  <w:num w:numId="11" w16cid:durableId="687221877">
    <w:abstractNumId w:val="2"/>
  </w:num>
  <w:num w:numId="12" w16cid:durableId="1989744222">
    <w:abstractNumId w:val="1"/>
  </w:num>
  <w:num w:numId="13" w16cid:durableId="1091849313">
    <w:abstractNumId w:val="0"/>
  </w:num>
  <w:num w:numId="14" w16cid:durableId="607006362">
    <w:abstractNumId w:val="13"/>
  </w:num>
  <w:num w:numId="15" w16cid:durableId="1922719271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53772079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489637639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333610848">
    <w:abstractNumId w:val="13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857424183">
    <w:abstractNumId w:val="16"/>
  </w:num>
  <w:num w:numId="20" w16cid:durableId="1077215788">
    <w:abstractNumId w:val="14"/>
  </w:num>
  <w:num w:numId="21" w16cid:durableId="1493762766">
    <w:abstractNumId w:val="10"/>
  </w:num>
  <w:num w:numId="22" w16cid:durableId="85612785">
    <w:abstractNumId w:val="11"/>
  </w:num>
  <w:num w:numId="23" w16cid:durableId="1819767561">
    <w:abstractNumId w:val="13"/>
  </w:num>
  <w:num w:numId="24" w16cid:durableId="178549435">
    <w:abstractNumId w:val="12"/>
  </w:num>
  <w:num w:numId="25" w16cid:durableId="1459563117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162"/>
    <w:rsid w:val="00017FEC"/>
    <w:rsid w:val="00037778"/>
    <w:rsid w:val="00056B2C"/>
    <w:rsid w:val="00131F16"/>
    <w:rsid w:val="00161714"/>
    <w:rsid w:val="00162EDD"/>
    <w:rsid w:val="001D12EC"/>
    <w:rsid w:val="001E1F6A"/>
    <w:rsid w:val="00206AEC"/>
    <w:rsid w:val="00221406"/>
    <w:rsid w:val="0022563F"/>
    <w:rsid w:val="00280521"/>
    <w:rsid w:val="00282AAC"/>
    <w:rsid w:val="00290815"/>
    <w:rsid w:val="002D1B48"/>
    <w:rsid w:val="002E484D"/>
    <w:rsid w:val="002F6E7B"/>
    <w:rsid w:val="00322E75"/>
    <w:rsid w:val="00364BBE"/>
    <w:rsid w:val="00374627"/>
    <w:rsid w:val="00394A6D"/>
    <w:rsid w:val="003A2516"/>
    <w:rsid w:val="003B0092"/>
    <w:rsid w:val="003D5D3C"/>
    <w:rsid w:val="003F19B9"/>
    <w:rsid w:val="00412155"/>
    <w:rsid w:val="004275B3"/>
    <w:rsid w:val="00435A1E"/>
    <w:rsid w:val="0044664D"/>
    <w:rsid w:val="004476A1"/>
    <w:rsid w:val="004500D9"/>
    <w:rsid w:val="004543BC"/>
    <w:rsid w:val="00465BA4"/>
    <w:rsid w:val="00472640"/>
    <w:rsid w:val="0048018E"/>
    <w:rsid w:val="0048082E"/>
    <w:rsid w:val="004A288A"/>
    <w:rsid w:val="004B4040"/>
    <w:rsid w:val="004B7FDE"/>
    <w:rsid w:val="004D0F28"/>
    <w:rsid w:val="004D4901"/>
    <w:rsid w:val="005114E7"/>
    <w:rsid w:val="00582D26"/>
    <w:rsid w:val="005A0CDB"/>
    <w:rsid w:val="005A73F1"/>
    <w:rsid w:val="005E5580"/>
    <w:rsid w:val="005E5E55"/>
    <w:rsid w:val="005E77EC"/>
    <w:rsid w:val="00616068"/>
    <w:rsid w:val="00636979"/>
    <w:rsid w:val="006965B3"/>
    <w:rsid w:val="006A5D29"/>
    <w:rsid w:val="006D6661"/>
    <w:rsid w:val="006D6F63"/>
    <w:rsid w:val="006E401C"/>
    <w:rsid w:val="007215DC"/>
    <w:rsid w:val="007370F2"/>
    <w:rsid w:val="007632CE"/>
    <w:rsid w:val="007746F6"/>
    <w:rsid w:val="0077621B"/>
    <w:rsid w:val="007963CE"/>
    <w:rsid w:val="007B2ADF"/>
    <w:rsid w:val="007D00B3"/>
    <w:rsid w:val="008078E4"/>
    <w:rsid w:val="00830E47"/>
    <w:rsid w:val="00841F2A"/>
    <w:rsid w:val="0084774B"/>
    <w:rsid w:val="008916B6"/>
    <w:rsid w:val="008B4136"/>
    <w:rsid w:val="008D3099"/>
    <w:rsid w:val="008E10EB"/>
    <w:rsid w:val="008E2086"/>
    <w:rsid w:val="008F61A5"/>
    <w:rsid w:val="00903E9D"/>
    <w:rsid w:val="00930961"/>
    <w:rsid w:val="00953643"/>
    <w:rsid w:val="00961727"/>
    <w:rsid w:val="009763C8"/>
    <w:rsid w:val="009E1B45"/>
    <w:rsid w:val="009F3503"/>
    <w:rsid w:val="00A713C7"/>
    <w:rsid w:val="00A8131A"/>
    <w:rsid w:val="00A95D07"/>
    <w:rsid w:val="00AB7A53"/>
    <w:rsid w:val="00B14949"/>
    <w:rsid w:val="00B26880"/>
    <w:rsid w:val="00B65AC4"/>
    <w:rsid w:val="00B769EE"/>
    <w:rsid w:val="00B80935"/>
    <w:rsid w:val="00B97C49"/>
    <w:rsid w:val="00BB0E05"/>
    <w:rsid w:val="00BB4A8F"/>
    <w:rsid w:val="00BB5961"/>
    <w:rsid w:val="00BE4377"/>
    <w:rsid w:val="00C57E43"/>
    <w:rsid w:val="00C72B59"/>
    <w:rsid w:val="00CC12AA"/>
    <w:rsid w:val="00CC6263"/>
    <w:rsid w:val="00CC75DB"/>
    <w:rsid w:val="00CE3DD6"/>
    <w:rsid w:val="00CE416F"/>
    <w:rsid w:val="00D1060E"/>
    <w:rsid w:val="00D30C1D"/>
    <w:rsid w:val="00D33143"/>
    <w:rsid w:val="00D33381"/>
    <w:rsid w:val="00D363C5"/>
    <w:rsid w:val="00D56207"/>
    <w:rsid w:val="00D5662A"/>
    <w:rsid w:val="00D56F5C"/>
    <w:rsid w:val="00D765AF"/>
    <w:rsid w:val="00D921F6"/>
    <w:rsid w:val="00D973E5"/>
    <w:rsid w:val="00DB483F"/>
    <w:rsid w:val="00DC120D"/>
    <w:rsid w:val="00DD4208"/>
    <w:rsid w:val="00E35935"/>
    <w:rsid w:val="00E737C9"/>
    <w:rsid w:val="00EA2B92"/>
    <w:rsid w:val="00EA4162"/>
    <w:rsid w:val="00EB5A47"/>
    <w:rsid w:val="00ED4633"/>
    <w:rsid w:val="00EE2B63"/>
    <w:rsid w:val="00EF10F1"/>
    <w:rsid w:val="00F003BB"/>
    <w:rsid w:val="00F81155"/>
    <w:rsid w:val="00FD3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D445A"/>
  <w15:chartTrackingRefBased/>
  <w15:docId w15:val="{BC047A60-F2AD-43A9-91DF-52FEFF98F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B63"/>
    <w:rPr>
      <w:sz w:val="20"/>
    </w:rPr>
  </w:style>
  <w:style w:type="paragraph" w:styleId="Heading1">
    <w:name w:val="heading 1"/>
    <w:basedOn w:val="Normal"/>
    <w:link w:val="Heading1Char"/>
    <w:uiPriority w:val="9"/>
    <w:qFormat/>
    <w:rsid w:val="00FD3752"/>
    <w:pPr>
      <w:keepNext/>
      <w:keepLines/>
      <w:spacing w:before="240" w:after="120"/>
      <w:contextualSpacing/>
      <w:outlineLvl w:val="0"/>
    </w:pPr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D56207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5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5D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pPr>
      <w:pBdr>
        <w:bottom w:val="single" w:sz="12" w:space="4" w:color="141414" w:themeColor="accent1"/>
      </w:pBdr>
      <w:spacing w:after="120"/>
      <w:contextualSpacing/>
    </w:pPr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customStyle="1" w:styleId="TitleChar">
    <w:name w:val="Title Char"/>
    <w:basedOn w:val="DefaultParagraphFont"/>
    <w:link w:val="Title"/>
    <w:uiPriority w:val="2"/>
    <w:rPr>
      <w:rFonts w:asciiTheme="majorHAnsi" w:eastAsiaTheme="majorEastAsia" w:hAnsiTheme="majorHAnsi" w:cstheme="majorBidi"/>
      <w:color w:val="141414" w:themeColor="accent1"/>
      <w:kern w:val="28"/>
      <w:sz w:val="5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color w:val="141414" w:themeColor="accent1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color w:val="auto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</w:rPr>
  </w:style>
  <w:style w:type="character" w:customStyle="1" w:styleId="Heading1Char">
    <w:name w:val="Heading 1 Char"/>
    <w:basedOn w:val="DefaultParagraphFont"/>
    <w:link w:val="Heading1"/>
    <w:uiPriority w:val="9"/>
    <w:rsid w:val="00FD3752"/>
    <w:rPr>
      <w:rFonts w:asciiTheme="majorHAnsi" w:eastAsiaTheme="majorEastAsia" w:hAnsiTheme="majorHAnsi" w:cstheme="majorBidi"/>
      <w:b/>
      <w:color w:val="4E4E4E" w:themeColor="accent1" w:themeTint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56207"/>
    <w:rPr>
      <w:rFonts w:asciiTheme="majorHAnsi" w:eastAsiaTheme="majorEastAsia" w:hAnsiTheme="majorHAnsi" w:cstheme="majorBidi"/>
      <w:b/>
      <w:caps/>
      <w:color w:val="191919" w:themeColor="background2" w:themeShade="1A"/>
      <w:szCs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75DB"/>
  </w:style>
  <w:style w:type="paragraph" w:styleId="BlockText">
    <w:name w:val="Block Text"/>
    <w:basedOn w:val="Normal"/>
    <w:uiPriority w:val="99"/>
    <w:semiHidden/>
    <w:unhideWhenUsed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C75D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75DB"/>
  </w:style>
  <w:style w:type="paragraph" w:styleId="BodyText2">
    <w:name w:val="Body Text 2"/>
    <w:basedOn w:val="Normal"/>
    <w:link w:val="BodyText2Char"/>
    <w:uiPriority w:val="99"/>
    <w:semiHidden/>
    <w:unhideWhenUsed/>
    <w:rsid w:val="00CC75D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75DB"/>
  </w:style>
  <w:style w:type="paragraph" w:styleId="BodyText3">
    <w:name w:val="Body Text 3"/>
    <w:basedOn w:val="Normal"/>
    <w:link w:val="BodyText3Char"/>
    <w:uiPriority w:val="99"/>
    <w:semiHidden/>
    <w:unhideWhenUsed/>
    <w:rsid w:val="00CC75D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75D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75DB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75DB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75DB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75DB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75DB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75DB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75DB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75D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5DB"/>
    <w:rPr>
      <w:b/>
      <w:bCs/>
      <w:color w:val="auto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unhideWhenUsed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75D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75DB"/>
  </w:style>
  <w:style w:type="character" w:styleId="Emphasis">
    <w:name w:val="Emphasis"/>
    <w:basedOn w:val="DefaultParagraphFont"/>
    <w:uiPriority w:val="20"/>
    <w:semiHidden/>
    <w:unhideWhenUsed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75D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75DB"/>
    <w:rPr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5DB"/>
    <w:rPr>
      <w:rFonts w:asciiTheme="majorHAnsi" w:eastAsiaTheme="majorEastAsia" w:hAnsiTheme="majorHAnsi" w:cstheme="majorBidi"/>
      <w:i/>
      <w:iCs/>
      <w:color w:val="0E0E0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5DB"/>
    <w:rPr>
      <w:rFonts w:asciiTheme="majorHAnsi" w:eastAsiaTheme="majorEastAsia" w:hAnsiTheme="majorHAnsi" w:cstheme="majorBidi"/>
      <w:color w:val="0E0E0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5DB"/>
    <w:rPr>
      <w:rFonts w:asciiTheme="majorHAnsi" w:eastAsiaTheme="majorEastAsia" w:hAnsiTheme="majorHAnsi" w:cstheme="majorBidi"/>
      <w:color w:val="09090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5DB"/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5D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5D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75DB"/>
  </w:style>
  <w:style w:type="paragraph" w:styleId="HTMLAddress">
    <w:name w:val="HTML Address"/>
    <w:basedOn w:val="Normal"/>
    <w:link w:val="HTMLAddressChar"/>
    <w:uiPriority w:val="99"/>
    <w:semiHidden/>
    <w:unhideWhenUsed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75DB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75D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75DB"/>
    <w:rPr>
      <w:i/>
      <w:iCs/>
    </w:rPr>
  </w:style>
  <w:style w:type="character" w:styleId="Hyperlink">
    <w:name w:val="Hyperlink"/>
    <w:basedOn w:val="DefaultParagraphFont"/>
    <w:uiPriority w:val="99"/>
    <w:unhideWhenUsed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CC75DB"/>
    <w:rPr>
      <w:i/>
      <w:iCs/>
      <w:color w:val="141414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unhideWhenUsed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75DB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75DB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75DB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75DB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75DB"/>
    <w:pPr>
      <w:spacing w:after="120"/>
      <w:ind w:left="1415"/>
      <w:contextualSpacing/>
    </w:pPr>
  </w:style>
  <w:style w:type="paragraph" w:styleId="ListNumber">
    <w:name w:val="List Number"/>
    <w:basedOn w:val="Normal"/>
    <w:uiPriority w:val="12"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75D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C75D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75DB"/>
  </w:style>
  <w:style w:type="character" w:styleId="PageNumber">
    <w:name w:val="page number"/>
    <w:basedOn w:val="DefaultParagraphFont"/>
    <w:uiPriority w:val="99"/>
    <w:semiHidden/>
    <w:unhideWhenUsed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75D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75DB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styleId="SmartHyperlink">
    <w:name w:val="Smart Hyperlink"/>
    <w:basedOn w:val="DefaultParagraphFont"/>
    <w:uiPriority w:val="99"/>
    <w:semiHidden/>
    <w:unhideWhenUsed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75D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75DB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C75DB"/>
    <w:pPr>
      <w:spacing w:after="0"/>
      <w:outlineLvl w:val="9"/>
    </w:pPr>
    <w:rPr>
      <w:b w:val="0"/>
      <w:color w:val="0E0E0E" w:themeColor="accent1" w:themeShade="BF"/>
      <w:sz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enryreith.me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henryreith12@gmail.com" TargetMode="External"/><Relationship Id="rId12" Type="http://schemas.openxmlformats.org/officeDocument/2006/relationships/hyperlink" Target="https://www.frontiersin.org/journals/neurology/articles/10.3389/fneur.2022.963968/full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youtube.com/watch?v=3LIrn_uBTJo" TargetMode="Externa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www.mccarren.a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henry-reith/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ith\AppData\Local\Packages\Microsoft.Office.Desktop_8wekyb3d8bbwe\LocalCache\Roaming\Microsoft\Templates\Funct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7FC436BF21304FD7A3C72F177D023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9DE92E-F61A-4DB7-9E31-963859A6489D}"/>
      </w:docPartPr>
      <w:docPartBody>
        <w:p w:rsidR="00CE7D6F" w:rsidRDefault="00CE609C">
          <w:pPr>
            <w:pStyle w:val="7FC436BF21304FD7A3C72F177D0238D7"/>
          </w:pPr>
          <w:r>
            <w:t>Your Name</w:t>
          </w:r>
        </w:p>
      </w:docPartBody>
    </w:docPart>
    <w:docPart>
      <w:docPartPr>
        <w:name w:val="BAF72E3DC76149A197FDDE69511EC7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CBC2B1-96C7-4773-8000-982D6DED5CC1}"/>
      </w:docPartPr>
      <w:docPartBody>
        <w:p w:rsidR="00CE7D6F" w:rsidRDefault="00CE609C" w:rsidP="00CE609C">
          <w:pPr>
            <w:pStyle w:val="BAF72E3DC76149A197FDDE69511EC747"/>
          </w:pPr>
          <w:r>
            <w:t>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09C"/>
    <w:rsid w:val="001C2ED6"/>
    <w:rsid w:val="002542EC"/>
    <w:rsid w:val="00293BC5"/>
    <w:rsid w:val="003C444B"/>
    <w:rsid w:val="00465BA4"/>
    <w:rsid w:val="0059563A"/>
    <w:rsid w:val="006A2373"/>
    <w:rsid w:val="00792138"/>
    <w:rsid w:val="007E368B"/>
    <w:rsid w:val="00830E47"/>
    <w:rsid w:val="008C6756"/>
    <w:rsid w:val="009A0EC1"/>
    <w:rsid w:val="009A308F"/>
    <w:rsid w:val="00C56774"/>
    <w:rsid w:val="00CC12AA"/>
    <w:rsid w:val="00CE609C"/>
    <w:rsid w:val="00CE7D6F"/>
    <w:rsid w:val="00E75D1D"/>
    <w:rsid w:val="00EC67A4"/>
    <w:rsid w:val="00F2420B"/>
    <w:rsid w:val="00F4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FC436BF21304FD7A3C72F177D0238D7">
    <w:name w:val="7FC436BF21304FD7A3C72F177D0238D7"/>
  </w:style>
  <w:style w:type="paragraph" w:customStyle="1" w:styleId="BAF72E3DC76149A197FDDE69511EC747">
    <w:name w:val="BAF72E3DC76149A197FDDE69511EC747"/>
    <w:rsid w:val="00CE6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C:\Users\reith\AppData\Local\Packages\Microsoft.Office.Desktop_8wekyb3d8bbwe\LocalCache\Roaming\Microsoft\Templates\Functional resume.dotx</Template>
  <TotalTime>10</TotalTime>
  <Pages>1</Pages>
  <Words>430</Words>
  <Characters>2831</Characters>
  <Application>Microsoft Office Word</Application>
  <DocSecurity>0</DocSecurity>
  <Lines>46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Henry Reith</dc:creator>
  <cp:keywords/>
  <dc:description>Henry James Gavagan Reith</dc:description>
  <cp:lastModifiedBy>Henry Reith</cp:lastModifiedBy>
  <cp:revision>4</cp:revision>
  <cp:lastPrinted>2026-05-27T14:46:00Z</cp:lastPrinted>
  <dcterms:created xsi:type="dcterms:W3CDTF">2026-07-21T21:06:00Z</dcterms:created>
  <dcterms:modified xsi:type="dcterms:W3CDTF">2026-07-21T22:07:00Z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