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1DB3" w14:textId="77777777" w:rsidR="00A6644E" w:rsidRPr="00A6644E" w:rsidRDefault="00A6644E" w:rsidP="00A6644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AAAAAA"/>
          <w:sz w:val="24"/>
          <w:szCs w:val="24"/>
          <w:lang w:eastAsia="es-HN"/>
        </w:rPr>
      </w:pPr>
      <w:r w:rsidRPr="00A6644E">
        <w:rPr>
          <w:rFonts w:ascii="Helvetica" w:eastAsia="Times New Roman" w:hAnsi="Helvetica" w:cs="Helvetica"/>
          <w:color w:val="AAAAAA"/>
          <w:sz w:val="24"/>
          <w:szCs w:val="24"/>
          <w:bdr w:val="none" w:sz="0" w:space="0" w:color="auto" w:frame="1"/>
          <w:lang w:eastAsia="es-HN"/>
        </w:rPr>
        <w:t>Posteado en: </w:t>
      </w:r>
      <w:hyperlink r:id="rId5" w:history="1">
        <w:r w:rsidRPr="00A6644E">
          <w:rPr>
            <w:rFonts w:ascii="Helvetica" w:eastAsia="Times New Roman" w:hAnsi="Helvetica" w:cs="Helvetica"/>
            <w:color w:val="AAAAAA"/>
            <w:sz w:val="24"/>
            <w:szCs w:val="24"/>
            <w:bdr w:val="none" w:sz="0" w:space="0" w:color="auto" w:frame="1"/>
            <w:lang w:eastAsia="es-HN"/>
          </w:rPr>
          <w:t>blog</w:t>
        </w:r>
      </w:hyperlink>
      <w:r w:rsidRPr="00A6644E">
        <w:rPr>
          <w:rFonts w:ascii="Helvetica" w:eastAsia="Times New Roman" w:hAnsi="Helvetica" w:cs="Helvetica"/>
          <w:color w:val="AAAAAA"/>
          <w:sz w:val="24"/>
          <w:szCs w:val="24"/>
          <w:bdr w:val="none" w:sz="0" w:space="0" w:color="auto" w:frame="1"/>
          <w:lang w:eastAsia="es-HN"/>
        </w:rPr>
        <w:t> Iniciado por </w:t>
      </w:r>
      <w:proofErr w:type="spellStart"/>
      <w:r w:rsidRPr="00A6644E">
        <w:rPr>
          <w:rFonts w:ascii="Helvetica" w:eastAsia="Times New Roman" w:hAnsi="Helvetica" w:cs="Helvetica"/>
          <w:color w:val="AAAAAA"/>
          <w:sz w:val="24"/>
          <w:szCs w:val="24"/>
          <w:bdr w:val="none" w:sz="0" w:space="0" w:color="auto" w:frame="1"/>
          <w:lang w:eastAsia="es-HN"/>
        </w:rPr>
        <w:fldChar w:fldCharType="begin"/>
      </w:r>
      <w:r w:rsidRPr="00A6644E">
        <w:rPr>
          <w:rFonts w:ascii="Helvetica" w:eastAsia="Times New Roman" w:hAnsi="Helvetica" w:cs="Helvetica"/>
          <w:color w:val="AAAAAA"/>
          <w:sz w:val="24"/>
          <w:szCs w:val="24"/>
          <w:bdr w:val="none" w:sz="0" w:space="0" w:color="auto" w:frame="1"/>
          <w:lang w:eastAsia="es-HN"/>
        </w:rPr>
        <w:instrText xml:space="preserve"> HYPERLINK "https://www.asociacionaepi.es/author/aepi/" \o "Ver todos los mensajes de aepi" </w:instrText>
      </w:r>
      <w:r w:rsidRPr="00A6644E">
        <w:rPr>
          <w:rFonts w:ascii="Helvetica" w:eastAsia="Times New Roman" w:hAnsi="Helvetica" w:cs="Helvetica"/>
          <w:color w:val="AAAAAA"/>
          <w:sz w:val="24"/>
          <w:szCs w:val="24"/>
          <w:bdr w:val="none" w:sz="0" w:space="0" w:color="auto" w:frame="1"/>
          <w:lang w:eastAsia="es-HN"/>
        </w:rPr>
        <w:fldChar w:fldCharType="separate"/>
      </w:r>
      <w:r w:rsidRPr="00A6644E">
        <w:rPr>
          <w:rFonts w:ascii="Helvetica" w:eastAsia="Times New Roman" w:hAnsi="Helvetica" w:cs="Helvetica"/>
          <w:color w:val="AAAAAA"/>
          <w:sz w:val="24"/>
          <w:szCs w:val="24"/>
          <w:bdr w:val="none" w:sz="0" w:space="0" w:color="auto" w:frame="1"/>
          <w:lang w:eastAsia="es-HN"/>
        </w:rPr>
        <w:t>aepi</w:t>
      </w:r>
      <w:proofErr w:type="spellEnd"/>
      <w:r w:rsidRPr="00A6644E">
        <w:rPr>
          <w:rFonts w:ascii="Helvetica" w:eastAsia="Times New Roman" w:hAnsi="Helvetica" w:cs="Helvetica"/>
          <w:color w:val="AAAAAA"/>
          <w:sz w:val="24"/>
          <w:szCs w:val="24"/>
          <w:bdr w:val="none" w:sz="0" w:space="0" w:color="auto" w:frame="1"/>
          <w:lang w:eastAsia="es-HN"/>
        </w:rPr>
        <w:fldChar w:fldCharType="end"/>
      </w:r>
    </w:p>
    <w:p w14:paraId="46165543" w14:textId="77777777" w:rsidR="00A6644E" w:rsidRPr="00A6644E" w:rsidRDefault="00A6644E" w:rsidP="00A6644E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81D47"/>
          <w:sz w:val="27"/>
          <w:szCs w:val="27"/>
          <w:lang w:eastAsia="es-HN"/>
        </w:rPr>
      </w:pPr>
      <w:r w:rsidRPr="00A6644E">
        <w:rPr>
          <w:rFonts w:ascii="Helvetica" w:eastAsia="Times New Roman" w:hAnsi="Helvetica" w:cs="Helvetica"/>
          <w:b/>
          <w:bCs/>
          <w:color w:val="181D47"/>
          <w:sz w:val="27"/>
          <w:szCs w:val="27"/>
          <w:lang w:eastAsia="es-HN"/>
        </w:rPr>
        <w:t xml:space="preserve">INNER JOIN EN PHP: Consulta </w:t>
      </w:r>
      <w:proofErr w:type="spellStart"/>
      <w:r w:rsidRPr="00A6644E">
        <w:rPr>
          <w:rFonts w:ascii="Helvetica" w:eastAsia="Times New Roman" w:hAnsi="Helvetica" w:cs="Helvetica"/>
          <w:b/>
          <w:bCs/>
          <w:color w:val="181D47"/>
          <w:sz w:val="27"/>
          <w:szCs w:val="27"/>
          <w:lang w:eastAsia="es-HN"/>
        </w:rPr>
        <w:t>Mysql</w:t>
      </w:r>
      <w:proofErr w:type="spellEnd"/>
      <w:r w:rsidRPr="00A6644E">
        <w:rPr>
          <w:rFonts w:ascii="Helvetica" w:eastAsia="Times New Roman" w:hAnsi="Helvetica" w:cs="Helvetica"/>
          <w:b/>
          <w:bCs/>
          <w:color w:val="181D47"/>
          <w:sz w:val="27"/>
          <w:szCs w:val="27"/>
          <w:lang w:eastAsia="es-HN"/>
        </w:rPr>
        <w:t xml:space="preserve"> para Unir Tablas Relacionadas</w:t>
      </w:r>
    </w:p>
    <w:p w14:paraId="61D1C148" w14:textId="77777777" w:rsidR="00A6644E" w:rsidRPr="00A6644E" w:rsidRDefault="00A6644E" w:rsidP="00A6644E">
      <w:pPr>
        <w:shd w:val="clear" w:color="auto" w:fill="FFFFFF"/>
        <w:spacing w:line="315" w:lineRule="atLeast"/>
        <w:textAlignment w:val="baseline"/>
        <w:rPr>
          <w:rFonts w:ascii="Arial" w:eastAsia="Times New Roman" w:hAnsi="Arial" w:cs="Arial"/>
          <w:color w:val="575757"/>
          <w:sz w:val="21"/>
          <w:szCs w:val="21"/>
          <w:lang w:eastAsia="es-HN"/>
        </w:rPr>
      </w:pPr>
      <w:r w:rsidRPr="00A6644E">
        <w:rPr>
          <w:rFonts w:ascii="Arial" w:eastAsia="Times New Roman" w:hAnsi="Arial" w:cs="Arial"/>
          <w:color w:val="575757"/>
          <w:sz w:val="21"/>
          <w:szCs w:val="21"/>
          <w:lang w:eastAsia="es-HN"/>
        </w:rPr>
        <w:t xml:space="preserve">Supongamos que tenemos una Tabla </w:t>
      </w:r>
      <w:proofErr w:type="spellStart"/>
      <w:r w:rsidRPr="00A6644E">
        <w:rPr>
          <w:rFonts w:ascii="Arial" w:eastAsia="Times New Roman" w:hAnsi="Arial" w:cs="Arial"/>
          <w:color w:val="575757"/>
          <w:sz w:val="21"/>
          <w:szCs w:val="2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575757"/>
          <w:sz w:val="21"/>
          <w:szCs w:val="21"/>
          <w:lang w:eastAsia="es-HN"/>
        </w:rPr>
        <w:t xml:space="preserve"> llamada “Empresas” y otra tabla “Servicios”. Y nos interesa mostrar en pantalla los servicios que brinda cada empresa, considerando que cada fila de la tabla “Servicios” tiene un valor asociado a la empresa que pertenece.</w:t>
      </w:r>
    </w:p>
    <w:p w14:paraId="46F0CE1C" w14:textId="08C37D80" w:rsidR="00A6644E" w:rsidRPr="00A6644E" w:rsidRDefault="00A6644E" w:rsidP="00A6644E">
      <w:pPr>
        <w:shd w:val="clear" w:color="auto" w:fill="FFFFFF"/>
        <w:spacing w:line="315" w:lineRule="atLeast"/>
        <w:textAlignment w:val="baseline"/>
        <w:rPr>
          <w:rFonts w:ascii="inherit" w:eastAsia="Times New Roman" w:hAnsi="inherit" w:cs="Helvetica"/>
          <w:color w:val="696969"/>
          <w:sz w:val="21"/>
          <w:szCs w:val="21"/>
          <w:lang w:eastAsia="es-HN"/>
        </w:rPr>
      </w:pPr>
      <w:r w:rsidRPr="00A6644E">
        <w:rPr>
          <w:rFonts w:ascii="inherit" w:eastAsia="Times New Roman" w:hAnsi="inherit" w:cs="Helvetica"/>
          <w:noProof/>
          <w:color w:val="575757"/>
          <w:sz w:val="21"/>
          <w:szCs w:val="21"/>
          <w:bdr w:val="none" w:sz="0" w:space="0" w:color="auto" w:frame="1"/>
          <w:lang w:eastAsia="es-HN"/>
        </w:rPr>
        <w:drawing>
          <wp:inline distT="0" distB="0" distL="0" distR="0" wp14:anchorId="2227CA71" wp14:editId="30996BA6">
            <wp:extent cx="2857500" cy="1295400"/>
            <wp:effectExtent l="0" t="0" r="0" b="0"/>
            <wp:docPr id="1" name="Imagen 1" descr="Consulta Mysql INNER JOIN para unir tablas relacion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ulta Mysql INNER JOIN para unir tablas relacionad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D1AE" w14:textId="77777777" w:rsidR="00A6644E" w:rsidRPr="00A6644E" w:rsidRDefault="00A6644E" w:rsidP="00A6644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696969"/>
          <w:sz w:val="23"/>
          <w:szCs w:val="23"/>
          <w:lang w:eastAsia="es-HN"/>
        </w:rPr>
      </w:pPr>
      <w:r w:rsidRPr="00A6644E">
        <w:rPr>
          <w:rFonts w:ascii="Arial" w:eastAsia="Times New Roman" w:hAnsi="Arial" w:cs="Arial"/>
          <w:b/>
          <w:bCs/>
          <w:color w:val="181D47"/>
          <w:sz w:val="23"/>
          <w:szCs w:val="23"/>
          <w:bdr w:val="none" w:sz="0" w:space="0" w:color="auto" w:frame="1"/>
          <w:lang w:eastAsia="es-HN"/>
        </w:rPr>
        <w:t>¿Cómo listar todas las empresas y sus servicios correspondiente?</w:t>
      </w:r>
    </w:p>
    <w:p w14:paraId="22BBBAF5" w14:textId="77777777" w:rsidR="00A6644E" w:rsidRPr="00A6644E" w:rsidRDefault="00A6644E" w:rsidP="00A6644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696969"/>
          <w:sz w:val="23"/>
          <w:szCs w:val="23"/>
          <w:lang w:eastAsia="es-HN"/>
        </w:rPr>
      </w:pPr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lang w:eastAsia="es-HN"/>
        </w:rPr>
        <w:t xml:space="preserve">Lo hacemos utilizando INNER JOIN mediante la siguiente Consulta </w:t>
      </w:r>
      <w:proofErr w:type="spellStart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lang w:eastAsia="es-HN"/>
        </w:rPr>
        <w:t>:</w:t>
      </w:r>
      <w:r w:rsidRPr="00A6644E">
        <w:rPr>
          <w:rFonts w:ascii="Helvetica" w:eastAsia="Times New Roman" w:hAnsi="Helvetica" w:cs="Helvetica"/>
          <w:color w:val="696969"/>
          <w:sz w:val="23"/>
          <w:szCs w:val="23"/>
          <w:lang w:eastAsia="es-HN"/>
        </w:rPr>
        <w:br/>
      </w:r>
      <w:r w:rsidRPr="00A6644E">
        <w:rPr>
          <w:rFonts w:ascii="Arial" w:eastAsia="Times New Roman" w:hAnsi="Arial" w:cs="Arial"/>
          <w:b/>
          <w:bCs/>
          <w:color w:val="181D47"/>
          <w:sz w:val="23"/>
          <w:szCs w:val="23"/>
          <w:bdr w:val="none" w:sz="0" w:space="0" w:color="auto" w:frame="1"/>
          <w:shd w:val="clear" w:color="auto" w:fill="FFFFFF"/>
          <w:lang w:eastAsia="es-HN"/>
        </w:rPr>
        <w:br/>
      </w:r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“</w:t>
      </w:r>
      <w:proofErr w:type="spellStart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select</w:t>
      </w:r>
      <w:proofErr w:type="spellEnd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 xml:space="preserve"> </w:t>
      </w:r>
      <w:proofErr w:type="spellStart"/>
      <w:proofErr w:type="gramStart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Empresas.Nombre,Servicios.Servicio</w:t>
      </w:r>
      <w:proofErr w:type="spellEnd"/>
      <w:proofErr w:type="gramEnd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 xml:space="preserve"> </w:t>
      </w:r>
      <w:proofErr w:type="spellStart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from</w:t>
      </w:r>
      <w:proofErr w:type="spellEnd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 xml:space="preserve"> Empresas </w:t>
      </w:r>
      <w:proofErr w:type="spellStart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inner</w:t>
      </w:r>
      <w:proofErr w:type="spellEnd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 xml:space="preserve"> </w:t>
      </w:r>
      <w:proofErr w:type="spellStart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join</w:t>
      </w:r>
      <w:proofErr w:type="spellEnd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 xml:space="preserve"> Servicios </w:t>
      </w:r>
      <w:proofErr w:type="spellStart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on</w:t>
      </w:r>
      <w:proofErr w:type="spellEnd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 xml:space="preserve"> </w:t>
      </w:r>
      <w:proofErr w:type="spellStart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Servicios.IdEmpresa</w:t>
      </w:r>
      <w:proofErr w:type="spellEnd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=</w:t>
      </w:r>
      <w:proofErr w:type="spellStart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Empresas.Id</w:t>
      </w:r>
      <w:proofErr w:type="spellEnd"/>
      <w:r w:rsidRPr="00A6644E">
        <w:rPr>
          <w:rFonts w:ascii="Arial" w:eastAsia="Times New Roman" w:hAnsi="Arial" w:cs="Arial"/>
          <w:color w:val="696969"/>
          <w:sz w:val="23"/>
          <w:szCs w:val="23"/>
          <w:bdr w:val="none" w:sz="0" w:space="0" w:color="auto" w:frame="1"/>
          <w:shd w:val="clear" w:color="auto" w:fill="FFFFFF"/>
          <w:lang w:eastAsia="es-HN"/>
        </w:rPr>
        <w:t>”;</w:t>
      </w:r>
      <w:r w:rsidRPr="00A6644E">
        <w:rPr>
          <w:rFonts w:ascii="Helvetica" w:eastAsia="Times New Roman" w:hAnsi="Helvetica" w:cs="Helvetica"/>
          <w:color w:val="696969"/>
          <w:sz w:val="23"/>
          <w:szCs w:val="23"/>
          <w:lang w:eastAsia="es-HN"/>
        </w:rPr>
        <w:br/>
      </w:r>
      <w:r w:rsidRPr="00A6644E">
        <w:rPr>
          <w:rFonts w:ascii="Arial" w:eastAsia="Times New Roman" w:hAnsi="Arial" w:cs="Arial"/>
          <w:color w:val="575757"/>
          <w:sz w:val="21"/>
          <w:szCs w:val="21"/>
          <w:bdr w:val="none" w:sz="0" w:space="0" w:color="auto" w:frame="1"/>
          <w:shd w:val="clear" w:color="auto" w:fill="FFFFFF"/>
          <w:lang w:eastAsia="es-HN"/>
        </w:rPr>
        <w:br/>
      </w:r>
      <w:r w:rsidRPr="00A6644E">
        <w:rPr>
          <w:rFonts w:ascii="inherit" w:eastAsia="Times New Roman" w:hAnsi="inherit" w:cs="Arial"/>
          <w:color w:val="696969"/>
          <w:sz w:val="21"/>
          <w:szCs w:val="21"/>
          <w:bdr w:val="none" w:sz="0" w:space="0" w:color="auto" w:frame="1"/>
          <w:shd w:val="clear" w:color="auto" w:fill="FFFFFF"/>
          <w:lang w:eastAsia="es-HN"/>
        </w:rPr>
        <w:t xml:space="preserve">Si quisiéramos listar todas las empresas, independientemente que tengan servicios o no, debemos utilizar la Consulta </w:t>
      </w:r>
      <w:proofErr w:type="spellStart"/>
      <w:r w:rsidRPr="00A6644E">
        <w:rPr>
          <w:rFonts w:ascii="inherit" w:eastAsia="Times New Roman" w:hAnsi="inherit" w:cs="Arial"/>
          <w:color w:val="696969"/>
          <w:sz w:val="21"/>
          <w:szCs w:val="21"/>
          <w:bdr w:val="none" w:sz="0" w:space="0" w:color="auto" w:frame="1"/>
          <w:shd w:val="clear" w:color="auto" w:fill="FFFFFF"/>
          <w:lang w:eastAsia="es-HN"/>
        </w:rPr>
        <w:t>Mysql</w:t>
      </w:r>
      <w:proofErr w:type="spellEnd"/>
      <w:r w:rsidRPr="00A6644E">
        <w:rPr>
          <w:rFonts w:ascii="inherit" w:eastAsia="Times New Roman" w:hAnsi="inherit" w:cs="Arial"/>
          <w:color w:val="696969"/>
          <w:sz w:val="21"/>
          <w:szCs w:val="21"/>
          <w:bdr w:val="none" w:sz="0" w:space="0" w:color="auto" w:frame="1"/>
          <w:shd w:val="clear" w:color="auto" w:fill="FFFFFF"/>
          <w:lang w:eastAsia="es-HN"/>
        </w:rPr>
        <w:t xml:space="preserve"> LEFT JOIN</w:t>
      </w:r>
    </w:p>
    <w:p w14:paraId="17000C11" w14:textId="77777777" w:rsidR="00A6644E" w:rsidRPr="00A6644E" w:rsidRDefault="00A6644E" w:rsidP="00A6644E">
      <w:pPr>
        <w:shd w:val="clear" w:color="auto" w:fill="FFFFFF"/>
        <w:spacing w:line="315" w:lineRule="atLeast"/>
        <w:jc w:val="both"/>
        <w:textAlignment w:val="baseline"/>
        <w:rPr>
          <w:rFonts w:ascii="inherit" w:eastAsia="Times New Roman" w:hAnsi="inherit" w:cs="Helvetica"/>
          <w:color w:val="696969"/>
          <w:sz w:val="21"/>
          <w:szCs w:val="21"/>
          <w:lang w:eastAsia="es-HN"/>
        </w:rPr>
      </w:pPr>
      <w:r w:rsidRPr="00A6644E">
        <w:rPr>
          <w:rFonts w:ascii="Arial" w:eastAsia="Times New Roman" w:hAnsi="Arial" w:cs="Arial"/>
          <w:b/>
          <w:bCs/>
          <w:color w:val="181D47"/>
          <w:sz w:val="21"/>
          <w:szCs w:val="21"/>
          <w:bdr w:val="none" w:sz="0" w:space="0" w:color="auto" w:frame="1"/>
          <w:lang w:eastAsia="es-HN"/>
        </w:rPr>
        <w:t xml:space="preserve">¿Cómo se interpreta las tablas </w:t>
      </w:r>
      <w:proofErr w:type="spellStart"/>
      <w:r w:rsidRPr="00A6644E">
        <w:rPr>
          <w:rFonts w:ascii="Arial" w:eastAsia="Times New Roman" w:hAnsi="Arial" w:cs="Arial"/>
          <w:b/>
          <w:bCs/>
          <w:color w:val="181D47"/>
          <w:sz w:val="21"/>
          <w:szCs w:val="21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b/>
          <w:bCs/>
          <w:color w:val="181D47"/>
          <w:sz w:val="21"/>
          <w:szCs w:val="21"/>
          <w:bdr w:val="none" w:sz="0" w:space="0" w:color="auto" w:frame="1"/>
          <w:lang w:eastAsia="es-HN"/>
        </w:rPr>
        <w:t xml:space="preserve"> y consulta que hicimos arriba</w:t>
      </w:r>
    </w:p>
    <w:p w14:paraId="77DBB174" w14:textId="77777777" w:rsidR="00A6644E" w:rsidRPr="00A6644E" w:rsidRDefault="00A6644E" w:rsidP="00A6644E">
      <w:pPr>
        <w:shd w:val="clear" w:color="auto" w:fill="FFFFFF"/>
        <w:spacing w:line="315" w:lineRule="atLeast"/>
        <w:jc w:val="both"/>
        <w:textAlignment w:val="baseline"/>
        <w:rPr>
          <w:rFonts w:ascii="inherit" w:eastAsia="Times New Roman" w:hAnsi="inherit" w:cs="Helvetica"/>
          <w:color w:val="696969"/>
          <w:sz w:val="21"/>
          <w:szCs w:val="21"/>
          <w:lang w:eastAsia="es-HN"/>
        </w:rPr>
      </w:pPr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Observemos que hay una columna llamada “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IdEmpresa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” en la tabla “Servicios” en donde se especifica el identificador de la empresa a la cual pertenece el servicio en cuestión. Por ejemplo, el servicio “Registro de dominios” tiene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IdEmpresa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=2, por lo </w:t>
      </w:r>
      <w:proofErr w:type="gram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tanto</w:t>
      </w:r>
      <w:proofErr w:type="gram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pertenece a la empresa </w:t>
      </w:r>
      <w:r w:rsidRPr="00A6644E">
        <w:rPr>
          <w:rFonts w:ascii="inherit" w:eastAsia="Times New Roman" w:hAnsi="inherit" w:cs="Arial"/>
          <w:b/>
          <w:bCs/>
          <w:color w:val="181D47"/>
          <w:sz w:val="21"/>
          <w:szCs w:val="21"/>
          <w:bdr w:val="none" w:sz="0" w:space="0" w:color="auto" w:frame="1"/>
          <w:lang w:eastAsia="es-HN"/>
        </w:rPr>
        <w:t>Solo10.com</w:t>
      </w:r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.</w:t>
      </w:r>
    </w:p>
    <w:p w14:paraId="4233A1B5" w14:textId="77777777" w:rsidR="00A6644E" w:rsidRPr="00A6644E" w:rsidRDefault="00A6644E" w:rsidP="00A6644E">
      <w:pPr>
        <w:shd w:val="clear" w:color="auto" w:fill="FFFFFF"/>
        <w:spacing w:line="315" w:lineRule="atLeast"/>
        <w:jc w:val="both"/>
        <w:textAlignment w:val="baseline"/>
        <w:rPr>
          <w:rFonts w:ascii="inherit" w:eastAsia="Times New Roman" w:hAnsi="inherit" w:cs="Helvetica"/>
          <w:color w:val="696969"/>
          <w:sz w:val="21"/>
          <w:szCs w:val="21"/>
          <w:lang w:eastAsia="es-HN"/>
        </w:rPr>
      </w:pPr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Para comprender esta consulta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, te conviene leerla de la siguiente manera. Imaginemos que estamos conversando con el motor de base de datos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y le decimos:</w:t>
      </w:r>
    </w:p>
    <w:p w14:paraId="51CF6C41" w14:textId="77777777" w:rsidR="00A6644E" w:rsidRPr="00A6644E" w:rsidRDefault="00A6644E" w:rsidP="00A6644E">
      <w:pPr>
        <w:numPr>
          <w:ilvl w:val="0"/>
          <w:numId w:val="1"/>
        </w:numPr>
        <w:shd w:val="clear" w:color="auto" w:fill="FFFFFF"/>
        <w:spacing w:after="0" w:line="315" w:lineRule="atLeast"/>
        <w:ind w:left="600"/>
        <w:jc w:val="both"/>
        <w:textAlignment w:val="baseline"/>
        <w:rPr>
          <w:rFonts w:ascii="inherit" w:eastAsia="Times New Roman" w:hAnsi="inherit" w:cs="Helvetica"/>
          <w:color w:val="696969"/>
          <w:sz w:val="21"/>
          <w:szCs w:val="21"/>
          <w:lang w:eastAsia="es-HN"/>
        </w:rPr>
      </w:pPr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Tráeme todas las filas de la tabla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llamada “Empresa” (ver línea número 2: “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from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Empresas”)</w:t>
      </w:r>
    </w:p>
    <w:p w14:paraId="1D78C8BD" w14:textId="77777777" w:rsidR="00A6644E" w:rsidRPr="00A6644E" w:rsidRDefault="00A6644E" w:rsidP="00A6644E">
      <w:pPr>
        <w:numPr>
          <w:ilvl w:val="0"/>
          <w:numId w:val="1"/>
        </w:numPr>
        <w:shd w:val="clear" w:color="auto" w:fill="FFFFFF"/>
        <w:spacing w:after="0" w:line="315" w:lineRule="atLeast"/>
        <w:ind w:left="600"/>
        <w:jc w:val="both"/>
        <w:textAlignment w:val="baseline"/>
        <w:rPr>
          <w:rFonts w:ascii="inherit" w:eastAsia="Times New Roman" w:hAnsi="inherit" w:cs="Helvetica"/>
          <w:color w:val="696969"/>
          <w:sz w:val="21"/>
          <w:szCs w:val="21"/>
          <w:lang w:eastAsia="es-HN"/>
        </w:rPr>
      </w:pPr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A cada fila, agrégale las columnas de la tabla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“Servicios” (únicamente las columnas de aquellas filas en donde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IdEmpresa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sea igual al Id de la empresa correspondiente a la fila actual en la tabla Empresas) (ver línea número 3: “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inner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join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Servicios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on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Servicios.IdEmpresa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=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Empresas.Id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”)</w:t>
      </w:r>
    </w:p>
    <w:p w14:paraId="3DB9CD4E" w14:textId="77777777" w:rsidR="00A6644E" w:rsidRPr="00A6644E" w:rsidRDefault="00A6644E" w:rsidP="00A6644E">
      <w:pPr>
        <w:numPr>
          <w:ilvl w:val="0"/>
          <w:numId w:val="1"/>
        </w:numPr>
        <w:shd w:val="clear" w:color="auto" w:fill="FFFFFF"/>
        <w:spacing w:after="0" w:line="315" w:lineRule="atLeast"/>
        <w:ind w:left="600"/>
        <w:jc w:val="both"/>
        <w:textAlignment w:val="baseline"/>
        <w:rPr>
          <w:rFonts w:ascii="inherit" w:eastAsia="Times New Roman" w:hAnsi="inherit" w:cs="Helvetica"/>
          <w:color w:val="696969"/>
          <w:sz w:val="21"/>
          <w:szCs w:val="21"/>
          <w:lang w:eastAsia="es-HN"/>
        </w:rPr>
      </w:pPr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De todo ese conjunto de columnas, dame únicamente la columna “Nombre” de la tabla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“Empresas” y “Servicio” de la tabla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“Servicios”. (ver línea número 1: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select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</w:t>
      </w:r>
      <w:proofErr w:type="spellStart"/>
      <w:proofErr w:type="gram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Empresas.Nombre,Servicios.Servicio</w:t>
      </w:r>
      <w:proofErr w:type="spellEnd"/>
      <w:proofErr w:type="gram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)</w:t>
      </w:r>
    </w:p>
    <w:p w14:paraId="1C061097" w14:textId="77777777" w:rsidR="00A6644E" w:rsidRPr="00A6644E" w:rsidRDefault="00A6644E" w:rsidP="00A6644E">
      <w:pPr>
        <w:shd w:val="clear" w:color="auto" w:fill="FFFFFF"/>
        <w:spacing w:line="315" w:lineRule="atLeast"/>
        <w:jc w:val="both"/>
        <w:textAlignment w:val="baseline"/>
        <w:rPr>
          <w:rFonts w:ascii="inherit" w:eastAsia="Times New Roman" w:hAnsi="inherit" w:cs="Helvetica"/>
          <w:color w:val="696969"/>
          <w:sz w:val="21"/>
          <w:szCs w:val="21"/>
          <w:lang w:eastAsia="es-HN"/>
        </w:rPr>
      </w:pPr>
      <w:r w:rsidRPr="00A6644E">
        <w:rPr>
          <w:rFonts w:ascii="inherit" w:eastAsia="Times New Roman" w:hAnsi="inherit" w:cs="Arial"/>
          <w:b/>
          <w:bCs/>
          <w:color w:val="181D47"/>
          <w:sz w:val="21"/>
          <w:szCs w:val="21"/>
          <w:bdr w:val="none" w:sz="0" w:space="0" w:color="auto" w:frame="1"/>
          <w:lang w:eastAsia="es-HN"/>
        </w:rPr>
        <w:t xml:space="preserve">Nuestro código fuente </w:t>
      </w:r>
      <w:proofErr w:type="spellStart"/>
      <w:r w:rsidRPr="00A6644E">
        <w:rPr>
          <w:rFonts w:ascii="inherit" w:eastAsia="Times New Roman" w:hAnsi="inherit" w:cs="Arial"/>
          <w:b/>
          <w:bCs/>
          <w:color w:val="181D47"/>
          <w:sz w:val="21"/>
          <w:szCs w:val="21"/>
          <w:bdr w:val="none" w:sz="0" w:space="0" w:color="auto" w:frame="1"/>
          <w:lang w:eastAsia="es-HN"/>
        </w:rPr>
        <w:t>php</w:t>
      </w:r>
      <w:proofErr w:type="spellEnd"/>
      <w:r w:rsidRPr="00A6644E">
        <w:rPr>
          <w:rFonts w:ascii="inherit" w:eastAsia="Times New Roman" w:hAnsi="inherit" w:cs="Arial"/>
          <w:b/>
          <w:bCs/>
          <w:color w:val="181D47"/>
          <w:sz w:val="21"/>
          <w:szCs w:val="21"/>
          <w:bdr w:val="none" w:sz="0" w:space="0" w:color="auto" w:frame="1"/>
          <w:lang w:eastAsia="es-HN"/>
        </w:rPr>
        <w:t xml:space="preserve"> quedaría completo de la siguiente manera:</w:t>
      </w:r>
    </w:p>
    <w:p w14:paraId="2FB72FDF" w14:textId="77777777" w:rsidR="00A6644E" w:rsidRPr="00A6644E" w:rsidRDefault="00A6644E" w:rsidP="00A6644E">
      <w:pPr>
        <w:pBdr>
          <w:top w:val="single" w:sz="6" w:space="11" w:color="E2E2E2"/>
          <w:left w:val="single" w:sz="6" w:space="15" w:color="E2E2E2"/>
          <w:bottom w:val="single" w:sz="6" w:space="11" w:color="E2E2E2"/>
          <w:right w:val="single" w:sz="6" w:space="15" w:color="E2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696969"/>
          <w:sz w:val="20"/>
          <w:szCs w:val="20"/>
          <w:lang w:eastAsia="es-HN"/>
        </w:rPr>
      </w:pPr>
      <w:r w:rsidRPr="00A6644E">
        <w:rPr>
          <w:rFonts w:ascii="Courier New" w:eastAsia="Times New Roman" w:hAnsi="Courier New" w:cs="Courier New"/>
          <w:color w:val="696969"/>
          <w:sz w:val="20"/>
          <w:szCs w:val="20"/>
          <w:lang w:eastAsia="es-HN"/>
        </w:rPr>
        <w:br/>
      </w:r>
      <w:r w:rsidRPr="00A6644E">
        <w:rPr>
          <w:rFonts w:ascii="Arial" w:eastAsia="Times New Roman" w:hAnsi="Arial" w:cs="Arial"/>
          <w:color w:val="696969"/>
          <w:sz w:val="20"/>
          <w:szCs w:val="20"/>
          <w:bdr w:val="none" w:sz="0" w:space="0" w:color="auto" w:frame="1"/>
          <w:lang w:eastAsia="es-HN"/>
        </w:rPr>
        <w:t xml:space="preserve">  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 xml:space="preserve">// Conexión con la base de datos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Mysql</w:t>
      </w:r>
      <w:proofErr w:type="spellEnd"/>
    </w:p>
    <w:p w14:paraId="21B44EA3" w14:textId="77777777" w:rsidR="00A6644E" w:rsidRPr="00A6644E" w:rsidRDefault="00A6644E" w:rsidP="00A6644E">
      <w:pPr>
        <w:pBdr>
          <w:top w:val="single" w:sz="6" w:space="11" w:color="E2E2E2"/>
          <w:left w:val="single" w:sz="6" w:space="15" w:color="E2E2E2"/>
          <w:bottom w:val="single" w:sz="6" w:space="11" w:color="E2E2E2"/>
          <w:right w:val="single" w:sz="6" w:space="15" w:color="E2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96969"/>
          <w:sz w:val="20"/>
          <w:szCs w:val="20"/>
          <w:lang w:eastAsia="es-HN"/>
        </w:rPr>
      </w:pPr>
      <w:r w:rsidRPr="00A6644E">
        <w:rPr>
          <w:rFonts w:ascii="Courier New" w:eastAsia="Times New Roman" w:hAnsi="Courier New" w:cs="Courier New"/>
          <w:color w:val="696969"/>
          <w:sz w:val="20"/>
          <w:szCs w:val="20"/>
          <w:lang w:eastAsia="es-HN"/>
        </w:rPr>
        <w:br/>
      </w:r>
    </w:p>
    <w:p w14:paraId="1D3987C7" w14:textId="77777777" w:rsidR="00A6644E" w:rsidRPr="00A6644E" w:rsidRDefault="00A6644E" w:rsidP="00A6644E">
      <w:pPr>
        <w:pBdr>
          <w:top w:val="single" w:sz="6" w:space="11" w:color="E2E2E2"/>
          <w:left w:val="single" w:sz="6" w:space="15" w:color="E2E2E2"/>
          <w:bottom w:val="single" w:sz="6" w:space="11" w:color="E2E2E2"/>
          <w:right w:val="single" w:sz="6" w:space="15" w:color="E2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96969"/>
          <w:sz w:val="20"/>
          <w:szCs w:val="20"/>
          <w:lang w:eastAsia="es-HN"/>
        </w:rPr>
      </w:pP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lastRenderedPageBreak/>
        <w:t xml:space="preserve"> $conexion=mysql_connect('localhost','Tu-Usuario-Mysql','Contraseña-de-tu-Usuari-Mysql');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mysql_select_db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('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Nombr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e-de-tu-Base-de-datos-Mysql',$conexion);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 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//  Consulta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 xml:space="preserve"> donde aplicamos INNER JOIN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$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consulta_mysql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="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select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 xml:space="preserve">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Empresas.Nombre,Servicios.Servicio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                   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from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 xml:space="preserve"> Empresas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                       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inner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 xml:space="preserve">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join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 xml:space="preserve"> Servicios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on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 xml:space="preserve">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Empresas.Id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=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Servicios.IdEmpresa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";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$resultado_consulta_mysql=mysql_query($consulta_mysql,$conexion);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 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//  Navegamos cada fila que devuelve la consulta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 xml:space="preserve"> y la imprimimos en pantalla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while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($fila=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mysql_fetch_array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($</w:t>
      </w:r>
      <w:proofErr w:type="spellStart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resultado_consulta_mysql</w:t>
      </w:r>
      <w:proofErr w:type="spellEnd"/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t>)){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 echo "El servicio ".$fila['Servicio']." es ofrecido por la empresa ".$fila['Nombre'];</w:t>
      </w:r>
      <w:r w:rsidRPr="00A6644E">
        <w:rPr>
          <w:rFonts w:ascii="inherit" w:eastAsia="Times New Roman" w:hAnsi="inherit" w:cs="Courier New"/>
          <w:b/>
          <w:bCs/>
          <w:color w:val="181D47"/>
          <w:sz w:val="20"/>
          <w:szCs w:val="20"/>
          <w:bdr w:val="none" w:sz="0" w:space="0" w:color="auto" w:frame="1"/>
          <w:lang w:eastAsia="es-HN"/>
        </w:rPr>
        <w:br/>
        <w:t xml:space="preserve"> }</w:t>
      </w:r>
    </w:p>
    <w:p w14:paraId="431A987D" w14:textId="77777777" w:rsidR="00A6644E" w:rsidRPr="00A6644E" w:rsidRDefault="00A6644E" w:rsidP="00A6644E">
      <w:pPr>
        <w:pBdr>
          <w:top w:val="single" w:sz="6" w:space="11" w:color="E2E2E2"/>
          <w:left w:val="single" w:sz="6" w:space="15" w:color="E2E2E2"/>
          <w:bottom w:val="single" w:sz="6" w:space="11" w:color="E2E2E2"/>
          <w:right w:val="single" w:sz="6" w:space="15" w:color="E2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96969"/>
          <w:sz w:val="20"/>
          <w:szCs w:val="20"/>
          <w:lang w:eastAsia="es-HN"/>
        </w:rPr>
      </w:pPr>
    </w:p>
    <w:p w14:paraId="6E58B9EA" w14:textId="77777777" w:rsidR="00A6644E" w:rsidRPr="00A6644E" w:rsidRDefault="00A6644E" w:rsidP="00A6644E">
      <w:pPr>
        <w:pBdr>
          <w:top w:val="single" w:sz="6" w:space="11" w:color="E2E2E2"/>
          <w:left w:val="single" w:sz="6" w:space="15" w:color="E2E2E2"/>
          <w:bottom w:val="single" w:sz="6" w:space="11" w:color="E2E2E2"/>
          <w:right w:val="single" w:sz="6" w:space="15" w:color="E2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both"/>
        <w:textAlignment w:val="baseline"/>
        <w:rPr>
          <w:rFonts w:ascii="inherit" w:eastAsia="Times New Roman" w:hAnsi="inherit" w:cs="Courier New"/>
          <w:color w:val="696969"/>
          <w:sz w:val="21"/>
          <w:szCs w:val="21"/>
          <w:lang w:eastAsia="es-HN"/>
        </w:rPr>
      </w:pPr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Las últimas líneas del código, tal como hemos visto hace un tiempo, son para leer e imprimir en pantalla los resultados de una consulta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.</w:t>
      </w:r>
    </w:p>
    <w:p w14:paraId="5CE14349" w14:textId="77777777" w:rsidR="00A6644E" w:rsidRPr="00A6644E" w:rsidRDefault="00A6644E" w:rsidP="00A6644E">
      <w:pPr>
        <w:pBdr>
          <w:top w:val="single" w:sz="6" w:space="11" w:color="E2E2E2"/>
          <w:left w:val="single" w:sz="6" w:space="15" w:color="E2E2E2"/>
          <w:bottom w:val="single" w:sz="6" w:space="11" w:color="E2E2E2"/>
          <w:right w:val="single" w:sz="6" w:space="15" w:color="E2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96969"/>
          <w:sz w:val="20"/>
          <w:szCs w:val="20"/>
          <w:lang w:eastAsia="es-HN"/>
        </w:rPr>
      </w:pPr>
    </w:p>
    <w:p w14:paraId="48DF3C55" w14:textId="77777777" w:rsidR="00A6644E" w:rsidRPr="00A6644E" w:rsidRDefault="00A6644E" w:rsidP="00A6644E">
      <w:pPr>
        <w:pBdr>
          <w:top w:val="single" w:sz="6" w:space="11" w:color="E2E2E2"/>
          <w:left w:val="single" w:sz="6" w:space="15" w:color="E2E2E2"/>
          <w:bottom w:val="single" w:sz="6" w:space="11" w:color="E2E2E2"/>
          <w:right w:val="single" w:sz="6" w:space="15" w:color="E2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both"/>
        <w:textAlignment w:val="baseline"/>
        <w:rPr>
          <w:rFonts w:ascii="inherit" w:eastAsia="Times New Roman" w:hAnsi="inherit" w:cs="Courier New"/>
          <w:color w:val="696969"/>
          <w:sz w:val="21"/>
          <w:szCs w:val="21"/>
          <w:lang w:eastAsia="es-HN"/>
        </w:rPr>
      </w:pPr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Si te resultan complicadas estas extensas consultas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, seguramente podría interesarte comenzar a trabajar con el </w:t>
      </w:r>
      <w:hyperlink r:id="rId7" w:tgtFrame="_blank" w:history="1">
        <w:r w:rsidRPr="00A6644E">
          <w:rPr>
            <w:rFonts w:ascii="Arial" w:eastAsia="Times New Roman" w:hAnsi="Arial" w:cs="Arial"/>
            <w:color w:val="48A1D4"/>
            <w:sz w:val="21"/>
            <w:szCs w:val="21"/>
            <w:bdr w:val="none" w:sz="0" w:space="0" w:color="auto" w:frame="1"/>
            <w:lang w:eastAsia="es-HN"/>
          </w:rPr>
          <w:t xml:space="preserve">Framework PHP </w:t>
        </w:r>
        <w:proofErr w:type="spellStart"/>
        <w:r w:rsidRPr="00A6644E">
          <w:rPr>
            <w:rFonts w:ascii="Arial" w:eastAsia="Times New Roman" w:hAnsi="Arial" w:cs="Arial"/>
            <w:color w:val="48A1D4"/>
            <w:sz w:val="21"/>
            <w:szCs w:val="21"/>
            <w:bdr w:val="none" w:sz="0" w:space="0" w:color="auto" w:frame="1"/>
            <w:lang w:eastAsia="es-HN"/>
          </w:rPr>
          <w:t>CodeIgniter</w:t>
        </w:r>
        <w:proofErr w:type="spellEnd"/>
      </w:hyperlink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.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CodeIgniter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permite hacer consultas </w:t>
      </w:r>
      <w:proofErr w:type="spell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mysql</w:t>
      </w:r>
      <w:proofErr w:type="spell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, por </w:t>
      </w:r>
      <w:proofErr w:type="gramStart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>ejemplo</w:t>
      </w:r>
      <w:proofErr w:type="gramEnd"/>
      <w:r w:rsidRPr="00A6644E">
        <w:rPr>
          <w:rFonts w:ascii="Arial" w:eastAsia="Times New Roman" w:hAnsi="Arial" w:cs="Arial"/>
          <w:color w:val="696969"/>
          <w:sz w:val="21"/>
          <w:szCs w:val="21"/>
          <w:bdr w:val="none" w:sz="0" w:space="0" w:color="auto" w:frame="1"/>
          <w:lang w:eastAsia="es-HN"/>
        </w:rPr>
        <w:t xml:space="preserve"> el INNER JOIN, utilizando sentencias más compactas y comprensibles. Espero que este post te sea de utilidad y nos vemos pronto.</w:t>
      </w:r>
    </w:p>
    <w:p w14:paraId="46D09E2A" w14:textId="77777777" w:rsidR="0062530F" w:rsidRDefault="0062530F">
      <w:bookmarkStart w:id="0" w:name="_GoBack"/>
      <w:bookmarkEnd w:id="0"/>
    </w:p>
    <w:sectPr w:rsidR="00625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F3077"/>
    <w:multiLevelType w:val="multilevel"/>
    <w:tmpl w:val="DE2E1D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69"/>
    <w:rsid w:val="00504B69"/>
    <w:rsid w:val="0062530F"/>
    <w:rsid w:val="00A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9221B9-BA01-4178-88DF-4E58EF4E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66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644E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customStyle="1" w:styleId="cats-link">
    <w:name w:val="cats-link"/>
    <w:basedOn w:val="Fuentedeprrafopredeter"/>
    <w:rsid w:val="00A6644E"/>
  </w:style>
  <w:style w:type="character" w:styleId="Hipervnculo">
    <w:name w:val="Hyperlink"/>
    <w:basedOn w:val="Fuentedeprrafopredeter"/>
    <w:uiPriority w:val="99"/>
    <w:semiHidden/>
    <w:unhideWhenUsed/>
    <w:rsid w:val="00A6644E"/>
    <w:rPr>
      <w:color w:val="0000FF"/>
      <w:u w:val="single"/>
    </w:rPr>
  </w:style>
  <w:style w:type="character" w:customStyle="1" w:styleId="author">
    <w:name w:val="author"/>
    <w:basedOn w:val="Fuentedeprrafopredeter"/>
    <w:rsid w:val="00A6644E"/>
  </w:style>
  <w:style w:type="character" w:styleId="Textoennegrita">
    <w:name w:val="Strong"/>
    <w:basedOn w:val="Fuentedeprrafopredeter"/>
    <w:uiPriority w:val="22"/>
    <w:qFormat/>
    <w:rsid w:val="00A6644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6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644E"/>
    <w:rPr>
      <w:rFonts w:ascii="Courier New" w:eastAsia="Times New Roman" w:hAnsi="Courier New" w:cs="Courier New"/>
      <w:sz w:val="20"/>
      <w:szCs w:val="20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9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6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igni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sociacionaepi.es/category/blog-ae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516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Henrry Javier Nuñez Turcios</dc:creator>
  <cp:keywords/>
  <dc:description/>
  <cp:lastModifiedBy>Henrry Javier Nuñez Turcios</cp:lastModifiedBy>
  <cp:revision>3</cp:revision>
  <dcterms:created xsi:type="dcterms:W3CDTF">2018-11-22T23:17:00Z</dcterms:created>
  <dcterms:modified xsi:type="dcterms:W3CDTF">2018-11-22T23:21:00Z</dcterms:modified>
</cp:coreProperties>
</file>