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9530" w14:textId="77777777" w:rsidR="00A76CC0" w:rsidRPr="00A76CC0" w:rsidRDefault="00A76CC0" w:rsidP="00A76CC0">
      <w:pPr>
        <w:shd w:val="clear" w:color="auto" w:fill="FFFFFF"/>
        <w:spacing w:after="60" w:line="240" w:lineRule="auto"/>
        <w:outlineLvl w:val="1"/>
        <w:rPr>
          <w:rFonts w:ascii="Segoe UI" w:eastAsia="Times New Roman" w:hAnsi="Segoe UI" w:cs="Segoe UI"/>
          <w:b/>
          <w:bCs/>
          <w:color w:val="0D0D0D"/>
          <w:kern w:val="0"/>
          <w:sz w:val="30"/>
          <w:szCs w:val="30"/>
          <w:lang w:eastAsia="de-DE"/>
          <w14:ligatures w14:val="none"/>
        </w:rPr>
      </w:pPr>
      <w:r w:rsidRPr="00A76CC0">
        <w:rPr>
          <w:rFonts w:ascii="Segoe UI" w:eastAsia="Times New Roman" w:hAnsi="Segoe UI" w:cs="Segoe UI"/>
          <w:b/>
          <w:bCs/>
          <w:color w:val="0D0D0D"/>
          <w:kern w:val="0"/>
          <w:sz w:val="30"/>
          <w:szCs w:val="30"/>
          <w:lang w:eastAsia="de-DE"/>
          <w14:ligatures w14:val="none"/>
        </w:rPr>
        <w:t>Paartherapie</w:t>
      </w:r>
    </w:p>
    <w:p w14:paraId="1AF0495A" w14:textId="77777777" w:rsidR="00A76CC0" w:rsidRPr="00A76CC0" w:rsidRDefault="00A76CC0" w:rsidP="00A76CC0">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Jede Partnerschaft durchläuft Phasen von Nähe, Veränderung und Konflikt. Paartherapie bietet einen geschützten Raum, um festgefahrene Dynamiken besser zu verstehen, neue Wege der Kommunikation zu entwickeln und wieder in echten Kontakt miteinander zu kommen.</w:t>
      </w:r>
    </w:p>
    <w:p w14:paraId="600FEA14" w14:textId="5C26040D" w:rsidR="00A76CC0" w:rsidRDefault="00A76CC0" w:rsidP="00A76CC0">
      <w:pPr>
        <w:shd w:val="clear" w:color="auto" w:fill="FFFFFF"/>
        <w:spacing w:beforeAutospacing="1" w:after="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Die Paartherapie nach dem Ansatz der </w:t>
      </w:r>
      <w:r w:rsidRPr="00A76CC0">
        <w:rPr>
          <w:rFonts w:ascii="Segoe UI" w:eastAsia="Times New Roman" w:hAnsi="Segoe UI" w:cs="Segoe UI"/>
          <w:i/>
          <w:iCs/>
          <w:color w:val="0D0D0D"/>
          <w:kern w:val="0"/>
          <w:lang w:eastAsia="de-DE"/>
          <w14:ligatures w14:val="none"/>
        </w:rPr>
        <w:t>Paarsynthese</w:t>
      </w:r>
      <w:r w:rsidRPr="00A76CC0">
        <w:rPr>
          <w:rFonts w:ascii="Segoe UI" w:eastAsia="Times New Roman" w:hAnsi="Segoe UI" w:cs="Segoe UI"/>
          <w:color w:val="0D0D0D"/>
          <w:kern w:val="0"/>
          <w:lang w:eastAsia="de-DE"/>
          <w14:ligatures w14:val="none"/>
        </w:rPr>
        <w:t xml:space="preserve"> verbindet Krisenbegleitung, Konfliktarbeit und intensive Dialogarbeit mit einem ganzheitlichen Blick auf die Beziehung. Sie orientiert sich an den Prinzipien der Gestalttherapie und </w:t>
      </w:r>
      <w:r>
        <w:rPr>
          <w:rFonts w:ascii="Segoe UI" w:eastAsia="Times New Roman" w:hAnsi="Segoe UI" w:cs="Segoe UI"/>
          <w:color w:val="0D0D0D"/>
          <w:kern w:val="0"/>
          <w:lang w:eastAsia="de-DE"/>
          <w14:ligatures w14:val="none"/>
        </w:rPr>
        <w:t xml:space="preserve">der </w:t>
      </w:r>
      <w:proofErr w:type="spellStart"/>
      <w:r>
        <w:rPr>
          <w:rFonts w:ascii="Segoe UI" w:eastAsia="Times New Roman" w:hAnsi="Segoe UI" w:cs="Segoe UI"/>
          <w:color w:val="0D0D0D"/>
          <w:kern w:val="0"/>
          <w:lang w:eastAsia="de-DE"/>
          <w14:ligatures w14:val="none"/>
        </w:rPr>
        <w:t>IoPT</w:t>
      </w:r>
      <w:proofErr w:type="spellEnd"/>
      <w:r>
        <w:rPr>
          <w:rFonts w:ascii="Segoe UI" w:eastAsia="Times New Roman" w:hAnsi="Segoe UI" w:cs="Segoe UI"/>
          <w:color w:val="0D0D0D"/>
          <w:kern w:val="0"/>
          <w:lang w:eastAsia="de-DE"/>
          <w14:ligatures w14:val="none"/>
        </w:rPr>
        <w:t xml:space="preserve"> </w:t>
      </w:r>
      <w:r w:rsidRPr="00A76CC0">
        <w:rPr>
          <w:rFonts w:ascii="Segoe UI" w:eastAsia="Times New Roman" w:hAnsi="Segoe UI" w:cs="Segoe UI"/>
          <w:color w:val="0D0D0D"/>
          <w:kern w:val="0"/>
          <w:lang w:eastAsia="de-DE"/>
          <w14:ligatures w14:val="none"/>
        </w:rPr>
        <w:t>stellt die persönliche Begegnung zwischen den Partnern in den Mittelpunkt.</w:t>
      </w:r>
      <w:r>
        <w:rPr>
          <w:rFonts w:ascii="Segoe UI" w:eastAsia="Times New Roman" w:hAnsi="Segoe UI" w:cs="Segoe UI"/>
          <w:color w:val="0D0D0D"/>
          <w:kern w:val="0"/>
          <w:lang w:eastAsia="de-DE"/>
          <w14:ligatures w14:val="none"/>
        </w:rPr>
        <w:t xml:space="preserve"> Eine liebevolle und ehrliche Beziehung zu einander kann erst entstehen, wenn jede /jeder liebevoll zu sich selbst sein kann.</w:t>
      </w:r>
    </w:p>
    <w:p w14:paraId="575043E9" w14:textId="77777777" w:rsidR="00A76CC0" w:rsidRPr="00A76CC0" w:rsidRDefault="00A76CC0" w:rsidP="00A76CC0">
      <w:pPr>
        <w:shd w:val="clear" w:color="auto" w:fill="FFFFFF"/>
        <w:spacing w:beforeAutospacing="1" w:after="0" w:afterAutospacing="1" w:line="240" w:lineRule="auto"/>
        <w:rPr>
          <w:rFonts w:ascii="Segoe UI" w:eastAsia="Times New Roman" w:hAnsi="Segoe UI" w:cs="Segoe UI"/>
          <w:color w:val="0D0D0D"/>
          <w:kern w:val="0"/>
          <w:lang w:eastAsia="de-DE"/>
          <w14:ligatures w14:val="none"/>
        </w:rPr>
      </w:pPr>
    </w:p>
    <w:p w14:paraId="5BC93932" w14:textId="77777777" w:rsidR="00A76CC0" w:rsidRPr="00A76CC0" w:rsidRDefault="00A76CC0" w:rsidP="00A76CC0">
      <w:pPr>
        <w:shd w:val="clear" w:color="auto" w:fill="FFFFFF"/>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76CC0">
        <w:rPr>
          <w:rFonts w:ascii="Segoe UI" w:eastAsia="Times New Roman" w:hAnsi="Segoe UI" w:cs="Segoe UI"/>
          <w:b/>
          <w:bCs/>
          <w:color w:val="0D0D0D"/>
          <w:kern w:val="0"/>
          <w:sz w:val="27"/>
          <w:szCs w:val="27"/>
          <w:lang w:eastAsia="de-DE"/>
          <w14:ligatures w14:val="none"/>
        </w:rPr>
        <w:t>Beziehung verstehen – Verbindung stärken</w:t>
      </w:r>
    </w:p>
    <w:p w14:paraId="51A41FA9" w14:textId="77777777" w:rsidR="00A76CC0" w:rsidRPr="00A76CC0" w:rsidRDefault="00A76CC0" w:rsidP="00A76CC0">
      <w:pPr>
        <w:shd w:val="clear" w:color="auto" w:fill="FFFFFF"/>
        <w:spacing w:beforeAutospacing="1" w:after="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Im Zentrum steht das Thema </w:t>
      </w:r>
      <w:r w:rsidRPr="00A76CC0">
        <w:rPr>
          <w:rFonts w:ascii="Segoe UI" w:eastAsia="Times New Roman" w:hAnsi="Segoe UI" w:cs="Segoe UI"/>
          <w:b/>
          <w:bCs/>
          <w:color w:val="0D0D0D"/>
          <w:kern w:val="0"/>
          <w:lang w:eastAsia="de-DE"/>
          <w14:ligatures w14:val="none"/>
        </w:rPr>
        <w:t>Intimität</w:t>
      </w:r>
      <w:r w:rsidRPr="00A76CC0">
        <w:rPr>
          <w:rFonts w:ascii="Segoe UI" w:eastAsia="Times New Roman" w:hAnsi="Segoe UI" w:cs="Segoe UI"/>
          <w:color w:val="0D0D0D"/>
          <w:kern w:val="0"/>
          <w:lang w:eastAsia="de-DE"/>
          <w14:ligatures w14:val="none"/>
        </w:rPr>
        <w:t>:</w:t>
      </w:r>
      <w:r w:rsidRPr="00A76CC0">
        <w:rPr>
          <w:rFonts w:ascii="Segoe UI" w:eastAsia="Times New Roman" w:hAnsi="Segoe UI" w:cs="Segoe UI"/>
          <w:color w:val="0D0D0D"/>
          <w:kern w:val="0"/>
          <w:lang w:eastAsia="de-DE"/>
          <w14:ligatures w14:val="none"/>
        </w:rPr>
        <w:br/>
        <w:t>Wie gelingt es, sich in einer Beziehung wirklich zu öffnen und gleichzeitig geschützt zu fühlen?</w:t>
      </w:r>
    </w:p>
    <w:p w14:paraId="205F70D6" w14:textId="77777777" w:rsidR="00A76CC0" w:rsidRPr="00A76CC0" w:rsidRDefault="00A76CC0" w:rsidP="00A76CC0">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Viele Konflikte entstehen dort, wo Nähe und Schutzbedürfnis aufeinandertreffen. Frühere Beziehungserfahrungen und biografische Prägungen beeinflussen dabei oft unbewusst die heutige Partnerschaft.</w:t>
      </w:r>
    </w:p>
    <w:p w14:paraId="08787E70" w14:textId="77777777" w:rsidR="00A76CC0" w:rsidRPr="00A76CC0" w:rsidRDefault="00A76CC0" w:rsidP="00A76CC0">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Die Paartherapie unterstützt dabei,</w:t>
      </w:r>
    </w:p>
    <w:p w14:paraId="1197471D" w14:textId="77777777" w:rsidR="00A76CC0" w:rsidRPr="00A76CC0" w:rsidRDefault="00A76CC0" w:rsidP="00A76CC0">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wieder miteinander ins Gespräch zu kommen</w:t>
      </w:r>
    </w:p>
    <w:p w14:paraId="738FCE64" w14:textId="77777777" w:rsidR="00A76CC0" w:rsidRPr="00A76CC0" w:rsidRDefault="00A76CC0" w:rsidP="00A76CC0">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Konflikte konstruktiv zu bearbeiten</w:t>
      </w:r>
    </w:p>
    <w:p w14:paraId="6EEDCEA2" w14:textId="77777777" w:rsidR="00A76CC0" w:rsidRPr="00A76CC0" w:rsidRDefault="00A76CC0" w:rsidP="00A76CC0">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emotionale Verletzungen zu verstehen und zu lösen</w:t>
      </w:r>
    </w:p>
    <w:p w14:paraId="341D03E1" w14:textId="77777777" w:rsidR="00A76CC0" w:rsidRPr="00A76CC0" w:rsidRDefault="00A76CC0" w:rsidP="00A76CC0">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festgefahrene Muster zu erkennen</w:t>
      </w:r>
    </w:p>
    <w:p w14:paraId="582A9F49" w14:textId="77777777" w:rsidR="00A76CC0" w:rsidRPr="00A76CC0" w:rsidRDefault="00A76CC0" w:rsidP="00A76CC0">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Vertrauen und Nähe neu aufzubauen</w:t>
      </w:r>
    </w:p>
    <w:p w14:paraId="762D9779" w14:textId="77777777" w:rsidR="00A76CC0" w:rsidRPr="00A76CC0" w:rsidRDefault="00A76CC0" w:rsidP="00A76CC0">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die Beziehung bewusster und lebendiger zu gestalten</w:t>
      </w:r>
    </w:p>
    <w:p w14:paraId="4E18E2A2" w14:textId="77777777" w:rsidR="00A76CC0" w:rsidRPr="00A76CC0" w:rsidRDefault="00A76CC0" w:rsidP="00A76CC0">
      <w:pPr>
        <w:shd w:val="clear" w:color="auto" w:fill="FFFFFF"/>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76CC0">
        <w:rPr>
          <w:rFonts w:ascii="Segoe UI" w:eastAsia="Times New Roman" w:hAnsi="Segoe UI" w:cs="Segoe UI"/>
          <w:b/>
          <w:bCs/>
          <w:color w:val="0D0D0D"/>
          <w:kern w:val="0"/>
          <w:sz w:val="27"/>
          <w:szCs w:val="27"/>
          <w:lang w:eastAsia="de-DE"/>
          <w14:ligatures w14:val="none"/>
        </w:rPr>
        <w:t>Ganzheitlicher und erfahrungsorientierter Ansatz</w:t>
      </w:r>
    </w:p>
    <w:p w14:paraId="2BBB4D6D" w14:textId="5FD08543" w:rsidR="00A76CC0" w:rsidRPr="00A76CC0" w:rsidRDefault="00A76CC0" w:rsidP="00A76CC0">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 xml:space="preserve">Die Arbeit erfolgt dialogzentriert, achtsam und ressourcenorientiert. Neben dem Gespräch werden auch emotionale und körperliche Wahrnehmungen einbezogen, </w:t>
      </w:r>
      <w:r w:rsidR="00014709">
        <w:rPr>
          <w:rFonts w:ascii="Segoe UI" w:eastAsia="Times New Roman" w:hAnsi="Segoe UI" w:cs="Segoe UI"/>
          <w:color w:val="0D0D0D"/>
          <w:kern w:val="0"/>
          <w:lang w:eastAsia="de-DE"/>
          <w14:ligatures w14:val="none"/>
        </w:rPr>
        <w:t xml:space="preserve">die </w:t>
      </w:r>
      <w:proofErr w:type="spellStart"/>
      <w:r w:rsidR="00014709">
        <w:rPr>
          <w:rFonts w:ascii="Segoe UI" w:eastAsia="Times New Roman" w:hAnsi="Segoe UI" w:cs="Segoe UI"/>
          <w:color w:val="0D0D0D"/>
          <w:kern w:val="0"/>
          <w:lang w:eastAsia="de-DE"/>
          <w14:ligatures w14:val="none"/>
        </w:rPr>
        <w:t>IoPT</w:t>
      </w:r>
      <w:proofErr w:type="spellEnd"/>
      <w:r w:rsidR="00014709">
        <w:rPr>
          <w:rFonts w:ascii="Segoe UI" w:eastAsia="Times New Roman" w:hAnsi="Segoe UI" w:cs="Segoe UI"/>
          <w:color w:val="0D0D0D"/>
          <w:kern w:val="0"/>
          <w:lang w:eastAsia="de-DE"/>
          <w14:ligatures w14:val="none"/>
        </w:rPr>
        <w:t xml:space="preserve"> Methode </w:t>
      </w:r>
      <w:r w:rsidRPr="00A76CC0">
        <w:rPr>
          <w:rFonts w:ascii="Segoe UI" w:eastAsia="Times New Roman" w:hAnsi="Segoe UI" w:cs="Segoe UI"/>
          <w:color w:val="0D0D0D"/>
          <w:kern w:val="0"/>
          <w:lang w:eastAsia="de-DE"/>
          <w14:ligatures w14:val="none"/>
        </w:rPr>
        <w:t>um Beziehungsmuster nicht nur zu verstehen, sondern unmittelbar erlebbar zu machen.</w:t>
      </w:r>
    </w:p>
    <w:p w14:paraId="4B9609A4" w14:textId="77777777" w:rsidR="00A76CC0" w:rsidRPr="00A76CC0" w:rsidRDefault="00A76CC0" w:rsidP="00A76CC0">
      <w:pPr>
        <w:shd w:val="clear" w:color="auto" w:fill="FFFFFF"/>
        <w:spacing w:beforeAutospacing="1" w:after="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Ein wichtiger Bestandteil ist die Erweiterung der Dialogfähigkeit der Partner:</w:t>
      </w:r>
      <w:r w:rsidRPr="00A76CC0">
        <w:rPr>
          <w:rFonts w:ascii="Segoe UI" w:eastAsia="Times New Roman" w:hAnsi="Segoe UI" w:cs="Segoe UI"/>
          <w:color w:val="0D0D0D"/>
          <w:kern w:val="0"/>
          <w:lang w:eastAsia="de-DE"/>
          <w14:ligatures w14:val="none"/>
        </w:rPr>
        <w:br/>
        <w:t>einander zuhören, sich authentisch mitteilen und gegenseitig verstehen lernen.</w:t>
      </w:r>
    </w:p>
    <w:p w14:paraId="55FCB783" w14:textId="59B5C3A8" w:rsidR="00A76CC0" w:rsidRPr="00A76CC0" w:rsidRDefault="00A76CC0" w:rsidP="00A76CC0">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lastRenderedPageBreak/>
        <w:t>Dabei können auch biografische Themen und alte Verletzungen sichtbar werden, die sich auf die aktuelle Beziehung auswirken. Ziel ist es,</w:t>
      </w:r>
      <w:r>
        <w:rPr>
          <w:rFonts w:ascii="Segoe UI" w:eastAsia="Times New Roman" w:hAnsi="Segoe UI" w:cs="Segoe UI"/>
          <w:color w:val="0D0D0D"/>
          <w:kern w:val="0"/>
          <w:lang w:eastAsia="de-DE"/>
          <w14:ligatures w14:val="none"/>
        </w:rPr>
        <w:t xml:space="preserve"> eine eigene gesunde Identität zu entwickeln,</w:t>
      </w:r>
      <w:r w:rsidRPr="00A76CC0">
        <w:rPr>
          <w:rFonts w:ascii="Segoe UI" w:eastAsia="Times New Roman" w:hAnsi="Segoe UI" w:cs="Segoe UI"/>
          <w:color w:val="0D0D0D"/>
          <w:kern w:val="0"/>
          <w:lang w:eastAsia="de-DE"/>
          <w14:ligatures w14:val="none"/>
        </w:rPr>
        <w:t xml:space="preserve"> neue Perspektiven und gemeinsame Entwicklungsmöglichkeiten zu eröffnen.</w:t>
      </w:r>
    </w:p>
    <w:p w14:paraId="5B18FBBF" w14:textId="77777777" w:rsidR="00A76CC0" w:rsidRPr="00A76CC0" w:rsidRDefault="00A76CC0" w:rsidP="00A76CC0">
      <w:pPr>
        <w:shd w:val="clear" w:color="auto" w:fill="FFFFFF"/>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76CC0">
        <w:rPr>
          <w:rFonts w:ascii="Segoe UI" w:eastAsia="Times New Roman" w:hAnsi="Segoe UI" w:cs="Segoe UI"/>
          <w:b/>
          <w:bCs/>
          <w:color w:val="0D0D0D"/>
          <w:kern w:val="0"/>
          <w:sz w:val="27"/>
          <w:szCs w:val="27"/>
          <w:lang w:eastAsia="de-DE"/>
          <w14:ligatures w14:val="none"/>
        </w:rPr>
        <w:t>Für wen eignet sich Paartherapie?</w:t>
      </w:r>
    </w:p>
    <w:p w14:paraId="687EC273" w14:textId="77777777" w:rsidR="00A76CC0" w:rsidRPr="00A76CC0" w:rsidRDefault="00A76CC0" w:rsidP="00A76CC0">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Paartherapie kann hilfreich sein bei:</w:t>
      </w:r>
    </w:p>
    <w:p w14:paraId="61F69D7A" w14:textId="77777777" w:rsidR="00A76CC0" w:rsidRPr="00A76CC0" w:rsidRDefault="00A76CC0" w:rsidP="00A76CC0">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wiederkehrenden Konflikten</w:t>
      </w:r>
    </w:p>
    <w:p w14:paraId="4D043A25" w14:textId="77777777" w:rsidR="00A76CC0" w:rsidRPr="00A76CC0" w:rsidRDefault="00A76CC0" w:rsidP="00A76CC0">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Kommunikationsproblemen</w:t>
      </w:r>
    </w:p>
    <w:p w14:paraId="36377BB4" w14:textId="77777777" w:rsidR="00A76CC0" w:rsidRPr="00A76CC0" w:rsidRDefault="00A76CC0" w:rsidP="00A76CC0">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emotionaler Distanz</w:t>
      </w:r>
    </w:p>
    <w:p w14:paraId="09916F34" w14:textId="77777777" w:rsidR="00A76CC0" w:rsidRPr="00A76CC0" w:rsidRDefault="00A76CC0" w:rsidP="00A76CC0">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Krisen und Trennungsgedanken</w:t>
      </w:r>
    </w:p>
    <w:p w14:paraId="2B63C3F5" w14:textId="77777777" w:rsidR="00A76CC0" w:rsidRPr="00A76CC0" w:rsidRDefault="00A76CC0" w:rsidP="00A76CC0">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Eifersucht oder Vertrauensverlust</w:t>
      </w:r>
    </w:p>
    <w:p w14:paraId="2D614BF9" w14:textId="77777777" w:rsidR="00A76CC0" w:rsidRPr="00A76CC0" w:rsidRDefault="00A76CC0" w:rsidP="00A76CC0">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Veränderungen in Familie oder Lebenssituation</w:t>
      </w:r>
    </w:p>
    <w:p w14:paraId="08AC4B41" w14:textId="77777777" w:rsidR="00A76CC0" w:rsidRPr="00A76CC0" w:rsidRDefault="00A76CC0" w:rsidP="00A76CC0">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dem Wunsch nach mehr Nähe, Lebendigkeit und Verbundenheit</w:t>
      </w:r>
    </w:p>
    <w:p w14:paraId="54CFAE24" w14:textId="39763F10" w:rsidR="00A76CC0" w:rsidRPr="00A76CC0" w:rsidRDefault="00A76CC0" w:rsidP="00A76CC0">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A76CC0">
        <w:rPr>
          <w:rFonts w:ascii="Segoe UI" w:eastAsia="Times New Roman" w:hAnsi="Segoe UI" w:cs="Segoe UI"/>
          <w:color w:val="0D0D0D"/>
          <w:kern w:val="0"/>
          <w:lang w:eastAsia="de-DE"/>
          <w14:ligatures w14:val="none"/>
        </w:rPr>
        <w:t>Die Therapie versteht Beziehung als Entwicklungsraum – mit der Möglichkeit, Konflikte nicht nur zu bewältigen, sondern gemeinsam daran zu wachsen.</w:t>
      </w:r>
      <w:r>
        <w:rPr>
          <w:rFonts w:ascii="Segoe UI" w:eastAsia="Times New Roman" w:hAnsi="Segoe UI" w:cs="Segoe UI"/>
          <w:color w:val="0D0D0D"/>
          <w:kern w:val="0"/>
          <w:lang w:eastAsia="de-DE"/>
          <w14:ligatures w14:val="none"/>
        </w:rPr>
        <w:t xml:space="preserve"> </w:t>
      </w:r>
    </w:p>
    <w:p w14:paraId="54239007" w14:textId="77777777" w:rsidR="00A76CC0" w:rsidRDefault="00A76CC0"/>
    <w:sectPr w:rsidR="00A76C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4E0E"/>
    <w:multiLevelType w:val="multilevel"/>
    <w:tmpl w:val="733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65684B"/>
    <w:multiLevelType w:val="multilevel"/>
    <w:tmpl w:val="9F4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6226567">
    <w:abstractNumId w:val="1"/>
  </w:num>
  <w:num w:numId="2" w16cid:durableId="128249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C0"/>
    <w:rsid w:val="00014709"/>
    <w:rsid w:val="008D7C1D"/>
    <w:rsid w:val="00A76C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8DBA"/>
  <w15:chartTrackingRefBased/>
  <w15:docId w15:val="{4DC27EC4-D866-8541-A6E3-82BDF483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76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A76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A76CC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76CC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76CC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76CC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6CC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6CC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6CC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76CC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A76CC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A76CC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76CC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76CC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76CC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6CC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6CC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6CC0"/>
    <w:rPr>
      <w:rFonts w:eastAsiaTheme="majorEastAsia" w:cstheme="majorBidi"/>
      <w:color w:val="272727" w:themeColor="text1" w:themeTint="D8"/>
    </w:rPr>
  </w:style>
  <w:style w:type="paragraph" w:styleId="Titel">
    <w:name w:val="Title"/>
    <w:basedOn w:val="Standard"/>
    <w:next w:val="Standard"/>
    <w:link w:val="TitelZchn"/>
    <w:uiPriority w:val="10"/>
    <w:qFormat/>
    <w:rsid w:val="00A76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6CC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6CC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6CC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6CC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6CC0"/>
    <w:rPr>
      <w:i/>
      <w:iCs/>
      <w:color w:val="404040" w:themeColor="text1" w:themeTint="BF"/>
    </w:rPr>
  </w:style>
  <w:style w:type="paragraph" w:styleId="Listenabsatz">
    <w:name w:val="List Paragraph"/>
    <w:basedOn w:val="Standard"/>
    <w:uiPriority w:val="34"/>
    <w:qFormat/>
    <w:rsid w:val="00A76CC0"/>
    <w:pPr>
      <w:ind w:left="720"/>
      <w:contextualSpacing/>
    </w:pPr>
  </w:style>
  <w:style w:type="character" w:styleId="IntensiveHervorhebung">
    <w:name w:val="Intense Emphasis"/>
    <w:basedOn w:val="Absatz-Standardschriftart"/>
    <w:uiPriority w:val="21"/>
    <w:qFormat/>
    <w:rsid w:val="00A76CC0"/>
    <w:rPr>
      <w:i/>
      <w:iCs/>
      <w:color w:val="2F5496" w:themeColor="accent1" w:themeShade="BF"/>
    </w:rPr>
  </w:style>
  <w:style w:type="paragraph" w:styleId="IntensivesZitat">
    <w:name w:val="Intense Quote"/>
    <w:basedOn w:val="Standard"/>
    <w:next w:val="Standard"/>
    <w:link w:val="IntensivesZitatZchn"/>
    <w:uiPriority w:val="30"/>
    <w:qFormat/>
    <w:rsid w:val="00A76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76CC0"/>
    <w:rPr>
      <w:i/>
      <w:iCs/>
      <w:color w:val="2F5496" w:themeColor="accent1" w:themeShade="BF"/>
    </w:rPr>
  </w:style>
  <w:style w:type="character" w:styleId="IntensiverVerweis">
    <w:name w:val="Intense Reference"/>
    <w:basedOn w:val="Absatz-Standardschriftart"/>
    <w:uiPriority w:val="32"/>
    <w:qFormat/>
    <w:rsid w:val="00A76CC0"/>
    <w:rPr>
      <w:b/>
      <w:bCs/>
      <w:smallCaps/>
      <w:color w:val="2F5496" w:themeColor="accent1" w:themeShade="BF"/>
      <w:spacing w:val="5"/>
    </w:rPr>
  </w:style>
  <w:style w:type="paragraph" w:styleId="StandardWeb">
    <w:name w:val="Normal (Web)"/>
    <w:basedOn w:val="Standard"/>
    <w:uiPriority w:val="99"/>
    <w:semiHidden/>
    <w:unhideWhenUsed/>
    <w:rsid w:val="00A76CC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A76CC0"/>
    <w:rPr>
      <w:i/>
      <w:iCs/>
    </w:rPr>
  </w:style>
  <w:style w:type="character" w:styleId="Fett">
    <w:name w:val="Strong"/>
    <w:basedOn w:val="Absatz-Standardschriftart"/>
    <w:uiPriority w:val="22"/>
    <w:qFormat/>
    <w:rsid w:val="00A76C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2197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Kretzschmar</dc:creator>
  <cp:keywords/>
  <dc:description/>
  <cp:lastModifiedBy>Birgit Kretzschmar</cp:lastModifiedBy>
  <cp:revision>1</cp:revision>
  <dcterms:created xsi:type="dcterms:W3CDTF">2026-05-14T13:02:00Z</dcterms:created>
  <dcterms:modified xsi:type="dcterms:W3CDTF">2026-05-14T13:14:00Z</dcterms:modified>
</cp:coreProperties>
</file>