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07 – Building Chat Applications: Ollama run results</w:t>
      </w:r>
    </w:p>
    <w:p>
      <w:r>
        <w:rPr>
          <w:b/>
          <w:bCs/>
        </w:rPr>
        <w:t xml:space="preserve">Run on: </w:t>
      </w:r>
      <w:r>
        <w:t xml:space="preserve">19 October 2026, local Ollama (Windows host, reached from WSL)</w:t>
      </w:r>
    </w:p>
    <w:p>
      <w:r>
        <w:rPr>
          <w:b/>
          <w:bCs/>
        </w:rPr>
        <w:t xml:space="preserve">Models: </w:t>
      </w:r>
      <w:r>
        <w:t xml:space="preserve">qwen3:8b</w:t>
      </w:r>
    </w:p>
    <w:p>
      <w:pPr>
        <w:spacing w:after="200"/>
      </w:pPr>
      <w:r>
        <w:rPr>
          <w:b/>
          <w:bCs/>
        </w:rPr>
        <w:t xml:space="preserve">Notebooks: </w:t>
      </w:r>
      <w:r>
        <w:t xml:space="preserve">07-building-chat-applications/python/oai-assigment-simple.ipynb, 07-building-chat-applications/python/oai-assignment.ipynb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Both notebooks ran end to end against Ollama.</w:t>
      </w:r>
    </w:p>
    <w:p>
      <w:pPr>
        <w:pStyle w:val="Heading1"/>
        <w:pageBreakBefore/>
      </w:pPr>
      <w:r>
        <w:t xml:space="preserve">oai-assigment-simple.ipynb</w:t>
      </w:r>
    </w:p>
    <w:p>
      <w:pPr>
        <w:pStyle w:val="Heading2"/>
        <w:keepNext/>
      </w:pPr>
      <w:r>
        <w:t xml:space="preserve">Cell 0  (0.5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 = os.getenv("OLLAMA_MODEL", "qwen3:8b")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  (72.8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Create your first prompt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text_prompt = " My foot hurts, what can be wrong?"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{"role":"system", "content":"I'm a doctor, specialist on surgery"},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{"role":"user","content":text_prompt},],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As a doctor and surgeon, your foot pain could stem from a variety of causes related to your work, physical activity, or underlying conditions. Here's a structured approach to assess potential issues, along with recommendations for next steps: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**Common Causes of Foot Pain**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1. **Overuse or Repetitive Strain**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**Plantar Fasciitis**: Sharp pain in the heel, especially in the morning or after rest. Common in individuals who stand/walk extensively.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**Achilles Tendinitis**: Pain along the back of the heel or ankle, worsened by activity.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**Stress Fractures**: Pain from overuse (e.g., during long shifts or physical exams). May present as a dull ache that worsens with weight-bearing.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**Bunions/Calluses**: Pressure from footwear or repetitive motion causing bony deformities or thickened skin.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2. **Nerve Compression**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**Tarsal Tunnel Syndrome**: Numbness/tingling in the sole of the foot due to nerve compression.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**Sciatica/Spinal Issues**: Radiating pain from the lower back or sciatic nerve, often worse with prolonged standing.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3. **Trauma or Injury**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**Sprains/Strains**: Sudden pain from twisting the foot or ankle.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**Fractures**: If there’s swelling, bruising, or inability to bear weight (e.g., metatarsal fractures or navicular fractures).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4. **Systemic Conditions**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**Diabetes**: Neuropathy or poor circulation can cause pain, numbness, or slow-healing ulcers.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**Arthritis (e.g., gout, rheumatoid arthritis)**: Joint pain, swelling, or redness in the foot.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**Peripheral Vascular Disease**: Cramping or pain during activity (claudication) due to reduced blood flow.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5. **Footwear or Biomechanical Issues**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**Improper Shoes**: High heels, lack of arch support, or tight footwear causing pressure sores or misalignment.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**Flat Feet/Overpronation**: Pain from collapsed arches during weight-bearing activities.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**When to Seek Immediate Medical Attention**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**Severe pain or swelling** (e.g., after an injury).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**Inability to bear weight** or instability (suspected fracture).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**Numbness, tingling, or loss of sensation** (nerve damage).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**Redness, warmth, or pus** (signs of infection).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**Persistent pain** despite rest or over-the-counter measures.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**Self-Assessment Questions**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1. **Timing**: Was the pain sudden or gradual?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2. **Location**: Is it localized (e.g., heel, arch) or widespread?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3. **Aggravating/Relieving Factors**: Does it worsen with activity, rest, or specific movements?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4. **Associated Symptoms**: Swelling, bruising, numbness, or redness?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5. **Work Habits**: Do you stand/lift frequently? Are your shoes supportive?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**Next Steps**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1. **Rest and Modify Activity**: Avoid weight-bearing activities if pain is acute.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2. **Ice/Cryotherapy**: Apply ice to reduce inflammation.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3. **Supportive Footwear**: Use orthotics, supportive shoes, or heel pads.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4. **Over-the-Counter Treatments**: NSAIDs (e.g., ibuprofen) for pain/anti-inflammatory effects.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5. **Professional Evaluation**: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**Podiatrist or Orthopedic Surgeon** for imaging (X-rays, MRI) or targeted treatment.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**Neurologist** if nerve-related symptoms are present.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**Endocrinologist** if diabetes or systemic conditions are suspected.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**Key Takeaways**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Your surgical practice likely involves physical strain, so **overuse injuries** or **biomechanical issues** are common.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**Systemic conditions** (e.g., diabetes, arthritis) should be ruled out, especially if pain is persistent.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**Early intervention** is critical to prevent complications (e.g., fractures, chronic neuropathy).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If symptoms persist or worsen, prioritize a thorough clinical evaluation to address the root cause. Let me know if you’d like help tailoring this to your specific symptoms! 🩺</w:t>
      </w:r>
    </w:p>
    <w:p>
      <w:pPr>
        <w:pStyle w:val="Heading1"/>
        <w:pageBreakBefore/>
      </w:pPr>
      <w:r>
        <w:t xml:space="preserve">oai-assignment.ipynb</w:t>
      </w:r>
    </w:p>
    <w:p>
      <w:pPr>
        <w:pStyle w:val="Heading2"/>
        <w:keepNext/>
      </w:pPr>
      <w:r>
        <w:t xml:space="preserve">Cell 7  (0.5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9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Select a general purpose chat model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 = os.getenv("OLLAMA_MODEL", "qwen3:8b")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12  (54.5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Create your first prompt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text_prompt = "Should oxford commas always be used?"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[{"role":"system", "content":"You are a helpful assistant."},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{"role":"user","content":text_prompt},],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The use of the **Oxford comma** (also known as the serial comma) is a style choice and not universally mandated. Its use depends on the **style guide** or **publication rules** you're following, as well as the context of the writing. Here's a breakdown: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**What is the Oxford comma?**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It is the **comma before the final "and"** in a list of three or more items.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**Example**: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*Apples, oranges, and bananas* (Oxford comma used).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*Apples, oranges and bananas* (Oxford comma omitted).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**When is it recommended?**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1. **Avoiding ambiguity**: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Without the Oxford comma, lists can be misinterpreted.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**Example**: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*"The president, the vice president, and the vice president-elect"* might imply the vice president and vice president-elect are the same person (if the comma is omitted).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With the Oxford comma: *"The president, the vice president, and the vice president-elect"* clearly distinguishes all three roles.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2. **Formal or academic writing**: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Many **style guides** (e.g., *Chicago Manual of Style*, *The New York Times*) **recommend or require** the Oxford comma for clarity and consistency.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3. **Complex lists**: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When items in the list have internal commas or are phrases (e.g., *"apples, oranges, and bananas, grapes, and kiwi"*), the Oxford comma prevents confusion.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**When is it optional or discouraged?**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1. **Casual or minimalist writing**: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Some writers or publications (e.g., *The Associated Press (AP) Stylebook*) **omit** the Oxford comma, arguing it adds unnecessary punctuation.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2. **Regional or stylistic preferences**: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In the **UK**, the Oxford comma is widely used, while in the **US**, its use is more variable.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Some style guides (e.g., *The Chicago Manual of Style*) explicitly **require** it, while others (like *AP*) **prohibit** it.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3. **Potential for confusion**: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In rare cases, the Oxford comma might inadvertently alter the meaning of a sentence. For example: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*"I love my mom, my dog, and ice cream"* (clear).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*"I love my mom, my dog and ice cream"* (could be misread as "my dog and ice cream" as a single item).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**Conclusion**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**Use the Oxford comma** if you prioritize clarity, follow a style guide that requires it (e.g., *Chicago*), or are writing for a formal audience.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**Omit it** if your style guide (e.g., *AP*) prohibits it, or if you prefer a more streamlined, minimalist style.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**Consistency is key**: Whether you use it or not, stick to your chosen style to avoid confusion.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Ultimately, the decision often comes down to **audience expectations**, **publication rules**, and **personal or organizational preferences**. Always check the specific guidelines for your context.</w:t>
      </w:r>
    </w:p>
    <w:p>
      <w:pPr>
        <w:pStyle w:val="Heading2"/>
        <w:keepNext/>
      </w:pPr>
      <w:r>
        <w:t xml:space="preserve">Cell 14  (47.0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[{"role":"system", "content":"You are a helpful assistant."},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{"role":"user","content":text_prompt},],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The use of the Oxford comma (the comma before the final "and" in a list) is not a universal rule and depends on context, style guides, and personal or editorial preferences. Here's a breakdown: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1. **Style Guide Preferences**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**Chicago Manual of Style (CMOS)** and **AP Stylebook** (used by many U.S. news outlets) **require** the Oxford comma.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**Associated Press (AP) Style** traditionally **omits** the Oxford comma, though some modern AP-style guidelines now allow its use.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**British English** and some academic styles (e.g., MLA, APA) often **favor** the Oxford comma for clarity.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2. **Clarity and Ambiguity**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The Oxford comma can resolve ambiguity in lists: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**Without it**: "I love my parents, my dog, and my cat."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Could imply the dog and cat are part of the parents' family, or the list is unclear.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**With it**: "I love my parents, my dog, and my cat."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- Explicitly separates the three distinct items.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However, in cases where the list is inherently clear without the comma, it is often omitted (e.g., "I have apples, oranges, and bananas").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3. **Personal/Editorial Preference**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Some writers and editors prefer the Oxford comma for consistency, even if it's not strictly necessary.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Others find it redundant or unnecessary in modern writing.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### 4. **Key Takeaway**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**Follow the style guide** for the publication, academic institution, or organization you're writing for.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Use the Oxford comma **when it enhances clarity**, especially in ambiguous lists.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- If unsure, err on the side of including it to avoid confusion, unless explicitly instructed otherwise.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 short, the Oxford comma is not "always" required—its use depends on context, style, and audience. Consistency within a given work or style guide is the priority.</w:t>
      </w:r>
    </w:p>
    <w:p>
      <w:pPr>
        <w:pStyle w:val="Heading2"/>
        <w:keepNext/>
      </w:pPr>
      <w:r>
        <w:t xml:space="preserve">Cell 17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prompt = "Recent work has demonstrated substantial gains on many NLP tasks and benchmarks by pre-training on a large corpus of text followed by fine-tuning on a specific task. While typically task-agnostic in architecture, this method still requires task-specific fine-tuning datasets of thousands or tens of thousands of examples. By contrast, humans can generally perform a new language task from only a few examples or from simple instructions - something that current NLP systems still largely struggle to do. Here we show that scaling up language models greatly improves task-agnostic, few-shot performance, sometimes even reaching competitiveness with prior state-of-the-art fine-tuning approaches.\n\nTl;dr"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18  (18.0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#Setting a few additional, typical parameters during API Call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[{"role":"system", "content":"You are a helpful assistant."},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{"role":"user","content":prompt},],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**TL;DR:** Scaling up language models significantly boosts their task-agnostic, few-shot performance, often rivaling fine-tuning approaches while requiring fewer examples or instructions.</w:t>
      </w:r>
    </w:p>
    <w:p>
      <w:pPr>
        <w:pStyle w:val="Heading2"/>
        <w:keepNext/>
      </w:pPr>
      <w:r>
        <w:t xml:space="preserve">Cell 20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prompt = "Classify the following inquiry into one of the following: categories: [Pricing, Hardware Support, Software Support]\n\ninquiry: Hello, one of the keys on my laptop keyboard broke recently and I'll need a replacement:\n\nClassified category:"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print(prompt)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Classify the following inquiry into one of the following: categories: [Pricing, Hardware Support, Software Support]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inquiry: Hello, one of the keys on my laptop keyboard broke recently and I'll need a replacement: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Classified category:</w:t>
      </w:r>
    </w:p>
    <w:p>
      <w:pPr>
        <w:pStyle w:val="Heading2"/>
        <w:keepNext/>
      </w:pPr>
      <w:r>
        <w:t xml:space="preserve">Cell 21  (10.4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#Setting a few additional, typical parameters during API Call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[{"role":"system", "content":"You are a helpful assistant."},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{"role":"user","content":prompt},],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Classified category: Hardware Support</w:t>
      </w:r>
    </w:p>
    <w:p>
      <w:pPr>
        <w:pStyle w:val="Heading2"/>
        <w:keepNext/>
      </w:pPr>
      <w:r>
        <w:t xml:space="preserve">Cell 23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prompt = "Product description: A home milkshake maker\nSeed words: fast, healthy, compact.\nProduct names: HomeShaker, Fit Shaker, QuickShake, Shake Maker\n\nProduct description: A pair of shoes that can fit any foot size.\nSeed words: adaptable, fit, omni-fit."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print(prompt)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Product description: A home milkshake maker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Seed words: fast, healthy, compact.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Product names: HomeShaker, Fit Shaker, QuickShake, Shake Maker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Product description: A pair of shoes that can fit any foot size.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Seed words: adaptable, fit, omni-fit.</w:t>
      </w:r>
    </w:p>
    <w:p>
      <w:pPr>
        <w:pStyle w:val="Heading2"/>
        <w:keepNext/>
      </w:pPr>
      <w:r>
        <w:t xml:space="preserve">Cell 24  (49.6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#Setting a few additional, typical parameters during API Call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 = client.responses.create(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model=model,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input = [{"role":"system", "content":"You are a helpful assistant."},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       {"role":"user","content":prompt}],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store=False,)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response.output_text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**Product 1: Home Milkshake Maker**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**Recommended Name:** *QuickShake*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**Why?** "Quick" aligns with the "fast" seed word, emphasizing speed. "Shake" directly ties to the product's function. The name is catchy, easy to remember, and highlights efficiency—perfect for a compact, healthy milkshake maker.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**Alternative Names:**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*Fit Shaker* (emphasizes health/fitness)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*HomeShaker* (hints at compact, home-based use)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**Product 2: Shoes for Any Foot Size**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**Recommended Name:** *Omni-Fit*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**Why?** "Omni-fit" directly incorporates the seed word "omni-fit," clearly communicating adaptability. The name is concise, modern, and instantly communicates the product’s universal fit capability.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**Alternative Names:**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*Adaptable Fit* (explicitly uses "adaptable" and "fit")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*Universal Fit* (implies versatility without relying on exact seed words) 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**Final Thoughts:** 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*QuickShake* and *Omni-Fit* are the strongest choices as they directly use seed words while remaining marketable. For a balance of clarity and brevity, *QuickShake* and *Omni-Fit* are ideal.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07 – Building Chat Applications: Ollama run results</dc:title>
  <dc:creator>Claude Code</dc:creator>
  <cp:lastModifiedBy>Un-named</cp:lastModifiedBy>
  <cp:revision>1</cp:revision>
  <dcterms:created xsi:type="dcterms:W3CDTF">2026-10-19T13:18:08.349Z</dcterms:created>
  <dcterms:modified xsi:type="dcterms:W3CDTF">2026-10-19T13:18:08.349Z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