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4D64E" w14:textId="43EA258C" w:rsidR="00934AC5" w:rsidRDefault="00934AC5" w:rsidP="00934AC5">
      <w:pPr>
        <w:pStyle w:val="NormalWeb"/>
        <w:spacing w:after="147" w:line="312" w:lineRule="atLeast"/>
        <w:rPr>
          <w:lang w:val="en-US"/>
        </w:rPr>
      </w:pPr>
      <w:r>
        <w:rPr>
          <w:rFonts w:ascii="Arial" w:hAnsi="Arial" w:cs="Arial"/>
          <w:b/>
          <w:bCs/>
          <w:color w:val="006699"/>
          <w:sz w:val="28"/>
          <w:szCs w:val="28"/>
          <w:lang w:val="en-US"/>
        </w:rPr>
        <w:t xml:space="preserve">CASE: Applebee’s Restaurant </w:t>
      </w:r>
    </w:p>
    <w:p w14:paraId="44AE3884" w14:textId="3CFD0ADF" w:rsidR="00934AC5" w:rsidRDefault="00934AC5" w:rsidP="00934AC5">
      <w:pPr>
        <w:pStyle w:val="NormalWeb"/>
        <w:spacing w:after="0" w:line="301" w:lineRule="atLeast"/>
        <w:rPr>
          <w:lang w:val="en-US"/>
        </w:rPr>
      </w:pP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  <w:lang w:val="en-US"/>
        </w:rPr>
        <w:t>Case Type: </w:t>
      </w:r>
      <w:hyperlink r:id="rId4" w:history="1">
        <w:r w:rsidRPr="00934AC5">
          <w:rPr>
            <w:rStyle w:val="Hyperlink"/>
            <w:rFonts w:ascii="Arial" w:eastAsiaTheme="majorEastAsia" w:hAnsi="Arial" w:cs="Arial"/>
            <w:i/>
            <w:iCs/>
            <w:sz w:val="20"/>
            <w:szCs w:val="20"/>
            <w:bdr w:val="none" w:sz="0" w:space="0" w:color="auto" w:frame="1"/>
            <w:lang w:val="en-US"/>
          </w:rPr>
          <w:t>business competition</w:t>
        </w:r>
      </w:hyperlink>
      <w:r w:rsidRPr="00934AC5">
        <w:rPr>
          <w:rFonts w:ascii="Arial" w:hAnsi="Arial" w:cs="Arial"/>
          <w:i/>
          <w:iCs/>
          <w:color w:val="333333"/>
          <w:sz w:val="20"/>
          <w:szCs w:val="20"/>
          <w:lang w:val="en-US"/>
        </w:rPr>
        <w:t>; </w:t>
      </w:r>
      <w:hyperlink r:id="rId5" w:history="1">
        <w:r w:rsidRPr="00934AC5">
          <w:rPr>
            <w:rStyle w:val="Hyperlink"/>
            <w:rFonts w:ascii="Arial" w:eastAsiaTheme="majorEastAsia" w:hAnsi="Arial" w:cs="Arial"/>
            <w:i/>
            <w:iCs/>
            <w:sz w:val="20"/>
            <w:szCs w:val="20"/>
            <w:bdr w:val="none" w:sz="0" w:space="0" w:color="auto" w:frame="1"/>
            <w:lang w:val="en-US"/>
          </w:rPr>
          <w:t>business turnaround</w:t>
        </w:r>
      </w:hyperlink>
      <w:r>
        <w:rPr>
          <w:rFonts w:ascii="Arial" w:hAnsi="Arial" w:cs="Arial"/>
          <w:color w:val="333333"/>
          <w:sz w:val="20"/>
          <w:szCs w:val="20"/>
          <w:lang w:val="en-US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  <w:lang w:val="en-US"/>
        </w:rPr>
        <w:t>Industry Coverage: </w:t>
      </w:r>
      <w:hyperlink r:id="rId6" w:history="1">
        <w:r>
          <w:rPr>
            <w:rStyle w:val="Hyperlink"/>
            <w:rFonts w:ascii="Arial" w:eastAsiaTheme="majorEastAsia" w:hAnsi="Arial" w:cs="Arial"/>
            <w:sz w:val="20"/>
            <w:szCs w:val="20"/>
            <w:bdr w:val="none" w:sz="0" w:space="0" w:color="auto" w:frame="1"/>
            <w:lang w:val="en-US"/>
          </w:rPr>
          <w:t>restaurant &amp; food service</w:t>
        </w:r>
      </w:hyperlink>
      <w:r>
        <w:rPr>
          <w:rFonts w:ascii="Arial" w:hAnsi="Arial" w:cs="Arial"/>
          <w:color w:val="333333"/>
          <w:sz w:val="20"/>
          <w:szCs w:val="20"/>
          <w:lang w:val="en-US"/>
        </w:rPr>
        <w:t>.</w:t>
      </w:r>
    </w:p>
    <w:p w14:paraId="6ABAF30C" w14:textId="5B754F29" w:rsidR="00934AC5" w:rsidRDefault="003E0991" w:rsidP="00934AC5">
      <w:pPr>
        <w:pStyle w:val="NormalWeb"/>
        <w:spacing w:after="0" w:line="301" w:lineRule="atLeast"/>
        <w:rPr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 xml:space="preserve">The </w:t>
      </w:r>
      <w:r w:rsidR="00934AC5">
        <w:rPr>
          <w:rFonts w:ascii="Arial" w:hAnsi="Arial" w:cs="Arial"/>
          <w:color w:val="333333"/>
          <w:sz w:val="20"/>
          <w:szCs w:val="20"/>
          <w:lang w:val="en-US"/>
        </w:rPr>
        <w:t>client is the owner of an Applebee’s franchise restaurant in the small town of Shelton, Connecticut (population ~4</w:t>
      </w:r>
      <w:r w:rsidR="00906519">
        <w:rPr>
          <w:rFonts w:ascii="Arial" w:hAnsi="Arial" w:cs="Arial"/>
          <w:color w:val="333333"/>
          <w:sz w:val="20"/>
          <w:szCs w:val="20"/>
          <w:lang w:val="en-US"/>
        </w:rPr>
        <w:t>2</w:t>
      </w:r>
      <w:r w:rsidR="00934AC5">
        <w:rPr>
          <w:rFonts w:ascii="Arial" w:hAnsi="Arial" w:cs="Arial"/>
          <w:color w:val="333333"/>
          <w:sz w:val="20"/>
          <w:szCs w:val="20"/>
          <w:lang w:val="en-US"/>
        </w:rPr>
        <w:t>,000 as of 20</w:t>
      </w:r>
      <w:r w:rsidR="00906519">
        <w:rPr>
          <w:rFonts w:ascii="Arial" w:hAnsi="Arial" w:cs="Arial"/>
          <w:color w:val="333333"/>
          <w:sz w:val="20"/>
          <w:szCs w:val="20"/>
          <w:lang w:val="en-US"/>
        </w:rPr>
        <w:t>22</w:t>
      </w:r>
      <w:r w:rsidR="00934AC5">
        <w:rPr>
          <w:rFonts w:ascii="Arial" w:hAnsi="Arial" w:cs="Arial"/>
          <w:color w:val="333333"/>
          <w:sz w:val="20"/>
          <w:szCs w:val="20"/>
          <w:lang w:val="en-US"/>
        </w:rPr>
        <w:t xml:space="preserve"> census). The Applebee’s concept focuses on casual dining, with mainstream American dishes such as sandwiches, burgers, salads, shrimp, chicken, and pasta.</w:t>
      </w:r>
      <w:r w:rsidR="00934AC5">
        <w:rPr>
          <w:noProof/>
          <w:lang w:val="en-US"/>
        </w:rPr>
        <w:drawing>
          <wp:inline distT="0" distB="0" distL="0" distR="0" wp14:anchorId="3C778251" wp14:editId="535984FA">
            <wp:extent cx="1432560" cy="1432560"/>
            <wp:effectExtent l="0" t="0" r="0" b="0"/>
            <wp:docPr id="2" name="Picture 1" descr="A sign on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ign on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4AC5">
        <w:rPr>
          <w:lang w:val="en-US"/>
        </w:rPr>
        <w:t xml:space="preserve"> </w:t>
      </w:r>
    </w:p>
    <w:p w14:paraId="210AFE0F" w14:textId="77777777" w:rsidR="00934AC5" w:rsidRDefault="00934AC5" w:rsidP="00934AC5">
      <w:pPr>
        <w:pStyle w:val="NormalWeb"/>
        <w:spacing w:after="301" w:line="301" w:lineRule="atLeast"/>
        <w:rPr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Recently, the Shelton Applebee’s restaurant’s revenues are trending downward but costs are stable. Therefore, profits are shrinking quickly. What are your thoughts on:</w:t>
      </w:r>
    </w:p>
    <w:p w14:paraId="3DC1521A" w14:textId="77777777" w:rsidR="00934AC5" w:rsidRDefault="00934AC5" w:rsidP="00934AC5">
      <w:pPr>
        <w:pStyle w:val="NormalWeb"/>
        <w:spacing w:after="301" w:line="301" w:lineRule="atLeast"/>
        <w:rPr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(1) the cause of the issue,</w:t>
      </w:r>
      <w:r>
        <w:rPr>
          <w:rFonts w:ascii="Arial" w:hAnsi="Arial" w:cs="Arial"/>
          <w:color w:val="333333"/>
          <w:sz w:val="20"/>
          <w:szCs w:val="20"/>
          <w:lang w:val="en-US"/>
        </w:rPr>
        <w:br/>
        <w:t>(2) how to help turn around the business.</w:t>
      </w:r>
    </w:p>
    <w:p w14:paraId="442628E3" w14:textId="77777777" w:rsidR="0020011B" w:rsidRDefault="0020011B"/>
    <w:sectPr w:rsidR="0020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D7"/>
    <w:rsid w:val="0020011B"/>
    <w:rsid w:val="002B2DC4"/>
    <w:rsid w:val="0030368F"/>
    <w:rsid w:val="003E0991"/>
    <w:rsid w:val="00906519"/>
    <w:rsid w:val="00934AC5"/>
    <w:rsid w:val="00FB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A4DD1"/>
  <w15:chartTrackingRefBased/>
  <w15:docId w15:val="{568B6B3B-E96D-4C6E-B834-29A5183E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3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34AC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4AC5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4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nsultingcase101.com/tag/restaurant-food-service/" TargetMode="External"/><Relationship Id="rId5" Type="http://schemas.openxmlformats.org/officeDocument/2006/relationships/hyperlink" Target="http://www.consultingcase101.com/tag/turnaround/" TargetMode="External"/><Relationship Id="rId4" Type="http://schemas.openxmlformats.org/officeDocument/2006/relationships/hyperlink" Target="http://www.consultingcase101.com/tag/business-competi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Omeogu</dc:creator>
  <cp:keywords/>
  <dc:description/>
  <cp:lastModifiedBy>Henry Omeogu</cp:lastModifiedBy>
  <cp:revision>4</cp:revision>
  <dcterms:created xsi:type="dcterms:W3CDTF">2024-10-06T23:19:00Z</dcterms:created>
  <dcterms:modified xsi:type="dcterms:W3CDTF">2024-10-06T23:21:00Z</dcterms:modified>
</cp:coreProperties>
</file>