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BB37" w14:textId="478C1CBB" w:rsidR="00FC5837" w:rsidRPr="00FC5837" w:rsidRDefault="00FC5837" w:rsidP="00FC58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957"/>
        <w:gridCol w:w="3078"/>
        <w:gridCol w:w="2955"/>
        <w:gridCol w:w="3846"/>
        <w:gridCol w:w="4279"/>
      </w:tblGrid>
      <w:tr w:rsidR="00FC5837" w:rsidRPr="00FC5837" w14:paraId="62824248" w14:textId="77777777" w:rsidTr="007F577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A0CDFC8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AF1DB56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OBSERVACIÓN Y PERCEPCIÓN VISUAL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B7870B8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EXPRESIÓN Y REPRESENTACIÓN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6893410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LENGUAJE Y CREACIÓN ARTÍSTICA</w:t>
            </w:r>
          </w:p>
        </w:tc>
        <w:tc>
          <w:tcPr>
            <w:tcW w:w="3816" w:type="dxa"/>
            <w:shd w:val="clear" w:color="auto" w:fill="002060"/>
            <w:vAlign w:val="center"/>
            <w:hideMark/>
          </w:tcPr>
          <w:p w14:paraId="489F0EE5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APRECIACIÓN, INTERPRETACIÓN Y CULTURA</w:t>
            </w:r>
          </w:p>
        </w:tc>
        <w:tc>
          <w:tcPr>
            <w:tcW w:w="4234" w:type="dxa"/>
            <w:shd w:val="clear" w:color="auto" w:fill="002060"/>
            <w:vAlign w:val="center"/>
            <w:hideMark/>
          </w:tcPr>
          <w:p w14:paraId="190B532A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ÉTICA, CUIDADO Y DESARROLLO SOCIOEMOCIONAL</w:t>
            </w:r>
          </w:p>
        </w:tc>
      </w:tr>
      <w:tr w:rsidR="00FC5837" w:rsidRPr="00FC5837" w14:paraId="4899856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A359DB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35EF91D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formas, líneas, colores, tamaños y texturas del entorno.</w:t>
            </w:r>
          </w:p>
        </w:tc>
        <w:tc>
          <w:tcPr>
            <w:tcW w:w="0" w:type="auto"/>
            <w:vAlign w:val="center"/>
            <w:hideMark/>
          </w:tcPr>
          <w:p w14:paraId="42BA358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personas, objetos y experiencias mediante trazos y formas.</w:t>
            </w:r>
          </w:p>
        </w:tc>
        <w:tc>
          <w:tcPr>
            <w:tcW w:w="0" w:type="auto"/>
            <w:vAlign w:val="center"/>
            <w:hideMark/>
          </w:tcPr>
          <w:p w14:paraId="7CA448C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Exploración libre de materiales y posibilidades expresivas.</w:t>
            </w:r>
          </w:p>
        </w:tc>
        <w:tc>
          <w:tcPr>
            <w:tcW w:w="3816" w:type="dxa"/>
            <w:vAlign w:val="center"/>
            <w:hideMark/>
          </w:tcPr>
          <w:p w14:paraId="4588876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y valoración de sus propias producciones y las de sus compañeros.</w:t>
            </w:r>
          </w:p>
        </w:tc>
        <w:tc>
          <w:tcPr>
            <w:tcW w:w="4234" w:type="dxa"/>
            <w:vAlign w:val="center"/>
            <w:hideMark/>
          </w:tcPr>
          <w:p w14:paraId="21BF728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Expresión de emociones mediante el dibujo y cuidado de los materiales, del espacio y de las producciones propias y ajenas.</w:t>
            </w:r>
          </w:p>
        </w:tc>
      </w:tr>
      <w:tr w:rsidR="00FC5837" w:rsidRPr="00FC5837" w14:paraId="2E8FEC0A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449F8A8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379202C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Identificación de detalles, proporciones y relaciones espaciales sencillas.</w:t>
            </w:r>
          </w:p>
        </w:tc>
        <w:tc>
          <w:tcPr>
            <w:tcW w:w="0" w:type="auto"/>
            <w:vAlign w:val="center"/>
            <w:hideMark/>
          </w:tcPr>
          <w:p w14:paraId="778287A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experiencias, objetos y situaciones con mayor organización.</w:t>
            </w:r>
          </w:p>
        </w:tc>
        <w:tc>
          <w:tcPr>
            <w:tcW w:w="0" w:type="auto"/>
            <w:vAlign w:val="center"/>
            <w:hideMark/>
          </w:tcPr>
          <w:p w14:paraId="659B044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Uso intencionado de líneas, formas, colores y texturas para comunicar ideas.</w:t>
            </w:r>
          </w:p>
        </w:tc>
        <w:tc>
          <w:tcPr>
            <w:tcW w:w="3816" w:type="dxa"/>
            <w:vAlign w:val="center"/>
            <w:hideMark/>
          </w:tcPr>
          <w:p w14:paraId="0701213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diferentes maneras de representar una misma realidad.</w:t>
            </w:r>
          </w:p>
        </w:tc>
        <w:tc>
          <w:tcPr>
            <w:tcW w:w="4234" w:type="dxa"/>
            <w:vAlign w:val="center"/>
            <w:hideMark/>
          </w:tcPr>
          <w:p w14:paraId="5165197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Expresión y reconocimiento de emociones propias y de otros; respeto por las diferencias y cuidado del entorno artístico.</w:t>
            </w:r>
          </w:p>
        </w:tc>
      </w:tr>
      <w:tr w:rsidR="00FC5837" w:rsidRPr="00FC5837" w14:paraId="579E978C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25EF95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7091A52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Observación de detalles, formas, proporciones y relaciones entre elementos.</w:t>
            </w:r>
          </w:p>
        </w:tc>
        <w:tc>
          <w:tcPr>
            <w:tcW w:w="0" w:type="auto"/>
            <w:vAlign w:val="center"/>
            <w:hideMark/>
          </w:tcPr>
          <w:p w14:paraId="1E78A0E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escenas, personas y ambientes incorporando detalles significativos.</w:t>
            </w:r>
          </w:p>
        </w:tc>
        <w:tc>
          <w:tcPr>
            <w:tcW w:w="0" w:type="auto"/>
            <w:vAlign w:val="center"/>
            <w:hideMark/>
          </w:tcPr>
          <w:p w14:paraId="14C0B31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Combinación de elementos visuales para comunicar experiencias e ideas.</w:t>
            </w:r>
          </w:p>
        </w:tc>
        <w:tc>
          <w:tcPr>
            <w:tcW w:w="3816" w:type="dxa"/>
            <w:vAlign w:val="center"/>
            <w:hideMark/>
          </w:tcPr>
          <w:p w14:paraId="3FA2C9D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imágenes y producciones artísticas cercanas a su contexto.</w:t>
            </w:r>
          </w:p>
        </w:tc>
        <w:tc>
          <w:tcPr>
            <w:tcW w:w="4234" w:type="dxa"/>
            <w:vAlign w:val="center"/>
            <w:hideMark/>
          </w:tcPr>
          <w:p w14:paraId="632683E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respetuosa de emociones, relaciones y experiencias; valoración del otro y uso responsable de materiales.</w:t>
            </w:r>
          </w:p>
        </w:tc>
      </w:tr>
      <w:tr w:rsidR="00FC5837" w:rsidRPr="00FC5837" w14:paraId="21603F6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A28A7E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04BE452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elementos visuales: línea, forma, color, textura, espacio y composición.</w:t>
            </w:r>
          </w:p>
        </w:tc>
        <w:tc>
          <w:tcPr>
            <w:tcW w:w="0" w:type="auto"/>
            <w:vAlign w:val="center"/>
            <w:hideMark/>
          </w:tcPr>
          <w:p w14:paraId="126FA2F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objetos y espacios utilizando proporción, perspectiva inicial y composición.</w:t>
            </w:r>
          </w:p>
        </w:tc>
        <w:tc>
          <w:tcPr>
            <w:tcW w:w="0" w:type="auto"/>
            <w:vAlign w:val="center"/>
            <w:hideMark/>
          </w:tcPr>
          <w:p w14:paraId="5FCAACC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imágenes con intención expresiva y comunicativa.</w:t>
            </w:r>
          </w:p>
        </w:tc>
        <w:tc>
          <w:tcPr>
            <w:tcW w:w="3816" w:type="dxa"/>
            <w:vAlign w:val="center"/>
            <w:hideMark/>
          </w:tcPr>
          <w:p w14:paraId="7D521A3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manifestaciones artísticas de diferentes culturas y contextos.</w:t>
            </w:r>
          </w:p>
        </w:tc>
        <w:tc>
          <w:tcPr>
            <w:tcW w:w="4234" w:type="dxa"/>
            <w:vAlign w:val="center"/>
            <w:hideMark/>
          </w:tcPr>
          <w:p w14:paraId="51C583D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del arte como medio para expresar sentimientos, valorar la diversidad y fortalecer el cuidado de sí, de otros y del entorno.</w:t>
            </w:r>
          </w:p>
        </w:tc>
      </w:tr>
      <w:tr w:rsidR="00FC5837" w:rsidRPr="00FC5837" w14:paraId="19E014DA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46D19E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6887715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relaciones de proporción, profundidad, composición y perspectiva.</w:t>
            </w:r>
          </w:p>
        </w:tc>
        <w:tc>
          <w:tcPr>
            <w:tcW w:w="0" w:type="auto"/>
            <w:vAlign w:val="center"/>
            <w:hideMark/>
          </w:tcPr>
          <w:p w14:paraId="2F13AF7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más detallada de personas, objetos, espacios y situaciones.</w:t>
            </w:r>
          </w:p>
        </w:tc>
        <w:tc>
          <w:tcPr>
            <w:tcW w:w="0" w:type="auto"/>
            <w:vAlign w:val="center"/>
            <w:hideMark/>
          </w:tcPr>
          <w:p w14:paraId="213FE73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propuestas visuales a partir de una intención personal.</w:t>
            </w:r>
          </w:p>
        </w:tc>
        <w:tc>
          <w:tcPr>
            <w:tcW w:w="3816" w:type="dxa"/>
            <w:vAlign w:val="center"/>
            <w:hideMark/>
          </w:tcPr>
          <w:p w14:paraId="2B95E12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Apreciación crítica inicial de obras y expresiones artísticas de diferentes culturas.</w:t>
            </w:r>
          </w:p>
        </w:tc>
        <w:tc>
          <w:tcPr>
            <w:tcW w:w="4234" w:type="dxa"/>
            <w:vAlign w:val="center"/>
            <w:hideMark/>
          </w:tcPr>
          <w:p w14:paraId="2FEC5E0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autoestima, sensibilidad y empatía mediante la creación; valoración y cuidado del patrimonio cultural y natural.</w:t>
            </w:r>
          </w:p>
        </w:tc>
      </w:tr>
      <w:tr w:rsidR="00FC5837" w:rsidRPr="00FC5837" w14:paraId="220EC3C2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448CAEA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64155D7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estructura, proporción, volumen, luz, sombra y perspectiva.</w:t>
            </w:r>
          </w:p>
        </w:tc>
        <w:tc>
          <w:tcPr>
            <w:tcW w:w="0" w:type="auto"/>
            <w:vAlign w:val="center"/>
            <w:hideMark/>
          </w:tcPr>
          <w:p w14:paraId="22AF706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formas y espacios mediante recursos técnicos básicos.</w:t>
            </w:r>
          </w:p>
        </w:tc>
        <w:tc>
          <w:tcPr>
            <w:tcW w:w="0" w:type="auto"/>
            <w:vAlign w:val="center"/>
            <w:hideMark/>
          </w:tcPr>
          <w:p w14:paraId="3F78E96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Experimentación consciente con técnicas, materiales y recursos gráficos.</w:t>
            </w:r>
          </w:p>
        </w:tc>
        <w:tc>
          <w:tcPr>
            <w:tcW w:w="3816" w:type="dxa"/>
            <w:vAlign w:val="center"/>
            <w:hideMark/>
          </w:tcPr>
          <w:p w14:paraId="1C9EEC2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obras considerando elementos visuales y contexto.</w:t>
            </w:r>
          </w:p>
        </w:tc>
        <w:tc>
          <w:tcPr>
            <w:tcW w:w="4234" w:type="dxa"/>
            <w:vAlign w:val="center"/>
            <w:hideMark/>
          </w:tcPr>
          <w:p w14:paraId="17D6AF4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del dibujo como medio de expresión personal y cuidado de las producciones, materiales, espacios y patrimonio.</w:t>
            </w:r>
          </w:p>
        </w:tc>
      </w:tr>
      <w:tr w:rsidR="00FC5837" w:rsidRPr="00FC5837" w14:paraId="397B9498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B78AD3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4F99D24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composición, proporción, perspectiva, luz y relaciones espaciales.</w:t>
            </w:r>
          </w:p>
        </w:tc>
        <w:tc>
          <w:tcPr>
            <w:tcW w:w="0" w:type="auto"/>
            <w:vAlign w:val="center"/>
            <w:hideMark/>
          </w:tcPr>
          <w:p w14:paraId="5B23AEB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figuras, objetos y espacios aplicando recursos técnicos con mayor precisión.</w:t>
            </w:r>
          </w:p>
        </w:tc>
        <w:tc>
          <w:tcPr>
            <w:tcW w:w="0" w:type="auto"/>
            <w:vAlign w:val="center"/>
            <w:hideMark/>
          </w:tcPr>
          <w:p w14:paraId="02F2E85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Selección de técnicas y recursos según intención expresiva.</w:t>
            </w:r>
          </w:p>
        </w:tc>
        <w:tc>
          <w:tcPr>
            <w:tcW w:w="3816" w:type="dxa"/>
            <w:vAlign w:val="center"/>
            <w:hideMark/>
          </w:tcPr>
          <w:p w14:paraId="3BC92CF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Comparación e interpretación de diferentes estilos y manifestaciones visuales.</w:t>
            </w:r>
          </w:p>
        </w:tc>
        <w:tc>
          <w:tcPr>
            <w:tcW w:w="4234" w:type="dxa"/>
            <w:vAlign w:val="center"/>
            <w:hideMark/>
          </w:tcPr>
          <w:p w14:paraId="2FCF299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Expresión y regulación de emociones a través de procesos creativos; respeto por identidades, perspectivas y producciones diversas.</w:t>
            </w:r>
          </w:p>
        </w:tc>
      </w:tr>
      <w:tr w:rsidR="00FC5837" w:rsidRPr="00FC5837" w14:paraId="7FD1D8B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500660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0B57207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recursos visuales utilizados para generar significado, emoción y percepción.</w:t>
            </w:r>
          </w:p>
        </w:tc>
        <w:tc>
          <w:tcPr>
            <w:tcW w:w="0" w:type="auto"/>
            <w:vAlign w:val="center"/>
            <w:hideMark/>
          </w:tcPr>
          <w:p w14:paraId="2884593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de ideas complejas mediante composición, perspectiva, volumen y recursos gráficos.</w:t>
            </w:r>
          </w:p>
        </w:tc>
        <w:tc>
          <w:tcPr>
            <w:tcW w:w="0" w:type="auto"/>
            <w:vAlign w:val="center"/>
            <w:hideMark/>
          </w:tcPr>
          <w:p w14:paraId="785FFF8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propuestas visuales con intención estética y comunicativa definida.</w:t>
            </w:r>
          </w:p>
        </w:tc>
        <w:tc>
          <w:tcPr>
            <w:tcW w:w="3816" w:type="dxa"/>
            <w:vAlign w:val="center"/>
            <w:hideMark/>
          </w:tcPr>
          <w:p w14:paraId="15DAC8B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crítica de imágenes y manifestaciones artísticas en sus contextos sociales y culturales.</w:t>
            </w:r>
          </w:p>
        </w:tc>
        <w:tc>
          <w:tcPr>
            <w:tcW w:w="4234" w:type="dxa"/>
            <w:vAlign w:val="center"/>
            <w:hideMark/>
          </w:tcPr>
          <w:p w14:paraId="0553EDA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cómo las imágenes pueden influir en emociones, comportamientos, estereotipos y relaciones sociales.</w:t>
            </w:r>
          </w:p>
        </w:tc>
      </w:tr>
      <w:tr w:rsidR="00FC5837" w:rsidRPr="00FC5837" w14:paraId="25E347E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073E0A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687DA64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crítico de composición, lenguaje visual, símbolos y recursos expresivos.</w:t>
            </w:r>
          </w:p>
        </w:tc>
        <w:tc>
          <w:tcPr>
            <w:tcW w:w="0" w:type="auto"/>
            <w:vAlign w:val="center"/>
            <w:hideMark/>
          </w:tcPr>
          <w:p w14:paraId="3761D70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propuestas gráficas personales utilizando diferentes técnicas y lenguajes visuales.</w:t>
            </w:r>
          </w:p>
        </w:tc>
        <w:tc>
          <w:tcPr>
            <w:tcW w:w="0" w:type="auto"/>
            <w:vAlign w:val="center"/>
            <w:hideMark/>
          </w:tcPr>
          <w:p w14:paraId="3F83E9F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obras con intención conceptual, estética y comunicativa.</w:t>
            </w:r>
          </w:p>
        </w:tc>
        <w:tc>
          <w:tcPr>
            <w:tcW w:w="3816" w:type="dxa"/>
            <w:vAlign w:val="center"/>
            <w:hideMark/>
          </w:tcPr>
          <w:p w14:paraId="42B34CD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crítica de producciones artísticas y visuales contemporáneas.</w:t>
            </w:r>
          </w:p>
        </w:tc>
        <w:tc>
          <w:tcPr>
            <w:tcW w:w="4234" w:type="dxa"/>
            <w:vAlign w:val="center"/>
            <w:hideMark/>
          </w:tcPr>
          <w:p w14:paraId="7397E96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Reflexión sobre identidad, diversidad, inclusión y cuidado mediante la creación y análisis de imágenes.</w:t>
            </w:r>
          </w:p>
        </w:tc>
      </w:tr>
      <w:tr w:rsidR="00FC5837" w:rsidRPr="00FC5837" w14:paraId="7278F4F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B4A371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</w:t>
            </w:r>
          </w:p>
        </w:tc>
        <w:tc>
          <w:tcPr>
            <w:tcW w:w="0" w:type="auto"/>
            <w:vAlign w:val="center"/>
            <w:hideMark/>
          </w:tcPr>
          <w:p w14:paraId="092F725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avanzado del lenguaje visual, composición, perspectiva, proporción y recursos gráficos.</w:t>
            </w:r>
          </w:p>
        </w:tc>
        <w:tc>
          <w:tcPr>
            <w:tcW w:w="0" w:type="auto"/>
            <w:vAlign w:val="center"/>
            <w:hideMark/>
          </w:tcPr>
          <w:p w14:paraId="7C41AA3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Representación y creación mediante técnicas tradicionales y digitales con dominio progresivo.</w:t>
            </w:r>
          </w:p>
        </w:tc>
        <w:tc>
          <w:tcPr>
            <w:tcW w:w="0" w:type="auto"/>
            <w:vAlign w:val="center"/>
            <w:hideMark/>
          </w:tcPr>
          <w:p w14:paraId="7E2D39C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proyectos gráficos con concepto, intención estética y propósito comunicativo.</w:t>
            </w:r>
          </w:p>
        </w:tc>
        <w:tc>
          <w:tcPr>
            <w:tcW w:w="3816" w:type="dxa"/>
            <w:vAlign w:val="center"/>
            <w:hideMark/>
          </w:tcPr>
          <w:p w14:paraId="280D9F8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obras y producciones visuales desde perspectivas históricas, culturales y sociales.</w:t>
            </w:r>
          </w:p>
        </w:tc>
        <w:tc>
          <w:tcPr>
            <w:tcW w:w="4234" w:type="dxa"/>
            <w:vAlign w:val="center"/>
            <w:hideMark/>
          </w:tcPr>
          <w:p w14:paraId="2DAD754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Uso ético de imágenes y recursos digitales; reflexión sobre identidad, emociones, relaciones humanas, representación y cuidado en la cultura visual.</w:t>
            </w:r>
          </w:p>
        </w:tc>
      </w:tr>
      <w:tr w:rsidR="00FC5837" w:rsidRPr="00FC5837" w14:paraId="4CF12E98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55A8F3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11.º</w:t>
            </w:r>
          </w:p>
        </w:tc>
        <w:tc>
          <w:tcPr>
            <w:tcW w:w="0" w:type="auto"/>
            <w:vAlign w:val="center"/>
            <w:hideMark/>
          </w:tcPr>
          <w:p w14:paraId="1E34B84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crítica del lenguaje visual y de su capacidad para construir significados y representar realidades.</w:t>
            </w:r>
          </w:p>
        </w:tc>
        <w:tc>
          <w:tcPr>
            <w:tcW w:w="0" w:type="auto"/>
            <w:vAlign w:val="center"/>
            <w:hideMark/>
          </w:tcPr>
          <w:p w14:paraId="678D3A7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Producción autónoma de propuestas gráficas con dominio técnico y lenguaje personal.</w:t>
            </w:r>
          </w:p>
        </w:tc>
        <w:tc>
          <w:tcPr>
            <w:tcW w:w="0" w:type="auto"/>
            <w:vAlign w:val="center"/>
            <w:hideMark/>
          </w:tcPr>
          <w:p w14:paraId="3009423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proyectos visuales integrando técnica, concepto, creatividad, tecnología e intención comunicativa.</w:t>
            </w:r>
          </w:p>
        </w:tc>
        <w:tc>
          <w:tcPr>
            <w:tcW w:w="3816" w:type="dxa"/>
            <w:vAlign w:val="center"/>
            <w:hideMark/>
          </w:tcPr>
          <w:p w14:paraId="6E3F424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Valoración crítica de manifestaciones artísticas y de la cultura visual contemporánea.</w:t>
            </w:r>
          </w:p>
        </w:tc>
        <w:tc>
          <w:tcPr>
            <w:tcW w:w="4234" w:type="dxa"/>
            <w:vAlign w:val="center"/>
            <w:hideMark/>
          </w:tcPr>
          <w:p w14:paraId="0BDD898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una mirada sensible, ética y responsable; uso del arte para expresar emociones, promover el cuidado de sí, de los otros y del ambiente, y comunicar posiciones</w:t>
            </w: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 xml:space="preserve"> </w:t>
            </w:r>
            <w:r w:rsidRPr="00FC5837">
              <w:rPr>
                <w:rFonts w:ascii="Arial Narrow" w:eastAsia="Times New Roman" w:hAnsi="Arial Narrow" w:cs="Times New Roman"/>
                <w:lang w:eastAsia="es-CO"/>
              </w:rPr>
              <w:t>frente a problemáticas sociales.</w:t>
            </w:r>
          </w:p>
        </w:tc>
      </w:tr>
    </w:tbl>
    <w:p w14:paraId="5B956C69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La progresión del área sería</w:t>
      </w:r>
    </w:p>
    <w:p w14:paraId="0E6CE744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1.º–3.º</w:t>
      </w:r>
      <w:r w:rsidRPr="00FC5837">
        <w:rPr>
          <w:rFonts w:ascii="Arial Narrow" w:eastAsia="Times New Roman" w:hAnsi="Arial Narrow" w:cs="Times New Roman"/>
          <w:lang w:eastAsia="es-CO"/>
        </w:rPr>
        <w:br/>
      </w:r>
      <w:r w:rsidRPr="00FC5837">
        <w:rPr>
          <w:rFonts w:ascii="Segoe UI Symbol" w:eastAsia="Times New Roman" w:hAnsi="Segoe UI Symbol" w:cs="Segoe UI Symbol"/>
          <w:lang w:eastAsia="es-CO"/>
        </w:rPr>
        <w:t>👁</w:t>
      </w:r>
      <w:r w:rsidRPr="00FC5837">
        <w:rPr>
          <w:rFonts w:ascii="Arial Narrow" w:eastAsia="Times New Roman" w:hAnsi="Arial Narrow" w:cs="Times New Roman"/>
          <w:lang w:eastAsia="es-CO"/>
        </w:rPr>
        <w:t xml:space="preserve">️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Observar → reconocer → representar → expresar</w:t>
      </w:r>
    </w:p>
    <w:p w14:paraId="02F0DD7F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4.º–5.º</w:t>
      </w:r>
      <w:r w:rsidRPr="00FC5837">
        <w:rPr>
          <w:rFonts w:ascii="Arial Narrow" w:eastAsia="Times New Roman" w:hAnsi="Arial Narrow" w:cs="Times New Roman"/>
          <w:lang w:eastAsia="es-CO"/>
        </w:rPr>
        <w:br/>
      </w:r>
      <w:r w:rsidRPr="00FC5837">
        <w:rPr>
          <w:rFonts w:ascii="Segoe UI Emoji" w:eastAsia="Times New Roman" w:hAnsi="Segoe UI Emoji" w:cs="Segoe UI Emoji"/>
          <w:lang w:eastAsia="es-CO"/>
        </w:rPr>
        <w:t>🎨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Organizar → aplicar recursos → comunicar → apreciar</w:t>
      </w:r>
    </w:p>
    <w:p w14:paraId="6D6DF0AE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6.º–7.º</w:t>
      </w:r>
      <w:r w:rsidRPr="00FC5837">
        <w:rPr>
          <w:rFonts w:ascii="Arial Narrow" w:eastAsia="Times New Roman" w:hAnsi="Arial Narrow" w:cs="Times New Roman"/>
          <w:lang w:eastAsia="es-CO"/>
        </w:rPr>
        <w:br/>
      </w:r>
      <w:r w:rsidRPr="00FC5837">
        <w:rPr>
          <w:rFonts w:ascii="Segoe UI Emoji" w:eastAsia="Times New Roman" w:hAnsi="Segoe UI Emoji" w:cs="Segoe UI Emoji"/>
          <w:lang w:eastAsia="es-CO"/>
        </w:rPr>
        <w:t>✏️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Dominar recursos técnicos → experimentar → elegir técnicas → crear</w:t>
      </w:r>
    </w:p>
    <w:p w14:paraId="2DB72F1D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8.º–9.º</w:t>
      </w:r>
      <w:r w:rsidRPr="00FC5837">
        <w:rPr>
          <w:rFonts w:ascii="Arial Narrow" w:eastAsia="Times New Roman" w:hAnsi="Arial Narrow" w:cs="Times New Roman"/>
          <w:lang w:eastAsia="es-CO"/>
        </w:rPr>
        <w:br/>
      </w:r>
      <w:r w:rsidRPr="00FC5837">
        <w:rPr>
          <w:rFonts w:ascii="Segoe UI Symbol" w:eastAsia="Times New Roman" w:hAnsi="Segoe UI Symbol" w:cs="Segoe UI Symbol"/>
          <w:lang w:eastAsia="es-CO"/>
        </w:rPr>
        <w:t>🖼</w:t>
      </w:r>
      <w:r w:rsidRPr="00FC5837">
        <w:rPr>
          <w:rFonts w:ascii="Arial Narrow" w:eastAsia="Times New Roman" w:hAnsi="Arial Narrow" w:cs="Times New Roman"/>
          <w:lang w:eastAsia="es-CO"/>
        </w:rPr>
        <w:t xml:space="preserve">️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Interpretar → analizar → cuestionar → crear con intención</w:t>
      </w:r>
    </w:p>
    <w:p w14:paraId="6797254E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10.º–11.º</w:t>
      </w:r>
      <w:r w:rsidRPr="00FC5837">
        <w:rPr>
          <w:rFonts w:ascii="Arial Narrow" w:eastAsia="Times New Roman" w:hAnsi="Arial Narrow" w:cs="Times New Roman"/>
          <w:lang w:eastAsia="es-CO"/>
        </w:rPr>
        <w:br/>
      </w:r>
      <w:r w:rsidRPr="00FC5837">
        <w:rPr>
          <w:rFonts w:ascii="Segoe UI Emoji" w:eastAsia="Times New Roman" w:hAnsi="Segoe UI Emoji" w:cs="Segoe UI Emoji"/>
          <w:lang w:eastAsia="es-CO"/>
        </w:rPr>
        <w:t>💻🎨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Crear autónomamente → integrar técnicas y tecnología → comunicar → asumir una posición ética</w:t>
      </w:r>
    </w:p>
    <w:p w14:paraId="2C7EFCE6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Y el eje de cuidado adquiere una progresión propia</w:t>
      </w:r>
    </w:p>
    <w:p w14:paraId="1EB8DC0C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 los materiales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 las producciones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respetar al otro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valorar la diversidad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 el patrimonio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reflexionar sobre el impacto de las imágenes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usar responsablemente la cultura visual y digital</w:t>
      </w:r>
      <w:r w:rsidRPr="00FC5837">
        <w:rPr>
          <w:rFonts w:ascii="Arial Narrow" w:eastAsia="Times New Roman" w:hAnsi="Arial Narrow" w:cs="Times New Roman"/>
          <w:lang w:eastAsia="es-CO"/>
        </w:rPr>
        <w:t>.</w:t>
      </w:r>
    </w:p>
    <w:p w14:paraId="34DE7FB1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lang w:eastAsia="es-CO"/>
        </w:rPr>
        <w:t xml:space="preserve">De esta manera,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 xml:space="preserve">ética, cuidado y </w:t>
      </w:r>
      <w:proofErr w:type="spellStart"/>
      <w:r w:rsidRPr="00FC5837">
        <w:rPr>
          <w:rFonts w:ascii="Arial Narrow" w:eastAsia="Times New Roman" w:hAnsi="Arial Narrow" w:cs="Times New Roman"/>
          <w:b/>
          <w:bCs/>
          <w:lang w:eastAsia="es-CO"/>
        </w:rPr>
        <w:t>socioemocionalidad</w:t>
      </w:r>
      <w:proofErr w:type="spellEnd"/>
      <w:r w:rsidRPr="00FC5837">
        <w:rPr>
          <w:rFonts w:ascii="Arial Narrow" w:eastAsia="Times New Roman" w:hAnsi="Arial Narrow" w:cs="Times New Roman"/>
          <w:b/>
          <w:bCs/>
          <w:lang w:eastAsia="es-CO"/>
        </w:rPr>
        <w:t xml:space="preserve"> no quedan como actividades adicionales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. Se desarrollan mediante el propio proceso artístico: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observar, sentir, expresar, crear, interpretar, respetar y comunicar</w:t>
      </w:r>
      <w:r w:rsidRPr="00FC5837">
        <w:rPr>
          <w:rFonts w:ascii="Arial Narrow" w:eastAsia="Times New Roman" w:hAnsi="Arial Narrow" w:cs="Times New Roman"/>
          <w:lang w:eastAsia="es-CO"/>
        </w:rPr>
        <w:t>.</w:t>
      </w:r>
    </w:p>
    <w:p w14:paraId="56D58024" w14:textId="0DA00786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lang w:eastAsia="es-CO"/>
        </w:rPr>
        <w:t xml:space="preserve">Esto también permite que el área de Dibujo tenga una identidad institucional coherente con el enfoque del Colegio: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formar estudiantes capaces de expresarse creativamente, reconocer sus emociones, valorar al otro y utilizar el lenguaje visual para cuidar y transformar su entorno</w:t>
      </w:r>
      <w:r w:rsidRPr="00FC5837">
        <w:rPr>
          <w:rFonts w:ascii="Arial Narrow" w:eastAsia="Times New Roman" w:hAnsi="Arial Narrow" w:cs="Times New Roman"/>
          <w:lang w:eastAsia="es-CO"/>
        </w:rPr>
        <w:t>.</w:t>
      </w:r>
    </w:p>
    <w:p w14:paraId="1C948CFF" w14:textId="09F1D5DA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p w14:paraId="12905332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ÁREA DE SABERES – MÚSICA</w:t>
      </w:r>
    </w:p>
    <w:p w14:paraId="45D4696C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737"/>
        <w:gridCol w:w="2744"/>
        <w:gridCol w:w="3353"/>
        <w:gridCol w:w="3542"/>
        <w:gridCol w:w="4738"/>
      </w:tblGrid>
      <w:tr w:rsidR="00FC5837" w:rsidRPr="00FC5837" w14:paraId="58094CA8" w14:textId="77777777" w:rsidTr="007F577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0DD4049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2F7E126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ESCUCHA Y PERCEPCIÓN MUSICAL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A85443A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INTERPRETACIÓN Y PRÁCTICA MUSICAL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59726B6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LENGUAJE Y CREACIÓN MUSICAL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2B4CC17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APRECIACIÓN Y CULTURA MUSICAL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D065C21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ÉTICA, CUIDADO Y DESARROLLO SOCIOEMOCIONAL</w:t>
            </w:r>
          </w:p>
        </w:tc>
      </w:tr>
      <w:tr w:rsidR="00FC5837" w:rsidRPr="00FC5837" w14:paraId="5292CDCA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7CEADBB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4EEBE3E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sonidos, silencios, pulsos y cualidades básicas del sonido.</w:t>
            </w:r>
          </w:p>
        </w:tc>
        <w:tc>
          <w:tcPr>
            <w:tcW w:w="0" w:type="auto"/>
            <w:vAlign w:val="center"/>
            <w:hideMark/>
          </w:tcPr>
          <w:p w14:paraId="4A940B2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Exploración de la voz, el cuerpo y objetos sonoros.</w:t>
            </w:r>
          </w:p>
        </w:tc>
        <w:tc>
          <w:tcPr>
            <w:tcW w:w="0" w:type="auto"/>
            <w:vAlign w:val="center"/>
            <w:hideMark/>
          </w:tcPr>
          <w:p w14:paraId="2C7DEF3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patrones rítmicos y pequeñas expresiones sonoras.</w:t>
            </w:r>
          </w:p>
        </w:tc>
        <w:tc>
          <w:tcPr>
            <w:tcW w:w="0" w:type="auto"/>
            <w:vAlign w:val="center"/>
            <w:hideMark/>
          </w:tcPr>
          <w:p w14:paraId="764F662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y disfrute de músicas del entorno y de diferentes culturas.</w:t>
            </w:r>
          </w:p>
        </w:tc>
        <w:tc>
          <w:tcPr>
            <w:tcW w:w="0" w:type="auto"/>
            <w:vAlign w:val="center"/>
            <w:hideMark/>
          </w:tcPr>
          <w:p w14:paraId="5F0EB71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Expresión de emociones mediante la música; escucha respetuosa y cuidado de instrumentos y espacios.</w:t>
            </w:r>
          </w:p>
        </w:tc>
      </w:tr>
      <w:tr w:rsidR="00FC5837" w:rsidRPr="00FC5837" w14:paraId="53D663BD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4ED8F74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08A5438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Diferenciación de intensidad, duración, altura y timbre en sonidos y músicas.</w:t>
            </w:r>
          </w:p>
        </w:tc>
        <w:tc>
          <w:tcPr>
            <w:tcW w:w="0" w:type="auto"/>
            <w:vAlign w:val="center"/>
            <w:hideMark/>
          </w:tcPr>
          <w:p w14:paraId="471BC16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canciones y patrones rítmicos sencillos de manera individual y colectiva.</w:t>
            </w:r>
          </w:p>
        </w:tc>
        <w:tc>
          <w:tcPr>
            <w:tcW w:w="0" w:type="auto"/>
            <w:vAlign w:val="center"/>
            <w:hideMark/>
          </w:tcPr>
          <w:p w14:paraId="0ED814F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secuencias rítmicas y melódicas breves.</w:t>
            </w:r>
          </w:p>
        </w:tc>
        <w:tc>
          <w:tcPr>
            <w:tcW w:w="0" w:type="auto"/>
            <w:vAlign w:val="center"/>
            <w:hideMark/>
          </w:tcPr>
          <w:p w14:paraId="12AA161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músicas propias de la familia, comunidad y diferentes culturas.</w:t>
            </w:r>
          </w:p>
        </w:tc>
        <w:tc>
          <w:tcPr>
            <w:tcW w:w="0" w:type="auto"/>
            <w:vAlign w:val="center"/>
            <w:hideMark/>
          </w:tcPr>
          <w:p w14:paraId="221D29B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y expresión de emociones; cooperación, respeto por el otro y cuidado de los recursos musicales.</w:t>
            </w:r>
          </w:p>
        </w:tc>
      </w:tr>
      <w:tr w:rsidR="00FC5837" w:rsidRPr="00FC5837" w14:paraId="65FE8C2C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2BD3914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104391E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Identificación de pulso, acento, ritmo, melodía y cambios de dinámica.</w:t>
            </w:r>
          </w:p>
        </w:tc>
        <w:tc>
          <w:tcPr>
            <w:tcW w:w="0" w:type="auto"/>
            <w:vAlign w:val="center"/>
            <w:hideMark/>
          </w:tcPr>
          <w:p w14:paraId="0B420CE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vocal, corporal e instrumental de repertorios sencillos.</w:t>
            </w:r>
          </w:p>
        </w:tc>
        <w:tc>
          <w:tcPr>
            <w:tcW w:w="0" w:type="auto"/>
            <w:vAlign w:val="center"/>
            <w:hideMark/>
          </w:tcPr>
          <w:p w14:paraId="7FF5277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acompañamientos y pequeñas composiciones.</w:t>
            </w:r>
          </w:p>
        </w:tc>
        <w:tc>
          <w:tcPr>
            <w:tcW w:w="0" w:type="auto"/>
            <w:vAlign w:val="center"/>
            <w:hideMark/>
          </w:tcPr>
          <w:p w14:paraId="7AF9147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Identificación de características de músicas de diferentes contextos culturales.</w:t>
            </w:r>
          </w:p>
        </w:tc>
        <w:tc>
          <w:tcPr>
            <w:tcW w:w="0" w:type="auto"/>
            <w:vAlign w:val="center"/>
            <w:hideMark/>
          </w:tcPr>
          <w:p w14:paraId="409317A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confianza, escucha, cooperación y valoración de las capacidades propias y de los demás.</w:t>
            </w:r>
          </w:p>
        </w:tc>
      </w:tr>
      <w:tr w:rsidR="00FC5837" w:rsidRPr="00FC5837" w14:paraId="79956460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1546A85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4E8757C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elementos básicos de organización musical: ritmo, melodía, tempo y dinámica.</w:t>
            </w:r>
          </w:p>
        </w:tc>
        <w:tc>
          <w:tcPr>
            <w:tcW w:w="0" w:type="auto"/>
            <w:vAlign w:val="center"/>
            <w:hideMark/>
          </w:tcPr>
          <w:p w14:paraId="393FDAB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coordinada de repertorios vocales e instrumentales.</w:t>
            </w:r>
          </w:p>
        </w:tc>
        <w:tc>
          <w:tcPr>
            <w:tcW w:w="0" w:type="auto"/>
            <w:vAlign w:val="center"/>
            <w:hideMark/>
          </w:tcPr>
          <w:p w14:paraId="61B7764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secuencias musicales con intención expresiva.</w:t>
            </w:r>
          </w:p>
        </w:tc>
        <w:tc>
          <w:tcPr>
            <w:tcW w:w="0" w:type="auto"/>
            <w:vAlign w:val="center"/>
            <w:hideMark/>
          </w:tcPr>
          <w:p w14:paraId="56405D2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Apreciación de músicas tradicionales y contemporáneas de diferentes regiones y culturas.</w:t>
            </w:r>
          </w:p>
        </w:tc>
        <w:tc>
          <w:tcPr>
            <w:tcW w:w="0" w:type="auto"/>
            <w:vAlign w:val="center"/>
            <w:hideMark/>
          </w:tcPr>
          <w:p w14:paraId="7E435EB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sensibilidad, disciplina, trabajo colectivo y cuidado de instrumentos, espacios y patrimonio musical.</w:t>
            </w:r>
          </w:p>
        </w:tc>
      </w:tr>
      <w:tr w:rsidR="00FC5837" w:rsidRPr="00FC5837" w14:paraId="703D9EB6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338A53E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5F282AC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estructuras, formas y combinaciones de elementos musicales.</w:t>
            </w:r>
          </w:p>
        </w:tc>
        <w:tc>
          <w:tcPr>
            <w:tcW w:w="0" w:type="auto"/>
            <w:vAlign w:val="center"/>
            <w:hideMark/>
          </w:tcPr>
          <w:p w14:paraId="22FE7D8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repertorios con mayor precisión rítmica, melódica y expresiva.</w:t>
            </w:r>
          </w:p>
        </w:tc>
        <w:tc>
          <w:tcPr>
            <w:tcW w:w="0" w:type="auto"/>
            <w:vAlign w:val="center"/>
            <w:hideMark/>
          </w:tcPr>
          <w:p w14:paraId="1823287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piezas sencillas utilizando estructuras musicales.</w:t>
            </w:r>
          </w:p>
        </w:tc>
        <w:tc>
          <w:tcPr>
            <w:tcW w:w="0" w:type="auto"/>
            <w:vAlign w:val="center"/>
            <w:hideMark/>
          </w:tcPr>
          <w:p w14:paraId="17D5524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Comparación de manifestaciones musicales de diferentes culturas y épocas.</w:t>
            </w:r>
          </w:p>
        </w:tc>
        <w:tc>
          <w:tcPr>
            <w:tcW w:w="0" w:type="auto"/>
            <w:vAlign w:val="center"/>
            <w:hideMark/>
          </w:tcPr>
          <w:p w14:paraId="6DC3165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Fortalecimiento de la autoestima, empatía, cooperación y respeto por la diversidad cultural.</w:t>
            </w:r>
          </w:p>
        </w:tc>
      </w:tr>
      <w:tr w:rsidR="00FC5837" w:rsidRPr="00FC5837" w14:paraId="3BA82094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6FE9D7D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70EC712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elementos del lenguaje musical y su función expresiva.</w:t>
            </w:r>
          </w:p>
        </w:tc>
        <w:tc>
          <w:tcPr>
            <w:tcW w:w="0" w:type="auto"/>
            <w:vAlign w:val="center"/>
            <w:hideMark/>
          </w:tcPr>
          <w:p w14:paraId="39BD5CC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vocal e instrumental aplicando lectura musical básica y coordinación grupal.</w:t>
            </w:r>
          </w:p>
        </w:tc>
        <w:tc>
          <w:tcPr>
            <w:tcW w:w="0" w:type="auto"/>
            <w:vAlign w:val="center"/>
            <w:hideMark/>
          </w:tcPr>
          <w:p w14:paraId="309D0AF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piezas utilizando ritmo, melodía, forma y recursos expresivos.</w:t>
            </w:r>
          </w:p>
        </w:tc>
        <w:tc>
          <w:tcPr>
            <w:tcW w:w="0" w:type="auto"/>
            <w:vAlign w:val="center"/>
            <w:hideMark/>
          </w:tcPr>
          <w:p w14:paraId="13B9B8C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músicas en relación con su contexto histórico y cultural.</w:t>
            </w:r>
          </w:p>
        </w:tc>
        <w:tc>
          <w:tcPr>
            <w:tcW w:w="0" w:type="auto"/>
            <w:vAlign w:val="center"/>
            <w:hideMark/>
          </w:tcPr>
          <w:p w14:paraId="56F2CCD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Responsabilidad en la práctica musical, escucha del otro y cuidado de instrumentos y espacios.</w:t>
            </w:r>
          </w:p>
        </w:tc>
      </w:tr>
      <w:tr w:rsidR="00FC5837" w:rsidRPr="00FC5837" w14:paraId="1D2995E8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BF69F83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7F5244F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estructuras rítmicas, melódicas, armónicas y formales.</w:t>
            </w:r>
          </w:p>
        </w:tc>
        <w:tc>
          <w:tcPr>
            <w:tcW w:w="0" w:type="auto"/>
            <w:vAlign w:val="center"/>
            <w:hideMark/>
          </w:tcPr>
          <w:p w14:paraId="122BE86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repertorios de mayor complejidad técnica y expresiva.</w:t>
            </w:r>
          </w:p>
        </w:tc>
        <w:tc>
          <w:tcPr>
            <w:tcW w:w="0" w:type="auto"/>
            <w:vAlign w:val="center"/>
            <w:hideMark/>
          </w:tcPr>
          <w:p w14:paraId="397EC3C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Composición y arreglos musicales sencillos a partir de recursos del lenguaje musical.</w:t>
            </w:r>
          </w:p>
        </w:tc>
        <w:tc>
          <w:tcPr>
            <w:tcW w:w="0" w:type="auto"/>
            <w:vAlign w:val="center"/>
            <w:hideMark/>
          </w:tcPr>
          <w:p w14:paraId="4F2A854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Comparación de géneros, estilos y tradiciones musicales.</w:t>
            </w:r>
          </w:p>
        </w:tc>
        <w:tc>
          <w:tcPr>
            <w:tcW w:w="0" w:type="auto"/>
            <w:vAlign w:val="center"/>
            <w:hideMark/>
          </w:tcPr>
          <w:p w14:paraId="2D47237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autorregulación, perseverancia, cooperación y respeto por diferentes formas de expresión.</w:t>
            </w:r>
          </w:p>
        </w:tc>
      </w:tr>
      <w:tr w:rsidR="00FC5837" w:rsidRPr="00FC5837" w14:paraId="160C2E12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F68A5CB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4CAD45A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recursos musicales utilizados para producir emociones, significados y efectos expresivos.</w:t>
            </w:r>
          </w:p>
        </w:tc>
        <w:tc>
          <w:tcPr>
            <w:tcW w:w="0" w:type="auto"/>
            <w:vAlign w:val="center"/>
            <w:hideMark/>
          </w:tcPr>
          <w:p w14:paraId="2E55B02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individual y colectiva con intención expresiva y mayor autonomía.</w:t>
            </w:r>
          </w:p>
        </w:tc>
        <w:tc>
          <w:tcPr>
            <w:tcW w:w="0" w:type="auto"/>
            <w:vAlign w:val="center"/>
            <w:hideMark/>
          </w:tcPr>
          <w:p w14:paraId="28544AA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Composición y producción de propuestas musicales con intención comunicativa.</w:t>
            </w:r>
          </w:p>
        </w:tc>
        <w:tc>
          <w:tcPr>
            <w:tcW w:w="0" w:type="auto"/>
            <w:vAlign w:val="center"/>
            <w:hideMark/>
          </w:tcPr>
          <w:p w14:paraId="44C1754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músicas en relación con contextos sociales, culturales e históricos.</w:t>
            </w:r>
          </w:p>
        </w:tc>
        <w:tc>
          <w:tcPr>
            <w:tcW w:w="0" w:type="auto"/>
            <w:vAlign w:val="center"/>
            <w:hideMark/>
          </w:tcPr>
          <w:p w14:paraId="4CBD525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Reflexión sobre identidad, emociones, inclusión y la influencia de la música en las relaciones sociales.</w:t>
            </w:r>
          </w:p>
        </w:tc>
      </w:tr>
      <w:tr w:rsidR="00FC5837" w:rsidRPr="00FC5837" w14:paraId="20091BDA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C501BF0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9.º</w:t>
            </w:r>
          </w:p>
        </w:tc>
        <w:tc>
          <w:tcPr>
            <w:tcW w:w="0" w:type="auto"/>
            <w:vAlign w:val="center"/>
            <w:hideMark/>
          </w:tcPr>
          <w:p w14:paraId="584CB74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crítico de estructuras, géneros, estilos y recursos utilizados en diferentes producciones musicales.</w:t>
            </w:r>
          </w:p>
        </w:tc>
        <w:tc>
          <w:tcPr>
            <w:tcW w:w="0" w:type="auto"/>
            <w:vAlign w:val="center"/>
            <w:hideMark/>
          </w:tcPr>
          <w:p w14:paraId="121F163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repertorios diversos con autonomía técnica y expresiva.</w:t>
            </w:r>
          </w:p>
        </w:tc>
        <w:tc>
          <w:tcPr>
            <w:tcW w:w="0" w:type="auto"/>
            <w:vAlign w:val="center"/>
            <w:hideMark/>
          </w:tcPr>
          <w:p w14:paraId="4DA3775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y producción musical integrando diferentes recursos y tecnologías.</w:t>
            </w:r>
          </w:p>
        </w:tc>
        <w:tc>
          <w:tcPr>
            <w:tcW w:w="0" w:type="auto"/>
            <w:vAlign w:val="center"/>
            <w:hideMark/>
          </w:tcPr>
          <w:p w14:paraId="13265C7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Valoración crítica de músicas tradicionales, populares, académicas y contemporáneas.</w:t>
            </w:r>
          </w:p>
        </w:tc>
        <w:tc>
          <w:tcPr>
            <w:tcW w:w="0" w:type="auto"/>
            <w:vAlign w:val="center"/>
            <w:hideMark/>
          </w:tcPr>
          <w:p w14:paraId="41B6E20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Reflexión sobre identidad cultural, diversidad, consumo musical y uso responsable de contenidos y tecnologías.</w:t>
            </w:r>
          </w:p>
        </w:tc>
      </w:tr>
      <w:tr w:rsidR="00FC5837" w:rsidRPr="00FC5837" w14:paraId="2B1E3C0E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87E4BB8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</w:t>
            </w:r>
          </w:p>
        </w:tc>
        <w:tc>
          <w:tcPr>
            <w:tcW w:w="0" w:type="auto"/>
            <w:vAlign w:val="center"/>
            <w:hideMark/>
          </w:tcPr>
          <w:p w14:paraId="402B9D4C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avanzado del lenguaje musical, estructuras, armonía, géneros y recursos de producción.</w:t>
            </w:r>
          </w:p>
        </w:tc>
        <w:tc>
          <w:tcPr>
            <w:tcW w:w="0" w:type="auto"/>
            <w:vAlign w:val="center"/>
            <w:hideMark/>
          </w:tcPr>
          <w:p w14:paraId="643E431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vocal o instrumental con dominio técnico y expresivo progresivo.</w:t>
            </w:r>
          </w:p>
        </w:tc>
        <w:tc>
          <w:tcPr>
            <w:tcW w:w="0" w:type="auto"/>
            <w:vAlign w:val="center"/>
            <w:hideMark/>
          </w:tcPr>
          <w:p w14:paraId="43A0214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Composición, arreglos y producción musical utilizando herramientas tradicionales y digitales.</w:t>
            </w:r>
          </w:p>
        </w:tc>
        <w:tc>
          <w:tcPr>
            <w:tcW w:w="0" w:type="auto"/>
            <w:vAlign w:val="center"/>
            <w:hideMark/>
          </w:tcPr>
          <w:p w14:paraId="7129271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la música como expresión cultural, social, histórica y artística.</w:t>
            </w:r>
          </w:p>
        </w:tc>
        <w:tc>
          <w:tcPr>
            <w:tcW w:w="0" w:type="auto"/>
            <w:vAlign w:val="center"/>
            <w:hideMark/>
          </w:tcPr>
          <w:p w14:paraId="52CD5AB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Uso ético de obras y contenidos musicales; reflexión sobre derechos de autor, identidad, emociones, consumo y cultura digital.</w:t>
            </w:r>
          </w:p>
        </w:tc>
      </w:tr>
      <w:tr w:rsidR="00FC5837" w:rsidRPr="00FC5837" w14:paraId="7D617C9D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41F2BE8D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1884FC6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crítica de la música como lenguaje artístico, cultural y social.</w:t>
            </w:r>
          </w:p>
        </w:tc>
        <w:tc>
          <w:tcPr>
            <w:tcW w:w="0" w:type="auto"/>
            <w:vAlign w:val="center"/>
            <w:hideMark/>
          </w:tcPr>
          <w:p w14:paraId="40D45C8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autónoma de repertorios con dominio técnico, expresivo y comunicativo.</w:t>
            </w:r>
          </w:p>
        </w:tc>
        <w:tc>
          <w:tcPr>
            <w:tcW w:w="0" w:type="auto"/>
            <w:vAlign w:val="center"/>
            <w:hideMark/>
          </w:tcPr>
          <w:p w14:paraId="2DED8D3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Creación y producción de proyectos musicales propios integrando composición, interpretación, tecnología y lenguaje personal.</w:t>
            </w:r>
          </w:p>
        </w:tc>
        <w:tc>
          <w:tcPr>
            <w:tcW w:w="0" w:type="auto"/>
            <w:vAlign w:val="center"/>
            <w:hideMark/>
          </w:tcPr>
          <w:p w14:paraId="0D4F545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Valoración crítica de la diversidad musical y del patrimonio cultural, reconociendo la música como medio de expresión y transformación social.</w:t>
            </w:r>
          </w:p>
        </w:tc>
        <w:tc>
          <w:tcPr>
            <w:tcW w:w="0" w:type="auto"/>
            <w:vAlign w:val="center"/>
            <w:hideMark/>
          </w:tcPr>
          <w:p w14:paraId="376373E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Construcción de una relación ética y sensible con la música; expresión y regulación emocional, respeto por la diversidad, cuidado del patrimonio y uso responsable de la creación y producción musical.</w:t>
            </w:r>
          </w:p>
        </w:tc>
      </w:tr>
    </w:tbl>
    <w:p w14:paraId="1FF6993C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La progresión musical</w:t>
      </w:r>
    </w:p>
    <w:p w14:paraId="5261528F" w14:textId="034CE21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1.º–3.º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🎵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Escuchar → reconocer → explorar → reproducir → expresar</w:t>
      </w:r>
    </w:p>
    <w:p w14:paraId="7AA927E4" w14:textId="5054C24F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4.º–5.º</w:t>
      </w:r>
      <w:proofErr w:type="gramStart"/>
      <w:r w:rsidRPr="00FC5837">
        <w:rPr>
          <w:rFonts w:ascii="Segoe UI Emoji" w:eastAsia="Times New Roman" w:hAnsi="Segoe UI Emoji" w:cs="Segoe UI Emoji"/>
          <w:lang w:eastAsia="es-CO"/>
        </w:rPr>
        <w:t>🎶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="007F5775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Organizar</w:t>
      </w:r>
      <w:proofErr w:type="gramEnd"/>
      <w:r w:rsidRPr="00FC5837">
        <w:rPr>
          <w:rFonts w:ascii="Arial Narrow" w:eastAsia="Times New Roman" w:hAnsi="Arial Narrow" w:cs="Times New Roman"/>
          <w:b/>
          <w:bCs/>
          <w:lang w:eastAsia="es-CO"/>
        </w:rPr>
        <w:t xml:space="preserve"> → interpretar → crear → apreciar</w:t>
      </w:r>
    </w:p>
    <w:p w14:paraId="466C3DE7" w14:textId="4520DDA3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6.º–7.º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🎼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Leer → interpretar → analizar → componer</w:t>
      </w:r>
    </w:p>
    <w:p w14:paraId="418FAC4C" w14:textId="6F4221ED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8.º–9.º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🎧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Interpretar → crear → analizar críticamente → utilizar tecnología</w:t>
      </w:r>
    </w:p>
    <w:p w14:paraId="3FD1B03C" w14:textId="77F022E0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10.º–11.º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🎤💻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Dominar → producir → crear autónomamente → comunicar → asumir responsabilidad ética</w:t>
      </w:r>
    </w:p>
    <w:p w14:paraId="67612E9D" w14:textId="5276F2D8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lang w:eastAsia="es-CO"/>
        </w:rPr>
        <w:t xml:space="preserve">Y, al igual que en Dibujo,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 xml:space="preserve">el cuidado tiene una progresión </w:t>
      </w:r>
      <w:proofErr w:type="spellStart"/>
      <w:proofErr w:type="gramStart"/>
      <w:r w:rsidRPr="00FC5837">
        <w:rPr>
          <w:rFonts w:ascii="Arial Narrow" w:eastAsia="Times New Roman" w:hAnsi="Arial Narrow" w:cs="Times New Roman"/>
          <w:b/>
          <w:bCs/>
          <w:lang w:eastAsia="es-CO"/>
        </w:rPr>
        <w:t>propia</w:t>
      </w:r>
      <w:r w:rsidRPr="00FC5837">
        <w:rPr>
          <w:rFonts w:ascii="Arial Narrow" w:eastAsia="Times New Roman" w:hAnsi="Arial Narrow" w:cs="Times New Roman"/>
          <w:lang w:eastAsia="es-CO"/>
        </w:rPr>
        <w:t>: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</w:t>
      </w:r>
      <w:proofErr w:type="spellEnd"/>
      <w:proofErr w:type="gramEnd"/>
      <w:r w:rsidRPr="00FC5837">
        <w:rPr>
          <w:rFonts w:ascii="Arial Narrow" w:eastAsia="Times New Roman" w:hAnsi="Arial Narrow" w:cs="Times New Roman"/>
          <w:b/>
          <w:bCs/>
          <w:lang w:eastAsia="es-CO"/>
        </w:rPr>
        <w:t xml:space="preserve"> instrumentos y espacios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 la práctica colectiva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respetar las expresiones de otros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valorar la diversidad cultural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cuidar el patrimonio musical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usar responsablemente contenidos y tecnologías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crear y comunicar de manera ética</w:t>
      </w:r>
      <w:r w:rsidRPr="00FC5837">
        <w:rPr>
          <w:rFonts w:ascii="Arial Narrow" w:eastAsia="Times New Roman" w:hAnsi="Arial Narrow" w:cs="Times New Roman"/>
          <w:lang w:eastAsia="es-CO"/>
        </w:rPr>
        <w:t>.</w:t>
      </w:r>
    </w:p>
    <w:p w14:paraId="164629E9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lang w:eastAsia="es-CO"/>
        </w:rPr>
        <w:t xml:space="preserve">Así, Música no queda reducida a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“cantar, tocar instrumentos y aprender canciones”</w:t>
      </w:r>
      <w:r w:rsidRPr="00FC5837">
        <w:rPr>
          <w:rFonts w:ascii="Arial Narrow" w:eastAsia="Times New Roman" w:hAnsi="Arial Narrow" w:cs="Times New Roman"/>
          <w:lang w:eastAsia="es-CO"/>
        </w:rPr>
        <w:t xml:space="preserve">. La ruta lleva al estudiante desde la exploración sonora inicial hasta la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creación musical autónoma</w:t>
      </w:r>
      <w:r w:rsidRPr="00FC5837">
        <w:rPr>
          <w:rFonts w:ascii="Arial Narrow" w:eastAsia="Times New Roman" w:hAnsi="Arial Narrow" w:cs="Times New Roman"/>
          <w:lang w:eastAsia="es-CO"/>
        </w:rPr>
        <w:t>, integrando técnica, sensibilidad, cultura, emociones, tecnología y ética.</w:t>
      </w:r>
    </w:p>
    <w:p w14:paraId="1CC28033" w14:textId="77777777" w:rsidR="00FC5837" w:rsidRPr="00FC5837" w:rsidRDefault="00FC5837" w:rsidP="00FC5837">
      <w:pPr>
        <w:pBdr>
          <w:bottom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FC5837">
        <w:rPr>
          <w:rFonts w:ascii="Arial Narrow" w:eastAsia="Times New Roman" w:hAnsi="Arial Narrow" w:cs="Arial"/>
          <w:vanish/>
          <w:lang w:eastAsia="es-CO"/>
        </w:rPr>
        <w:t>Principio del formulario</w:t>
      </w:r>
    </w:p>
    <w:p w14:paraId="7D190D44" w14:textId="77777777" w:rsidR="00FC5837" w:rsidRPr="00FC5837" w:rsidRDefault="00FC5837" w:rsidP="00FC5837">
      <w:pPr>
        <w:pBdr>
          <w:bottom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FC5837">
        <w:rPr>
          <w:rFonts w:ascii="Arial Narrow" w:eastAsia="Times New Roman" w:hAnsi="Arial Narrow" w:cs="Arial"/>
          <w:vanish/>
          <w:lang w:eastAsia="es-CO"/>
        </w:rPr>
        <w:t>Principio del formulario</w:t>
      </w:r>
    </w:p>
    <w:p w14:paraId="451ED35A" w14:textId="22ED4DB8" w:rsidR="00FC5837" w:rsidRPr="00FC5837" w:rsidRDefault="00FC5837" w:rsidP="00FC5837">
      <w:pPr>
        <w:spacing w:after="0" w:line="240" w:lineRule="auto"/>
        <w:rPr>
          <w:rFonts w:ascii="Arial Narrow" w:eastAsia="Times New Roman" w:hAnsi="Arial Narrow" w:cs="Times New Roman"/>
          <w:lang w:eastAsia="es-CO"/>
        </w:rPr>
      </w:pPr>
    </w:p>
    <w:p w14:paraId="4A9F0208" w14:textId="77777777" w:rsidR="00FC5837" w:rsidRPr="00FC5837" w:rsidRDefault="00FC5837" w:rsidP="00FC5837">
      <w:pPr>
        <w:spacing w:after="0" w:line="240" w:lineRule="auto"/>
        <w:rPr>
          <w:rFonts w:ascii="Arial Narrow" w:eastAsia="Times New Roman" w:hAnsi="Arial Narrow" w:cs="Times New Roman"/>
          <w:lang w:eastAsia="es-CO"/>
        </w:rPr>
      </w:pPr>
    </w:p>
    <w:p w14:paraId="511DBAAE" w14:textId="77777777" w:rsidR="00FC5837" w:rsidRPr="00FC5837" w:rsidRDefault="00FC5837" w:rsidP="00FC5837">
      <w:pPr>
        <w:pBdr>
          <w:top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FC5837">
        <w:rPr>
          <w:rFonts w:ascii="Arial Narrow" w:eastAsia="Times New Roman" w:hAnsi="Arial Narrow" w:cs="Arial"/>
          <w:vanish/>
          <w:lang w:eastAsia="es-CO"/>
        </w:rPr>
        <w:t>Final del formulario</w:t>
      </w:r>
    </w:p>
    <w:p w14:paraId="6256CB72" w14:textId="77777777" w:rsidR="00FC5837" w:rsidRPr="00FC5837" w:rsidRDefault="00FC5837" w:rsidP="00FC5837">
      <w:pPr>
        <w:pBdr>
          <w:top w:val="single" w:sz="6" w:space="1" w:color="auto"/>
        </w:pBdr>
        <w:spacing w:after="0" w:line="240" w:lineRule="auto"/>
        <w:jc w:val="center"/>
        <w:rPr>
          <w:rFonts w:ascii="Arial Narrow" w:eastAsia="Times New Roman" w:hAnsi="Arial Narrow" w:cs="Arial"/>
          <w:vanish/>
          <w:lang w:eastAsia="es-CO"/>
        </w:rPr>
      </w:pPr>
      <w:r w:rsidRPr="00FC5837">
        <w:rPr>
          <w:rFonts w:ascii="Arial Narrow" w:eastAsia="Times New Roman" w:hAnsi="Arial Narrow" w:cs="Arial"/>
          <w:vanish/>
          <w:lang w:eastAsia="es-CO"/>
        </w:rPr>
        <w:t>Final del formulario</w:t>
      </w:r>
    </w:p>
    <w:p w14:paraId="1DA5BD0D" w14:textId="77777777" w:rsidR="00FC5837" w:rsidRPr="00FC5837" w:rsidRDefault="00FC5837" w:rsidP="00FC5837">
      <w:pPr>
        <w:spacing w:after="0" w:line="240" w:lineRule="auto"/>
        <w:rPr>
          <w:rFonts w:ascii="Arial Narrow" w:eastAsia="Times New Roman" w:hAnsi="Arial Narrow" w:cs="Times New Roman"/>
          <w:lang w:eastAsia="es-CO"/>
        </w:rPr>
      </w:pPr>
    </w:p>
    <w:p w14:paraId="5F17775F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lastRenderedPageBreak/>
        <w:t>REA DE SABERES – DANZA</w:t>
      </w:r>
    </w:p>
    <w:p w14:paraId="224B68BB" w14:textId="77777777" w:rsidR="00FC5837" w:rsidRPr="00FC5837" w:rsidRDefault="00FC5837" w:rsidP="00FC5837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17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713"/>
        <w:gridCol w:w="3745"/>
        <w:gridCol w:w="4110"/>
        <w:gridCol w:w="3402"/>
        <w:gridCol w:w="284"/>
        <w:gridCol w:w="2337"/>
        <w:gridCol w:w="640"/>
      </w:tblGrid>
      <w:tr w:rsidR="00FC5837" w:rsidRPr="00FC5837" w14:paraId="7A535FCB" w14:textId="77777777" w:rsidTr="007F577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1FD9305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7FDEC6D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CONCIENCIA CORPORAL Y MOVIMIENTO</w:t>
            </w:r>
          </w:p>
        </w:tc>
        <w:tc>
          <w:tcPr>
            <w:tcW w:w="3715" w:type="dxa"/>
            <w:shd w:val="clear" w:color="auto" w:fill="002060"/>
            <w:vAlign w:val="center"/>
            <w:hideMark/>
          </w:tcPr>
          <w:p w14:paraId="2363E1A0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INTERPRETACIÓN Y TÉCNICA</w:t>
            </w:r>
          </w:p>
        </w:tc>
        <w:tc>
          <w:tcPr>
            <w:tcW w:w="4080" w:type="dxa"/>
            <w:shd w:val="clear" w:color="auto" w:fill="002060"/>
            <w:vAlign w:val="center"/>
            <w:hideMark/>
          </w:tcPr>
          <w:p w14:paraId="49D36A4D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CREACIÓN Y COMPOSICIÓN COREOGRÁFICA</w:t>
            </w:r>
          </w:p>
        </w:tc>
        <w:tc>
          <w:tcPr>
            <w:tcW w:w="3656" w:type="dxa"/>
            <w:gridSpan w:val="2"/>
            <w:shd w:val="clear" w:color="auto" w:fill="002060"/>
            <w:vAlign w:val="center"/>
            <w:hideMark/>
          </w:tcPr>
          <w:p w14:paraId="4EA1E822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APRECIACIÓN, CULTURA E IDENTIDAD</w:t>
            </w:r>
          </w:p>
        </w:tc>
        <w:tc>
          <w:tcPr>
            <w:tcW w:w="2932" w:type="dxa"/>
            <w:gridSpan w:val="2"/>
            <w:shd w:val="clear" w:color="auto" w:fill="002060"/>
            <w:vAlign w:val="center"/>
            <w:hideMark/>
          </w:tcPr>
          <w:p w14:paraId="34534A3A" w14:textId="77777777" w:rsidR="00FC5837" w:rsidRPr="00FC5837" w:rsidRDefault="00FC5837" w:rsidP="00FC583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ÉTICA, CUIDADO Y DESARROLLO SOCIOEMOCIONAL</w:t>
            </w:r>
          </w:p>
        </w:tc>
      </w:tr>
      <w:tr w:rsidR="00FC5837" w:rsidRPr="00FC5837" w14:paraId="6633E840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B8EEEF2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6571B20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del cuerpo, sus posibilidades de movimiento, equilibrio y coordinación.</w:t>
            </w:r>
          </w:p>
        </w:tc>
        <w:tc>
          <w:tcPr>
            <w:tcW w:w="3715" w:type="dxa"/>
            <w:vAlign w:val="center"/>
            <w:hideMark/>
          </w:tcPr>
          <w:p w14:paraId="55C7709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Exploración de movimientos básicos individuales y colectivos.</w:t>
            </w:r>
          </w:p>
        </w:tc>
        <w:tc>
          <w:tcPr>
            <w:tcW w:w="4080" w:type="dxa"/>
            <w:vAlign w:val="center"/>
            <w:hideMark/>
          </w:tcPr>
          <w:p w14:paraId="5F38081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secuencias sencillas a partir del juego y la imaginación.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039BE22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danzas del entorno familiar y comunitario.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0E40C78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y valoración del propio cuerpo; respeto por el cuerpo y espacio de los demás.</w:t>
            </w:r>
          </w:p>
        </w:tc>
      </w:tr>
      <w:tr w:rsidR="00FC5837" w:rsidRPr="00FC5837" w14:paraId="671C5090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061C766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722B805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lateralidad, coordinación, equilibrio y orientación espacial.</w:t>
            </w:r>
          </w:p>
        </w:tc>
        <w:tc>
          <w:tcPr>
            <w:tcW w:w="3715" w:type="dxa"/>
            <w:vAlign w:val="center"/>
            <w:hideMark/>
          </w:tcPr>
          <w:p w14:paraId="09E6DC2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Ejecución de movimientos y secuencias rítmicas sencillas.</w:t>
            </w:r>
          </w:p>
        </w:tc>
        <w:tc>
          <w:tcPr>
            <w:tcW w:w="4080" w:type="dxa"/>
            <w:vAlign w:val="center"/>
            <w:hideMark/>
          </w:tcPr>
          <w:p w14:paraId="789787B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Organización de pequeñas secuencias con inicio, desarrollo y final.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683EA4B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Identificación de características de danzas de diferentes contextos.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4641D88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Expresión de emociones mediante el movimiento; confianza, respeto y cooperación.</w:t>
            </w:r>
          </w:p>
        </w:tc>
      </w:tr>
      <w:tr w:rsidR="00FC5837" w:rsidRPr="00FC5837" w14:paraId="16038AA2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444B93E1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22750A5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Control progresivo del cuerpo, desplazamientos, niveles y direcciones.</w:t>
            </w:r>
          </w:p>
        </w:tc>
        <w:tc>
          <w:tcPr>
            <w:tcW w:w="3715" w:type="dxa"/>
            <w:vAlign w:val="center"/>
            <w:hideMark/>
          </w:tcPr>
          <w:p w14:paraId="7F1A58C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secuencias incorporando ritmo, coordinación y expresión.</w:t>
            </w:r>
          </w:p>
        </w:tc>
        <w:tc>
          <w:tcPr>
            <w:tcW w:w="4080" w:type="dxa"/>
            <w:vAlign w:val="center"/>
            <w:hideMark/>
          </w:tcPr>
          <w:p w14:paraId="30CD052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colectiva de pequeñas composiciones de movimiento.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444BF6B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Reconocimiento de danzas tradicionales y populares como expresiones culturales.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3143EDB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empatía, escucha corporal, cooperación y valoración de las capacidades propias y de otros.</w:t>
            </w:r>
          </w:p>
        </w:tc>
      </w:tr>
      <w:tr w:rsidR="00FC5837" w:rsidRPr="00FC5837" w14:paraId="7705BAAF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0EA13B6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4F03030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Manejo consciente del espacio, tiempo, energía, equilibrio y coordinación.</w:t>
            </w:r>
          </w:p>
        </w:tc>
        <w:tc>
          <w:tcPr>
            <w:tcW w:w="3715" w:type="dxa"/>
            <w:vAlign w:val="center"/>
            <w:hideMark/>
          </w:tcPr>
          <w:p w14:paraId="41993D6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Ejecución de secuencias coreográficas con mayor precisión y expresividad.</w:t>
            </w:r>
          </w:p>
        </w:tc>
        <w:tc>
          <w:tcPr>
            <w:tcW w:w="4080" w:type="dxa"/>
            <w:vAlign w:val="center"/>
            <w:hideMark/>
          </w:tcPr>
          <w:p w14:paraId="2ED561E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Composición de secuencias utilizando diferentes calidades de movimiento.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4B1A7BD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Apreciación de danzas de diferentes regiones y culturas.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520DD08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Cuidado del cuerpo, prevención de lesiones, disciplina, respeto y trabajo colectivo.</w:t>
            </w:r>
          </w:p>
        </w:tc>
      </w:tr>
      <w:tr w:rsidR="00FC5837" w:rsidRPr="00FC5837" w14:paraId="1980458D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1D7BE24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3CA63A9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Integración de coordinación, ritmo, postura, equilibrio y expresión corporal.</w:t>
            </w:r>
          </w:p>
        </w:tc>
        <w:tc>
          <w:tcPr>
            <w:tcW w:w="3715" w:type="dxa"/>
            <w:vAlign w:val="center"/>
            <w:hideMark/>
          </w:tcPr>
          <w:p w14:paraId="50220EE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danzas con mayor complejidad técnica y expresiva.</w:t>
            </w:r>
          </w:p>
        </w:tc>
        <w:tc>
          <w:tcPr>
            <w:tcW w:w="4080" w:type="dxa"/>
            <w:vAlign w:val="center"/>
            <w:hideMark/>
          </w:tcPr>
          <w:p w14:paraId="45A2137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composiciones individuales y grupales con intención comunicativa.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75D1F03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Comprensión de la danza como expresión de identidad y patrimonio cultural.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11F906A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Fortalecimiento de autoestima, confianza, empatía y respeto por la diversidad corporal y cultural.</w:t>
            </w:r>
          </w:p>
        </w:tc>
      </w:tr>
      <w:tr w:rsidR="00FC5837" w:rsidRPr="00FC5837" w14:paraId="75C6D84E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8F8FDC0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332B8C3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Comprensión de principios básicos de movimiento, alineación, postura, peso y energía.</w:t>
            </w:r>
          </w:p>
        </w:tc>
        <w:tc>
          <w:tcPr>
            <w:tcW w:w="3715" w:type="dxa"/>
            <w:vAlign w:val="center"/>
            <w:hideMark/>
          </w:tcPr>
          <w:p w14:paraId="28ADD45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Aplicación de elementos técnicos propios de diferentes lenguajes dancísticos.</w:t>
            </w:r>
          </w:p>
        </w:tc>
        <w:tc>
          <w:tcPr>
            <w:tcW w:w="4080" w:type="dxa"/>
            <w:vAlign w:val="center"/>
            <w:hideMark/>
          </w:tcPr>
          <w:p w14:paraId="2FB7213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composiciones utilizando espacio, tiempo, energía y relación con otros cuerpos.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1F80E849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danzas en relación con su contexto histórico y cultural.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2F5BF4B0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Responsabilidad frente al cuidado corporal, calentamiento, límites personales y seguridad durante la práctica.</w:t>
            </w:r>
          </w:p>
        </w:tc>
      </w:tr>
      <w:tr w:rsidR="00FC5837" w:rsidRPr="00FC5837" w14:paraId="051EBB41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8651667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0919672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del movimiento corporal y sus posibilidades expresivas y comunicativas.</w:t>
            </w:r>
          </w:p>
        </w:tc>
        <w:tc>
          <w:tcPr>
            <w:tcW w:w="3715" w:type="dxa"/>
            <w:vAlign w:val="center"/>
            <w:hideMark/>
          </w:tcPr>
          <w:p w14:paraId="2E98098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repertorios con mayor exigencia técnica, coordinación y presencia escénica.</w:t>
            </w:r>
          </w:p>
        </w:tc>
        <w:tc>
          <w:tcPr>
            <w:tcW w:w="4080" w:type="dxa"/>
            <w:vAlign w:val="center"/>
            <w:hideMark/>
          </w:tcPr>
          <w:p w14:paraId="19B36F1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coreográfica a partir de temas, estímulos musicales, visuales o narrativos.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13BAA64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Comparación de estilos, géneros y tradiciones dancísticas.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7A896CC5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Desarrollo de autorregulación, perseverancia, respeto por los límites propios y de los demás y trabajo colaborativo.</w:t>
            </w:r>
          </w:p>
        </w:tc>
      </w:tr>
      <w:tr w:rsidR="00FC5837" w:rsidRPr="00FC5837" w14:paraId="18836DFF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7025F7E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01162511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Exploración consciente de calidades de movimiento, dinámica, energía y expresividad.</w:t>
            </w:r>
          </w:p>
        </w:tc>
        <w:tc>
          <w:tcPr>
            <w:tcW w:w="3715" w:type="dxa"/>
            <w:vAlign w:val="center"/>
            <w:hideMark/>
          </w:tcPr>
          <w:p w14:paraId="4998AAC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autónoma de secuencias y repertorios diversos.</w:t>
            </w:r>
          </w:p>
        </w:tc>
        <w:tc>
          <w:tcPr>
            <w:tcW w:w="4080" w:type="dxa"/>
            <w:vAlign w:val="center"/>
            <w:hideMark/>
          </w:tcPr>
          <w:p w14:paraId="00DD926F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Composición coreográfica con intención estética, narrativa o simbólica.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4F4752F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la danza como expresión de identidad, sociedad y cultura.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7E478342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Reflexión sobre cuerpo, identidad, autoestima, estereotipos y respeto por la diversidad corporal.</w:t>
            </w:r>
          </w:p>
        </w:tc>
      </w:tr>
      <w:tr w:rsidR="00FC5837" w:rsidRPr="00FC5837" w14:paraId="450A57DE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51F7C39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9.º</w:t>
            </w:r>
          </w:p>
        </w:tc>
        <w:tc>
          <w:tcPr>
            <w:tcW w:w="0" w:type="auto"/>
            <w:vAlign w:val="center"/>
            <w:hideMark/>
          </w:tcPr>
          <w:p w14:paraId="23ED4D1B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del cuerpo y el movimiento como lenguajes de comunicación y construcción de significado.</w:t>
            </w:r>
          </w:p>
        </w:tc>
        <w:tc>
          <w:tcPr>
            <w:tcW w:w="3715" w:type="dxa"/>
            <w:vAlign w:val="center"/>
            <w:hideMark/>
          </w:tcPr>
          <w:p w14:paraId="61B3D9B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diferentes lenguajes dancísticos con autonomía progresiva.</w:t>
            </w:r>
          </w:p>
        </w:tc>
        <w:tc>
          <w:tcPr>
            <w:tcW w:w="4080" w:type="dxa"/>
            <w:vAlign w:val="center"/>
            <w:hideMark/>
          </w:tcPr>
          <w:p w14:paraId="4BB3A08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propuestas coreográficas con concepto, estructura y propósito comunicativo.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45219E6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crítico de manifestaciones dancísticas tradicionales, urbanas y contemporáneas.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35C79776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Reflexión sobre inclusión, diversidad, imagen corporal, relaciones respetuosas y uso ético del cuerpo en escena y medios.</w:t>
            </w:r>
          </w:p>
        </w:tc>
      </w:tr>
      <w:tr w:rsidR="00FC5837" w:rsidRPr="00FC5837" w14:paraId="2AA8E64C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8D9BCDC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10.º</w:t>
            </w:r>
          </w:p>
        </w:tc>
        <w:tc>
          <w:tcPr>
            <w:tcW w:w="0" w:type="auto"/>
            <w:vAlign w:val="center"/>
            <w:hideMark/>
          </w:tcPr>
          <w:p w14:paraId="142F1C4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Dominio consciente de principios técnicos, expresivos y escénicos del movimiento.</w:t>
            </w:r>
          </w:p>
        </w:tc>
        <w:tc>
          <w:tcPr>
            <w:tcW w:w="3715" w:type="dxa"/>
            <w:vAlign w:val="center"/>
            <w:hideMark/>
          </w:tcPr>
          <w:p w14:paraId="6E5C1618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de repertorios diversos con mayor dominio técnico y expresivo.</w:t>
            </w:r>
          </w:p>
        </w:tc>
        <w:tc>
          <w:tcPr>
            <w:tcW w:w="4080" w:type="dxa"/>
            <w:vAlign w:val="center"/>
            <w:hideMark/>
          </w:tcPr>
          <w:p w14:paraId="5DC89C2A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Diseño y desarrollo de proyectos coreográficos con concepto, estructura, composición y puesta en escena.</w:t>
            </w:r>
          </w:p>
        </w:tc>
        <w:tc>
          <w:tcPr>
            <w:tcW w:w="3656" w:type="dxa"/>
            <w:gridSpan w:val="2"/>
            <w:vAlign w:val="center"/>
            <w:hideMark/>
          </w:tcPr>
          <w:p w14:paraId="741BE46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Análisis de la danza desde perspectivas históricas, sociales, culturales y contemporáneas.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6D171C63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Cuidado integral del cuerpo, prevención de riesgos, respeto por los límites personales, consentimiento, identidad, emociones y relaciones responsables en la práctica dancística.</w:t>
            </w:r>
          </w:p>
        </w:tc>
      </w:tr>
      <w:tr w:rsidR="00FC5837" w:rsidRPr="00FC5837" w14:paraId="624618B1" w14:textId="77777777" w:rsidTr="007F5775">
        <w:trPr>
          <w:gridAfter w:val="1"/>
          <w:wAfter w:w="595" w:type="dxa"/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C97AD7B" w14:textId="77777777" w:rsidR="00FC5837" w:rsidRPr="00FC5837" w:rsidRDefault="00FC5837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51E7002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Uso autónomo y consciente del cuerpo como instrumento artístico, expresivo y comunicativo.</w:t>
            </w:r>
          </w:p>
        </w:tc>
        <w:tc>
          <w:tcPr>
            <w:tcW w:w="3715" w:type="dxa"/>
            <w:vAlign w:val="center"/>
            <w:hideMark/>
          </w:tcPr>
          <w:p w14:paraId="25FEBCE7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Interpretación con dominio técnico, presencia escénica, sensibilidad y autonomía artística.</w:t>
            </w:r>
          </w:p>
        </w:tc>
        <w:tc>
          <w:tcPr>
            <w:tcW w:w="4080" w:type="dxa"/>
            <w:vAlign w:val="center"/>
            <w:hideMark/>
          </w:tcPr>
          <w:p w14:paraId="38A1BBBE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Creación de proyectos coreográficos propios integrando movimiento, música, espacio, tecnología y concepto.</w:t>
            </w:r>
          </w:p>
        </w:tc>
        <w:tc>
          <w:tcPr>
            <w:tcW w:w="3372" w:type="dxa"/>
            <w:vAlign w:val="center"/>
            <w:hideMark/>
          </w:tcPr>
          <w:p w14:paraId="2FAC28FD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Valoración crítica de la diversidad dancística y del patrimonio cultural; comprensión de la danza como medio de expresión y transformación social.</w:t>
            </w:r>
          </w:p>
        </w:tc>
        <w:tc>
          <w:tcPr>
            <w:tcW w:w="2591" w:type="dxa"/>
            <w:gridSpan w:val="2"/>
            <w:vAlign w:val="center"/>
            <w:hideMark/>
          </w:tcPr>
          <w:p w14:paraId="7AAD37E4" w14:textId="77777777" w:rsidR="00FC5837" w:rsidRPr="00FC5837" w:rsidRDefault="00FC5837" w:rsidP="00FC5837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FC5837">
              <w:rPr>
                <w:rFonts w:ascii="Arial Narrow" w:eastAsia="Times New Roman" w:hAnsi="Arial Narrow" w:cs="Times New Roman"/>
                <w:lang w:eastAsia="es-CO"/>
              </w:rPr>
              <w:t>Construcción de una relación ética, consciente y respetuosa con el propio cuerpo y el de los demás; expresión y regulación emocional, valoración de la diversidad, cuidado colectivo y responsabilidad en la creación artística.</w:t>
            </w:r>
          </w:p>
        </w:tc>
      </w:tr>
    </w:tbl>
    <w:p w14:paraId="362E29AD" w14:textId="77777777" w:rsidR="00FC5837" w:rsidRPr="00FC5837" w:rsidRDefault="00FC5837" w:rsidP="007F5775">
      <w:pPr>
        <w:spacing w:after="0" w:line="240" w:lineRule="atLeast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Progresión de Danza</w:t>
      </w:r>
    </w:p>
    <w:p w14:paraId="2401907D" w14:textId="19AA0DBF" w:rsidR="00FC5837" w:rsidRPr="00FC5837" w:rsidRDefault="00FC5837" w:rsidP="007F5775">
      <w:pPr>
        <w:spacing w:after="0" w:line="240" w:lineRule="atLeast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1.º–3.º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🩰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Reconocer el cuerpo → explorar → coordinar → expresar</w:t>
      </w:r>
    </w:p>
    <w:p w14:paraId="6B10DF8D" w14:textId="3FD416ED" w:rsidR="00FC5837" w:rsidRPr="00FC5837" w:rsidRDefault="00FC5837" w:rsidP="007F5775">
      <w:pPr>
        <w:spacing w:after="0" w:line="240" w:lineRule="atLeast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4.º–5.º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💃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Controlar → interpretar → crear → valorar</w:t>
      </w:r>
    </w:p>
    <w:p w14:paraId="015D23C1" w14:textId="4775FF4A" w:rsidR="00FC5837" w:rsidRPr="00FC5837" w:rsidRDefault="00FC5837" w:rsidP="007F5775">
      <w:pPr>
        <w:spacing w:after="0" w:line="240" w:lineRule="atLeast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6.º–7.º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🎭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Comprender la técnica → aplicar → componer → trabajar colectivamente</w:t>
      </w:r>
    </w:p>
    <w:p w14:paraId="6D315C95" w14:textId="77F60DCF" w:rsidR="00FC5837" w:rsidRPr="00FC5837" w:rsidRDefault="00FC5837" w:rsidP="007F5775">
      <w:pPr>
        <w:spacing w:after="0" w:line="240" w:lineRule="atLeast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8.º–9.º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🌎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Expresar → comunicar → construir significado → analizar críticamente</w:t>
      </w:r>
    </w:p>
    <w:p w14:paraId="19B9A62F" w14:textId="0EBAFA7E" w:rsidR="00FC5837" w:rsidRPr="00FC5837" w:rsidRDefault="00FC5837" w:rsidP="007F5775">
      <w:pPr>
        <w:spacing w:after="0" w:line="240" w:lineRule="atLeast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10.º–11.º</w:t>
      </w:r>
      <w:r w:rsidR="007F5775">
        <w:rPr>
          <w:rFonts w:ascii="Arial Narrow" w:eastAsia="Times New Roman" w:hAnsi="Arial Narrow" w:cs="Times New Roman"/>
          <w:b/>
          <w:bCs/>
          <w:lang w:eastAsia="es-CO"/>
        </w:rPr>
        <w:t xml:space="preserve"> </w:t>
      </w:r>
      <w:r w:rsidRPr="00FC5837">
        <w:rPr>
          <w:rFonts w:ascii="Segoe UI Emoji" w:eastAsia="Times New Roman" w:hAnsi="Segoe UI Emoji" w:cs="Segoe UI Emoji"/>
          <w:lang w:eastAsia="es-CO"/>
        </w:rPr>
        <w:t>✨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Dominar → crear autónomamente → producir → comunicar → asumir una postura ética</w:t>
      </w:r>
    </w:p>
    <w:p w14:paraId="0229273B" w14:textId="77777777" w:rsidR="00FC5837" w:rsidRPr="00FC5837" w:rsidRDefault="00FC5837" w:rsidP="007F5775">
      <w:pPr>
        <w:spacing w:after="0" w:line="240" w:lineRule="atLeast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Y el cuidado corporal también progresa</w:t>
      </w:r>
    </w:p>
    <w:p w14:paraId="7FD2A0DA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b/>
          <w:bCs/>
          <w:lang w:eastAsia="es-CO"/>
        </w:rPr>
        <w:t>Conozco y respeto mi cuerpo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cuido mi cuerpo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respeto el cuerpo del otro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reconozco la diversidad corporal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cuido los límites y la seguridad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comprendo el cuerpo como territorio de identidad y dignidad</w:t>
      </w:r>
      <w:r w:rsidRPr="00FC5837">
        <w:rPr>
          <w:rFonts w:ascii="Arial Narrow" w:eastAsia="Times New Roman" w:hAnsi="Arial Narrow" w:cs="Times New Roman"/>
          <w:lang w:eastAsia="es-CO"/>
        </w:rPr>
        <w:t xml:space="preserve"> →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actúo ética y responsablemente en la creación y práctica artística</w:t>
      </w:r>
      <w:r w:rsidRPr="00FC5837">
        <w:rPr>
          <w:rFonts w:ascii="Arial Narrow" w:eastAsia="Times New Roman" w:hAnsi="Arial Narrow" w:cs="Times New Roman"/>
          <w:lang w:eastAsia="es-CO"/>
        </w:rPr>
        <w:t>.</w:t>
      </w:r>
    </w:p>
    <w:p w14:paraId="4E71C1A9" w14:textId="77777777" w:rsidR="00FC5837" w:rsidRPr="00FC5837" w:rsidRDefault="00FC5837" w:rsidP="00FC5837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  <w:r w:rsidRPr="00FC5837">
        <w:rPr>
          <w:rFonts w:ascii="Arial Narrow" w:eastAsia="Times New Roman" w:hAnsi="Arial Narrow" w:cs="Times New Roman"/>
          <w:lang w:eastAsia="es-CO"/>
        </w:rPr>
        <w:t xml:space="preserve">Esto hace que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Danza tenga una identidad propia dentro de la Ruta Institucional</w:t>
      </w:r>
      <w:r w:rsidRPr="00FC5837">
        <w:rPr>
          <w:rFonts w:ascii="Arial Narrow" w:eastAsia="Times New Roman" w:hAnsi="Arial Narrow" w:cs="Times New Roman"/>
          <w:lang w:eastAsia="es-CO"/>
        </w:rPr>
        <w:t xml:space="preserve">, pero conserve el mismo principio que estamos utilizando en Dibujo y Música: </w:t>
      </w:r>
      <w:r w:rsidRPr="00FC5837">
        <w:rPr>
          <w:rFonts w:ascii="Arial Narrow" w:eastAsia="Times New Roman" w:hAnsi="Arial Narrow" w:cs="Times New Roman"/>
          <w:b/>
          <w:bCs/>
          <w:lang w:eastAsia="es-CO"/>
        </w:rPr>
        <w:t>la técnica no es el fin; es el medio para desarrollar</w:t>
      </w:r>
    </w:p>
    <w:p w14:paraId="76258C83" w14:textId="198C6332" w:rsidR="00FC5837" w:rsidRPr="00FC5837" w:rsidRDefault="00FC5837" w:rsidP="00FC5837">
      <w:pPr>
        <w:spacing w:after="0" w:line="240" w:lineRule="auto"/>
        <w:rPr>
          <w:rFonts w:ascii="Arial Narrow" w:eastAsia="Times New Roman" w:hAnsi="Arial Narrow" w:cs="Times New Roman"/>
          <w:lang w:eastAsia="es-CO"/>
        </w:rPr>
      </w:pPr>
    </w:p>
    <w:p w14:paraId="7175C905" w14:textId="77777777" w:rsidR="00927C98" w:rsidRPr="007F5775" w:rsidRDefault="00927C98" w:rsidP="007F5775">
      <w:pPr>
        <w:shd w:val="clear" w:color="auto" w:fill="FFFFFF" w:themeFill="background1"/>
        <w:spacing w:after="0" w:line="240" w:lineRule="atLeast"/>
        <w:jc w:val="center"/>
        <w:outlineLvl w:val="1"/>
        <w:rPr>
          <w:rFonts w:ascii="Arial Narrow" w:eastAsia="Times New Roman" w:hAnsi="Arial Narrow" w:cs="Times New Roman"/>
          <w:b/>
          <w:bCs/>
          <w:sz w:val="28"/>
          <w:szCs w:val="28"/>
          <w:lang w:eastAsia="es-CO"/>
        </w:rPr>
      </w:pPr>
      <w:r w:rsidRPr="007F5775">
        <w:rPr>
          <w:rFonts w:ascii="Arial Narrow" w:eastAsia="Times New Roman" w:hAnsi="Arial Narrow" w:cs="Times New Roman"/>
          <w:b/>
          <w:bCs/>
          <w:sz w:val="28"/>
          <w:szCs w:val="28"/>
          <w:lang w:eastAsia="es-CO"/>
        </w:rPr>
        <w:lastRenderedPageBreak/>
        <w:t>ÁREA DE SABERES – EDUCACIÓN FÍSICA</w:t>
      </w:r>
    </w:p>
    <w:p w14:paraId="4EADB2F6" w14:textId="77777777" w:rsidR="00927C98" w:rsidRPr="00927C98" w:rsidRDefault="00927C98" w:rsidP="007F5775">
      <w:pPr>
        <w:spacing w:after="0" w:line="240" w:lineRule="atLeast"/>
        <w:jc w:val="center"/>
        <w:outlineLvl w:val="2"/>
        <w:rPr>
          <w:rFonts w:ascii="Arial Narrow" w:eastAsia="Times New Roman" w:hAnsi="Arial Narrow" w:cs="Times New Roman"/>
          <w:b/>
          <w:bCs/>
          <w:lang w:eastAsia="es-CO"/>
        </w:rPr>
      </w:pPr>
      <w:r w:rsidRPr="00927C98">
        <w:rPr>
          <w:rFonts w:ascii="Arial Narrow" w:eastAsia="Times New Roman" w:hAnsi="Arial Narrow" w:cs="Times New Roman"/>
          <w:b/>
          <w:bCs/>
          <w:lang w:eastAsia="es-CO"/>
        </w:rPr>
        <w:t>Ruta Institucional de Progresión de Saberes ·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249"/>
        <w:gridCol w:w="3656"/>
        <w:gridCol w:w="2846"/>
        <w:gridCol w:w="2951"/>
        <w:gridCol w:w="4413"/>
      </w:tblGrid>
      <w:tr w:rsidR="00927C98" w:rsidRPr="00927C98" w14:paraId="1A99BEB2" w14:textId="77777777" w:rsidTr="007F5775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8B761CD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E2FFEE4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CORPOREIDAD Y CONCIENCIA CORPORAL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2524FC4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HABILIDADES MOTRICES Y CAPACIDADES FÍSICAS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ACACB00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JUEGO, DEPORTE Y RECREACIÓN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0DA8CB4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EXPRESIÓN CORPORAL Y RELACIÓN CON EL ENTORNO</w:t>
            </w:r>
          </w:p>
        </w:tc>
        <w:tc>
          <w:tcPr>
            <w:tcW w:w="4368" w:type="dxa"/>
            <w:shd w:val="clear" w:color="auto" w:fill="002060"/>
            <w:vAlign w:val="center"/>
            <w:hideMark/>
          </w:tcPr>
          <w:p w14:paraId="1B54ADBC" w14:textId="77777777" w:rsidR="00927C98" w:rsidRPr="00927C98" w:rsidRDefault="00927C98" w:rsidP="00927C9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ÉTICA, CUIDADO Y DESARROLLO EMOCIONAL</w:t>
            </w:r>
          </w:p>
        </w:tc>
      </w:tr>
      <w:tr w:rsidR="00927C98" w:rsidRPr="00927C98" w14:paraId="3EB41CC7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7356B63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77657BB2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Reconocimiento del cuerpo y sus posibilidades de movimiento.</w:t>
            </w:r>
          </w:p>
        </w:tc>
        <w:tc>
          <w:tcPr>
            <w:tcW w:w="0" w:type="auto"/>
            <w:vAlign w:val="center"/>
            <w:hideMark/>
          </w:tcPr>
          <w:p w14:paraId="0B47477D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de desplazamientos, equilibrio y coordinación básica.</w:t>
            </w:r>
          </w:p>
        </w:tc>
        <w:tc>
          <w:tcPr>
            <w:tcW w:w="0" w:type="auto"/>
            <w:vAlign w:val="center"/>
            <w:hideMark/>
          </w:tcPr>
          <w:p w14:paraId="488E4892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Participación en juegos motores respetando reglas sencillas.</w:t>
            </w:r>
          </w:p>
        </w:tc>
        <w:tc>
          <w:tcPr>
            <w:tcW w:w="0" w:type="auto"/>
            <w:vAlign w:val="center"/>
            <w:hideMark/>
          </w:tcPr>
          <w:p w14:paraId="1582F1CB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Exploración del movimiento para expresarse y relacionarse.</w:t>
            </w:r>
          </w:p>
        </w:tc>
        <w:tc>
          <w:tcPr>
            <w:tcW w:w="4368" w:type="dxa"/>
            <w:vAlign w:val="center"/>
            <w:hideMark/>
          </w:tcPr>
          <w:p w14:paraId="5B82A9AC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Reconocimiento y valoración del propio cuerpo; expresión de emociones mediante el movimiento; respeto por los compañeros y cuidado de materiales y espacios.</w:t>
            </w:r>
          </w:p>
        </w:tc>
      </w:tr>
      <w:tr w:rsidR="00927C98" w:rsidRPr="00927C98" w14:paraId="47068704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EC0CA59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651F79D1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de conciencia corporal, postura, lateralidad y orientación.</w:t>
            </w:r>
          </w:p>
        </w:tc>
        <w:tc>
          <w:tcPr>
            <w:tcW w:w="0" w:type="auto"/>
            <w:vAlign w:val="center"/>
            <w:hideMark/>
          </w:tcPr>
          <w:p w14:paraId="03913DB1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Fortalecimiento de coordinación, equilibrio y habilidades locomotrices.</w:t>
            </w:r>
          </w:p>
        </w:tc>
        <w:tc>
          <w:tcPr>
            <w:tcW w:w="0" w:type="auto"/>
            <w:vAlign w:val="center"/>
            <w:hideMark/>
          </w:tcPr>
          <w:p w14:paraId="75F85EF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Participación en juegos individuales y colectivos respetando turnos.</w:t>
            </w:r>
          </w:p>
        </w:tc>
        <w:tc>
          <w:tcPr>
            <w:tcW w:w="0" w:type="auto"/>
            <w:vAlign w:val="center"/>
            <w:hideMark/>
          </w:tcPr>
          <w:p w14:paraId="545FA48F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Uso del cuerpo para expresar emociones y relacionarse con otros.</w:t>
            </w:r>
          </w:p>
        </w:tc>
        <w:tc>
          <w:tcPr>
            <w:tcW w:w="4368" w:type="dxa"/>
            <w:vAlign w:val="center"/>
            <w:hideMark/>
          </w:tcPr>
          <w:p w14:paraId="7438EDC5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Reconocimiento y manejo inicial de emociones; cooperación, respeto por las diferencias y resolución dialogada de desacuerdos.</w:t>
            </w:r>
          </w:p>
        </w:tc>
      </w:tr>
      <w:tr w:rsidR="00927C98" w:rsidRPr="00927C98" w14:paraId="2BBA5E41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0768662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3E0E46F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Control progresivo de postura, respiración, lateralidad y movimiento.</w:t>
            </w:r>
          </w:p>
        </w:tc>
        <w:tc>
          <w:tcPr>
            <w:tcW w:w="0" w:type="auto"/>
            <w:vAlign w:val="center"/>
            <w:hideMark/>
          </w:tcPr>
          <w:p w14:paraId="44C4C0F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de habilidades locomotrices, manipulativas y coordinativas.</w:t>
            </w:r>
          </w:p>
        </w:tc>
        <w:tc>
          <w:tcPr>
            <w:tcW w:w="0" w:type="auto"/>
            <w:vAlign w:val="center"/>
            <w:hideMark/>
          </w:tcPr>
          <w:p w14:paraId="4B2B20F7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de reglas en juegos predeportivos y recreativos.</w:t>
            </w:r>
          </w:p>
        </w:tc>
        <w:tc>
          <w:tcPr>
            <w:tcW w:w="0" w:type="auto"/>
            <w:vAlign w:val="center"/>
            <w:hideMark/>
          </w:tcPr>
          <w:p w14:paraId="509C72C7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Coordinación del movimiento con ritmo, espacio y compañeros.</w:t>
            </w:r>
          </w:p>
        </w:tc>
        <w:tc>
          <w:tcPr>
            <w:tcW w:w="4368" w:type="dxa"/>
            <w:vAlign w:val="center"/>
            <w:hideMark/>
          </w:tcPr>
          <w:p w14:paraId="1CEC2E56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de confianza, empatía y cooperación; reconocimiento de límites corporales y responsabilidad frente al cuidado propio y de otros.</w:t>
            </w:r>
          </w:p>
        </w:tc>
      </w:tr>
      <w:tr w:rsidR="00927C98" w:rsidRPr="00927C98" w14:paraId="5E395081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7BEA241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57636BC2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del cuerpo en movimiento y de factores que favorecen su funcionamiento.</w:t>
            </w:r>
          </w:p>
        </w:tc>
        <w:tc>
          <w:tcPr>
            <w:tcW w:w="0" w:type="auto"/>
            <w:vAlign w:val="center"/>
            <w:hideMark/>
          </w:tcPr>
          <w:p w14:paraId="1C29CAA5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integrado de fuerza, resistencia, velocidad, flexibilidad y coordinación.</w:t>
            </w:r>
          </w:p>
        </w:tc>
        <w:tc>
          <w:tcPr>
            <w:tcW w:w="0" w:type="auto"/>
            <w:vAlign w:val="center"/>
            <w:hideMark/>
          </w:tcPr>
          <w:p w14:paraId="0A4FD54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de habilidades motrices en juegos y actividades predeportivas.</w:t>
            </w:r>
          </w:p>
        </w:tc>
        <w:tc>
          <w:tcPr>
            <w:tcW w:w="0" w:type="auto"/>
            <w:vAlign w:val="center"/>
            <w:hideMark/>
          </w:tcPr>
          <w:p w14:paraId="33B54375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Utilización del movimiento para comunicarse y trabajar colectivamente.</w:t>
            </w:r>
          </w:p>
        </w:tc>
        <w:tc>
          <w:tcPr>
            <w:tcW w:w="4368" w:type="dxa"/>
            <w:vAlign w:val="center"/>
            <w:hideMark/>
          </w:tcPr>
          <w:p w14:paraId="4BE9AA5B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de hábitos de higiene, hidratación, descanso y seguridad; manejo de emociones ante el éxito, el error y la competencia.</w:t>
            </w:r>
          </w:p>
        </w:tc>
      </w:tr>
      <w:tr w:rsidR="00927C98" w:rsidRPr="00927C98" w14:paraId="6F6F0D33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7D250D5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3A73F1C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Reconocimiento de cambios corporales asociados al crecimiento y la actividad física.</w:t>
            </w:r>
          </w:p>
        </w:tc>
        <w:tc>
          <w:tcPr>
            <w:tcW w:w="0" w:type="auto"/>
            <w:vAlign w:val="center"/>
            <w:hideMark/>
          </w:tcPr>
          <w:p w14:paraId="0D0EC5BF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de capacidades físicas y habilidades motrices en diferentes situaciones.</w:t>
            </w:r>
          </w:p>
        </w:tc>
        <w:tc>
          <w:tcPr>
            <w:tcW w:w="0" w:type="auto"/>
            <w:vAlign w:val="center"/>
            <w:hideMark/>
          </w:tcPr>
          <w:p w14:paraId="0AC4E630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y aplicación de reglas, estrategias y roles deportivos.</w:t>
            </w:r>
          </w:p>
        </w:tc>
        <w:tc>
          <w:tcPr>
            <w:tcW w:w="0" w:type="auto"/>
            <w:vAlign w:val="center"/>
            <w:hideMark/>
          </w:tcPr>
          <w:p w14:paraId="3EBF82F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Expresión corporal y coordinación grupal en actividades recreativas.</w:t>
            </w:r>
          </w:p>
        </w:tc>
        <w:tc>
          <w:tcPr>
            <w:tcW w:w="4368" w:type="dxa"/>
            <w:vAlign w:val="center"/>
            <w:hideMark/>
          </w:tcPr>
          <w:p w14:paraId="540F7101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Fortalecimiento de autoestima, perseverancia y empatía; valoración de las diferencias y práctica del juego limpio.</w:t>
            </w:r>
          </w:p>
        </w:tc>
      </w:tr>
      <w:tr w:rsidR="00927C98" w:rsidRPr="00927C98" w14:paraId="41EBD47C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25A5591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2E914EDA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de la corporeidad y cambios físicos propios de la adolescencia.</w:t>
            </w:r>
          </w:p>
        </w:tc>
        <w:tc>
          <w:tcPr>
            <w:tcW w:w="0" w:type="auto"/>
            <w:vAlign w:val="center"/>
            <w:hideMark/>
          </w:tcPr>
          <w:p w14:paraId="178ADD5C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sistemático de capacidades físicas y habilidades específicas.</w:t>
            </w:r>
          </w:p>
        </w:tc>
        <w:tc>
          <w:tcPr>
            <w:tcW w:w="0" w:type="auto"/>
            <w:vAlign w:val="center"/>
            <w:hideMark/>
          </w:tcPr>
          <w:p w14:paraId="455AD5EF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Apropiación de fundamentos técnicos básicos de diferentes deportes.</w:t>
            </w:r>
          </w:p>
        </w:tc>
        <w:tc>
          <w:tcPr>
            <w:tcW w:w="0" w:type="auto"/>
            <w:vAlign w:val="center"/>
            <w:hideMark/>
          </w:tcPr>
          <w:p w14:paraId="48CDFE8D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Uso consciente del cuerpo, espacio y movimiento.</w:t>
            </w:r>
          </w:p>
        </w:tc>
        <w:tc>
          <w:tcPr>
            <w:tcW w:w="4368" w:type="dxa"/>
            <w:vAlign w:val="center"/>
            <w:hideMark/>
          </w:tcPr>
          <w:p w14:paraId="21AB4110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Reconocimiento y aceptación de los cambios corporales; cuidado de la intimidad y los límites personales; responsabilidad, respeto y regulación emocional durante la práctica.</w:t>
            </w:r>
          </w:p>
        </w:tc>
      </w:tr>
      <w:tr w:rsidR="00927C98" w:rsidRPr="00927C98" w14:paraId="28342F7D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F437271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298A00EA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Análisis de la relación entre cuerpo, movimiento, condición física y bienestar.</w:t>
            </w:r>
          </w:p>
        </w:tc>
        <w:tc>
          <w:tcPr>
            <w:tcW w:w="0" w:type="auto"/>
            <w:vAlign w:val="center"/>
            <w:hideMark/>
          </w:tcPr>
          <w:p w14:paraId="2E51DCC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Mejoramiento planificado de las capacidades físicas.</w:t>
            </w:r>
          </w:p>
        </w:tc>
        <w:tc>
          <w:tcPr>
            <w:tcW w:w="0" w:type="auto"/>
            <w:vAlign w:val="center"/>
            <w:hideMark/>
          </w:tcPr>
          <w:p w14:paraId="158EF0D2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de fundamentos técnicos y tácticos en deportes individuales y colectivos.</w:t>
            </w:r>
          </w:p>
        </w:tc>
        <w:tc>
          <w:tcPr>
            <w:tcW w:w="0" w:type="auto"/>
            <w:vAlign w:val="center"/>
            <w:hideMark/>
          </w:tcPr>
          <w:p w14:paraId="27B962CF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Integración de movimiento, ritmo y expresión.</w:t>
            </w:r>
          </w:p>
        </w:tc>
        <w:tc>
          <w:tcPr>
            <w:tcW w:w="4368" w:type="dxa"/>
            <w:vAlign w:val="center"/>
            <w:hideMark/>
          </w:tcPr>
          <w:p w14:paraId="0E1073B9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Desarrollo de autorregulación emocional, perseverancia y trabajo en equipo; manejo respetuoso de la competencia, el conflicto y la frustración.</w:t>
            </w:r>
          </w:p>
        </w:tc>
      </w:tr>
      <w:tr w:rsidR="00927C98" w:rsidRPr="00927C98" w14:paraId="3BDE6F70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50E997C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4C232A66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del cuerpo como construcción biológica, social y cultural.</w:t>
            </w:r>
          </w:p>
        </w:tc>
        <w:tc>
          <w:tcPr>
            <w:tcW w:w="0" w:type="auto"/>
            <w:vAlign w:val="center"/>
            <w:hideMark/>
          </w:tcPr>
          <w:p w14:paraId="7C1E6ABC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Planificación y seguimiento de ejercicios para mejorar capacidades físicas.</w:t>
            </w:r>
          </w:p>
        </w:tc>
        <w:tc>
          <w:tcPr>
            <w:tcW w:w="0" w:type="auto"/>
            <w:vAlign w:val="center"/>
            <w:hideMark/>
          </w:tcPr>
          <w:p w14:paraId="35F1ACC7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de estrategias y tácticas deportivas.</w:t>
            </w:r>
          </w:p>
        </w:tc>
        <w:tc>
          <w:tcPr>
            <w:tcW w:w="0" w:type="auto"/>
            <w:vAlign w:val="center"/>
            <w:hideMark/>
          </w:tcPr>
          <w:p w14:paraId="137E1926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Exploración de prácticas corporales y recreativas de diferentes contextos.</w:t>
            </w:r>
          </w:p>
        </w:tc>
        <w:tc>
          <w:tcPr>
            <w:tcW w:w="4368" w:type="dxa"/>
            <w:vAlign w:val="center"/>
            <w:hideMark/>
          </w:tcPr>
          <w:p w14:paraId="67978BE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Reflexión sobre autoestima, imagen corporal, estereotipos e inclusión; respeto por la diversidad corporal y emocional.</w:t>
            </w:r>
          </w:p>
        </w:tc>
      </w:tr>
      <w:tr w:rsidR="00927C98" w:rsidRPr="00927C98" w14:paraId="7BCA5E31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F65EBB6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9.º</w:t>
            </w:r>
          </w:p>
        </w:tc>
        <w:tc>
          <w:tcPr>
            <w:tcW w:w="0" w:type="auto"/>
            <w:vAlign w:val="center"/>
            <w:hideMark/>
          </w:tcPr>
          <w:p w14:paraId="64107EA8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Análisis de la relación entre actividad física, salud, bienestar y calidad de vida.</w:t>
            </w:r>
          </w:p>
        </w:tc>
        <w:tc>
          <w:tcPr>
            <w:tcW w:w="0" w:type="auto"/>
            <w:vAlign w:val="center"/>
            <w:hideMark/>
          </w:tcPr>
          <w:p w14:paraId="67D7CF31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Diseño y aplicación de planes básicos de acondicionamiento físico.</w:t>
            </w:r>
          </w:p>
        </w:tc>
        <w:tc>
          <w:tcPr>
            <w:tcW w:w="0" w:type="auto"/>
            <w:vAlign w:val="center"/>
            <w:hideMark/>
          </w:tcPr>
          <w:p w14:paraId="5D3474AC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Análisis y aplicación de sistemas tácticos y reglamentos.</w:t>
            </w:r>
          </w:p>
        </w:tc>
        <w:tc>
          <w:tcPr>
            <w:tcW w:w="0" w:type="auto"/>
            <w:vAlign w:val="center"/>
            <w:hideMark/>
          </w:tcPr>
          <w:p w14:paraId="406CDD9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Participación autónoma en prácticas recreativas, expresivas y corporales.</w:t>
            </w:r>
          </w:p>
        </w:tc>
        <w:tc>
          <w:tcPr>
            <w:tcW w:w="4368" w:type="dxa"/>
            <w:vAlign w:val="center"/>
            <w:hideMark/>
          </w:tcPr>
          <w:p w14:paraId="2B7D2A3E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Toma de decisiones responsables frente al entrenamiento, salud y bienestar; gestión de emociones, presión social y competencia; cuidado de sí y de los demás.</w:t>
            </w:r>
          </w:p>
        </w:tc>
      </w:tr>
      <w:tr w:rsidR="00927C98" w:rsidRPr="00927C98" w14:paraId="5D60A823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D8C7D8E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lastRenderedPageBreak/>
              <w:t>10.º</w:t>
            </w:r>
          </w:p>
        </w:tc>
        <w:tc>
          <w:tcPr>
            <w:tcW w:w="0" w:type="auto"/>
            <w:vAlign w:val="center"/>
            <w:hideMark/>
          </w:tcPr>
          <w:p w14:paraId="31B97EE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Comprensión integral de corporeidad, condición física, salud y rendimiento.</w:t>
            </w:r>
          </w:p>
        </w:tc>
        <w:tc>
          <w:tcPr>
            <w:tcW w:w="0" w:type="auto"/>
            <w:vAlign w:val="center"/>
            <w:hideMark/>
          </w:tcPr>
          <w:p w14:paraId="34459D30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Diseño, ejecución y evaluación de planes de entrenamiento.</w:t>
            </w:r>
          </w:p>
        </w:tc>
        <w:tc>
          <w:tcPr>
            <w:tcW w:w="0" w:type="auto"/>
            <w:vAlign w:val="center"/>
            <w:hideMark/>
          </w:tcPr>
          <w:p w14:paraId="6DAC024B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Aplicación avanzada de fundamentos técnicos, tácticos y reglamentarios.</w:t>
            </w:r>
          </w:p>
        </w:tc>
        <w:tc>
          <w:tcPr>
            <w:tcW w:w="0" w:type="auto"/>
            <w:vAlign w:val="center"/>
            <w:hideMark/>
          </w:tcPr>
          <w:p w14:paraId="7AE0D880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Integración de movimiento, expresión y recreación en proyectos individuales y colectivos.</w:t>
            </w:r>
          </w:p>
        </w:tc>
        <w:tc>
          <w:tcPr>
            <w:tcW w:w="4368" w:type="dxa"/>
            <w:vAlign w:val="center"/>
            <w:hideMark/>
          </w:tcPr>
          <w:p w14:paraId="1EDE9E03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Gestión responsable del bienestar físico y emocional; prevención de lesiones, reconocimiento de límites y consentimiento corporal, juego limpio, respeto y relaciones éticas.</w:t>
            </w:r>
          </w:p>
        </w:tc>
      </w:tr>
      <w:tr w:rsidR="00927C98" w:rsidRPr="00927C98" w14:paraId="248B71E5" w14:textId="77777777" w:rsidTr="007F5775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01F38C1" w14:textId="77777777" w:rsidR="00927C98" w:rsidRPr="00927C98" w:rsidRDefault="00927C98" w:rsidP="007F577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b/>
                <w:bCs/>
                <w:lang w:eastAsia="es-CO"/>
              </w:rPr>
              <w:t>11.º</w:t>
            </w:r>
          </w:p>
        </w:tc>
        <w:tc>
          <w:tcPr>
            <w:tcW w:w="0" w:type="auto"/>
            <w:vAlign w:val="center"/>
            <w:hideMark/>
          </w:tcPr>
          <w:p w14:paraId="28D12F7D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Construcción autónoma de una relación consciente con el cuerpo, el movimiento, la salud y el bienestar integral.</w:t>
            </w:r>
          </w:p>
        </w:tc>
        <w:tc>
          <w:tcPr>
            <w:tcW w:w="0" w:type="auto"/>
            <w:vAlign w:val="center"/>
            <w:hideMark/>
          </w:tcPr>
          <w:p w14:paraId="7C178D0C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Diseño, ejecución, seguimiento y evaluación autónoma de programas de actividad física orientados a la salud y calidad de vida.</w:t>
            </w:r>
          </w:p>
        </w:tc>
        <w:tc>
          <w:tcPr>
            <w:tcW w:w="0" w:type="auto"/>
            <w:vAlign w:val="center"/>
            <w:hideMark/>
          </w:tcPr>
          <w:p w14:paraId="2E8AFFDE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Dominio estratégico y aplicación autónoma de fundamentos técnicos, tácticos y reglamentarios.</w:t>
            </w:r>
          </w:p>
        </w:tc>
        <w:tc>
          <w:tcPr>
            <w:tcW w:w="0" w:type="auto"/>
            <w:vAlign w:val="center"/>
            <w:hideMark/>
          </w:tcPr>
          <w:p w14:paraId="2586C0E4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Diseño de proyectos corporales, recreativos y comunitarios orientados al bienestar y la participación.</w:t>
            </w:r>
          </w:p>
        </w:tc>
        <w:tc>
          <w:tcPr>
            <w:tcW w:w="4368" w:type="dxa"/>
            <w:vAlign w:val="center"/>
            <w:hideMark/>
          </w:tcPr>
          <w:p w14:paraId="3DA2AB1E" w14:textId="77777777" w:rsidR="00927C98" w:rsidRPr="00927C98" w:rsidRDefault="00927C98" w:rsidP="00927C98">
            <w:pPr>
              <w:spacing w:after="0" w:line="240" w:lineRule="auto"/>
              <w:rPr>
                <w:rFonts w:ascii="Arial Narrow" w:eastAsia="Times New Roman" w:hAnsi="Arial Narrow" w:cs="Times New Roman"/>
                <w:lang w:eastAsia="es-CO"/>
              </w:rPr>
            </w:pPr>
            <w:r w:rsidRPr="00927C98">
              <w:rPr>
                <w:rFonts w:ascii="Arial Narrow" w:eastAsia="Times New Roman" w:hAnsi="Arial Narrow" w:cs="Times New Roman"/>
                <w:lang w:eastAsia="es-CO"/>
              </w:rPr>
              <w:t>Construcción de hábitos sostenibles de autocuidado y cuidado colectivo; autorregulación emocional, autoestima, respeto por la diversidad corporal, liderazgo ético, juego limpio y responsabilidad frente al bienestar propio y de los demás.</w:t>
            </w:r>
          </w:p>
        </w:tc>
      </w:tr>
    </w:tbl>
    <w:p w14:paraId="408E0CC2" w14:textId="248C47DE" w:rsidR="00FC5837" w:rsidRPr="00927C98" w:rsidRDefault="00FC5837" w:rsidP="00927C9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lang w:eastAsia="es-CO"/>
        </w:rPr>
      </w:pPr>
    </w:p>
    <w:sectPr w:rsidR="00FC5837" w:rsidRPr="00927C98" w:rsidSect="00FC5837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37"/>
    <w:rsid w:val="00096D50"/>
    <w:rsid w:val="0048428C"/>
    <w:rsid w:val="00516132"/>
    <w:rsid w:val="00761061"/>
    <w:rsid w:val="007F5775"/>
    <w:rsid w:val="00927C98"/>
    <w:rsid w:val="00FC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32F2"/>
  <w15:chartTrackingRefBased/>
  <w15:docId w15:val="{9BF8493A-B56B-4601-891F-CB14DFBE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C5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C58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C583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C583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Fuerte">
    <w:name w:val="Strong"/>
    <w:basedOn w:val="Fuentedeprrafopredeter"/>
    <w:uiPriority w:val="22"/>
    <w:qFormat/>
    <w:rsid w:val="00FC58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C58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C5837"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placeholder">
    <w:name w:val="placeholder"/>
    <w:basedOn w:val="Normal"/>
    <w:rsid w:val="00FC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FC58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FC5837"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2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1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0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1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14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4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0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0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9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5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73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3683</Words>
  <Characters>20259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/>
      <vt:lpstr>    ÁREA DE SABERES – DIBUJO</vt:lpstr>
      <vt:lpstr>    Ruta Institucional de Progresión de Saberes   1.º a 11.º</vt:lpstr>
      <vt:lpstr>        La progresión del área sería</vt:lpstr>
      <vt:lpstr>        Y el eje de cuidado adquiere una progresión propia</vt:lpstr>
      <vt:lpstr>    ÁREA DE SABERES – MÚSICA</vt:lpstr>
      <vt:lpstr>        Ruta Institucional de Progresión de Saberes   1.º a 11.º</vt:lpstr>
      <vt:lpstr>        La progresión musical</vt:lpstr>
      <vt:lpstr>    REA DE SABERES – DANZA</vt:lpstr>
      <vt:lpstr>        Ruta Institucional de Progresión de Saberes   1.º a 11.º</vt:lpstr>
      <vt:lpstr>        Progresión de Danza</vt:lpstr>
      <vt:lpstr>        Y el cuidado corporal también progresa</vt:lpstr>
    </vt:vector>
  </TitlesOfParts>
  <Company/>
  <LinksUpToDate>false</LinksUpToDate>
  <CharactersWithSpaces>23895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2</cp:revision>
  <dcterms:created xsi:type="dcterms:W3CDTF">2026-08-29T15:53:00Z</dcterms:created>
  <dcterms:modified xsi:type="dcterms:W3CDTF">2026-09-01T19:05:00Z</dcterms:modified>
</cp:coreProperties>
</file>