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t xml:space="preserve">ANGELA RODRIGUEZ</w:t>
      </w:r>
    </w:p>
    <w:p>
      <w:pPr>
        <w:pStyle w:val="Contact"/>
      </w:pPr>
      <w:r>
        <w:t xml:space="preserve">Washington, DC | angela.m.rodriguez@gmail.com | (202) 555-0412 | linkedin.com/in/angelarodriguezpm</w:t>
      </w:r>
    </w:p>
    <w:p>
      <w:pPr>
        <w:pStyle w:val="SectionHeader"/>
      </w:pPr>
      <w:r>
        <w:t xml:space="preserve">Summary</w:t>
      </w:r>
    </w:p>
    <w:p>
      <w:r>
        <w:t xml:space="preserve">Program Manager with 10 years of federal experience driving large-scale technology modernization initiatives. Led $180M+ in IT programs at DHS and GSA, delivering enterprise software deployments serving 45,000+ users. Managed cross-functional teams of 60+ contractors and federal staff. Seeking to transition program management expertise to product management in the technology sector. Secret security clearance (active).</w:t>
      </w:r>
    </w:p>
    <w:p>
      <w:pPr>
        <w:pStyle w:val="SectionHeader"/>
      </w:pPr>
      <w:r>
        <w:t xml:space="preserve">Experience</w:t>
      </w:r>
    </w:p>
    <w:p>
      <w:pPr>
        <w:pStyle w:val="JobTitle"/>
      </w:pPr>
      <w:r>
        <w:t xml:space="preserve">Senior Program Manager, GS-14</w:t>
      </w:r>
    </w:p>
    <w:p>
      <w:pPr>
        <w:pStyle w:val="CompanyLine"/>
      </w:pPr>
      <w:r>
        <w:t xml:space="preserve">Department of Homeland Security, CISA | Washington, DC | 2020 - 2024</w:t>
      </w:r>
    </w:p>
    <w:p>
      <w:pPr>
        <w:pStyle w:val="ListParagraph"/>
        <w:numPr>
          <w:ilvl w:val="0"/>
          <w:numId w:val="2"/>
        </w:numPr>
      </w:pPr>
      <w:r>
        <w:t xml:space="preserve">Led $85M Continuous Diagnostics and Mitigation (CDM) program providing cybersecurity tools to 23 federal agencies</w:t>
      </w:r>
    </w:p>
    <w:p>
      <w:pPr>
        <w:pStyle w:val="ListParagraph"/>
        <w:numPr>
          <w:ilvl w:val="0"/>
          <w:numId w:val="2"/>
        </w:numPr>
      </w:pPr>
      <w:r>
        <w:t xml:space="preserve">Managed 45-person cross-functional team including engineers, analysts, and vendor contractors across 4 time zones</w:t>
      </w:r>
    </w:p>
    <w:p>
      <w:pPr>
        <w:pStyle w:val="ListParagraph"/>
        <w:numPr>
          <w:ilvl w:val="0"/>
          <w:numId w:val="2"/>
        </w:numPr>
      </w:pPr>
      <w:r>
        <w:t xml:space="preserve">Delivered dashboard product enabling real-time visibility into security vulnerabilities for 2.4M federal endpoints</w:t>
      </w:r>
    </w:p>
    <w:p>
      <w:pPr>
        <w:pStyle w:val="ListParagraph"/>
        <w:numPr>
          <w:ilvl w:val="0"/>
          <w:numId w:val="2"/>
        </w:numPr>
      </w:pPr>
      <w:r>
        <w:t xml:space="preserve">Reduced mean time to remediate critical vulnerabilities from 45 days to 12 days through workflow automation</w:t>
      </w:r>
    </w:p>
    <w:p>
      <w:pPr>
        <w:pStyle w:val="ListParagraph"/>
        <w:numPr>
          <w:ilvl w:val="0"/>
          <w:numId w:val="2"/>
        </w:numPr>
      </w:pPr>
      <w:r>
        <w:t xml:space="preserve">Authored product requirements documents for 3 major capability releases; coordinated with 8 vendor development teams</w:t>
      </w:r>
    </w:p>
    <w:p>
      <w:pPr>
        <w:pStyle w:val="ListParagraph"/>
        <w:numPr>
          <w:ilvl w:val="0"/>
          <w:numId w:val="2"/>
        </w:numPr>
      </w:pPr>
      <w:r>
        <w:t xml:space="preserve">Presented program status and roadmap to Deputy Secretary-level executives quarterly</w:t>
      </w:r>
    </w:p>
    <w:p>
      <w:pPr>
        <w:pStyle w:val="JobTitle"/>
      </w:pPr>
      <w:r>
        <w:t xml:space="preserve">Program Manager, GS-13</w:t>
      </w:r>
    </w:p>
    <w:p>
      <w:pPr>
        <w:pStyle w:val="CompanyLine"/>
      </w:pPr>
      <w:r>
        <w:t xml:space="preserve">General Services Administration, 18F | Washington, DC | 2017 - 2020</w:t>
      </w:r>
    </w:p>
    <w:p>
      <w:pPr>
        <w:pStyle w:val="ListParagraph"/>
        <w:numPr>
          <w:ilvl w:val="0"/>
          <w:numId w:val="2"/>
        </w:numPr>
      </w:pPr>
      <w:r>
        <w:t xml:space="preserve">Managed $52M cloud migration program moving 12 legacy systems to AWS GovCloud for 5 partner agencies</w:t>
      </w:r>
    </w:p>
    <w:p>
      <w:pPr>
        <w:pStyle w:val="ListParagraph"/>
        <w:numPr>
          <w:ilvl w:val="0"/>
          <w:numId w:val="2"/>
        </w:numPr>
      </w:pPr>
      <w:r>
        <w:t xml:space="preserve">Introduced Agile methodology to traditionally waterfall government teams; trained 80+ federal employees on Scrum</w:t>
      </w:r>
    </w:p>
    <w:p>
      <w:pPr>
        <w:pStyle w:val="ListParagraph"/>
        <w:numPr>
          <w:ilvl w:val="0"/>
          <w:numId w:val="2"/>
        </w:numPr>
      </w:pPr>
      <w:r>
        <w:t xml:space="preserve">Launched citizen-facing portal processing 1.2M annual applications; reduced average processing time from 6 weeks to 8 days</w:t>
      </w:r>
    </w:p>
    <w:p>
      <w:pPr>
        <w:pStyle w:val="ListParagraph"/>
        <w:numPr>
          <w:ilvl w:val="0"/>
          <w:numId w:val="2"/>
        </w:numPr>
      </w:pPr>
      <w:r>
        <w:t xml:space="preserve">Conducted user research with 200+ citizens to inform product decisions; achieved 4.2/5 satisfaction score</w:t>
      </w:r>
    </w:p>
    <w:p>
      <w:pPr>
        <w:pStyle w:val="JobTitle"/>
      </w:pPr>
      <w:r>
        <w:t xml:space="preserve">IT Specialist (Project Manager), GS-12</w:t>
      </w:r>
    </w:p>
    <w:p>
      <w:pPr>
        <w:pStyle w:val="CompanyLine"/>
      </w:pPr>
      <w:r>
        <w:t xml:space="preserve">Department of Veterans Affairs | Washington, DC | 2014 - 2017</w:t>
      </w:r>
    </w:p>
    <w:p>
      <w:pPr>
        <w:pStyle w:val="ListParagraph"/>
        <w:numPr>
          <w:ilvl w:val="0"/>
          <w:numId w:val="2"/>
        </w:numPr>
      </w:pPr>
      <w:r>
        <w:t xml:space="preserve">Coordinated $45M EHR modernization project across 8 VA medical centers serving 180,000 veterans</w:t>
      </w:r>
    </w:p>
    <w:p>
      <w:pPr>
        <w:pStyle w:val="ListParagraph"/>
        <w:numPr>
          <w:ilvl w:val="0"/>
          <w:numId w:val="2"/>
        </w:numPr>
      </w:pPr>
      <w:r>
        <w:t xml:space="preserve">Managed requirements gathering sessions with clinical staff; translated healthcare workflows into technical specifications</w:t>
      </w:r>
    </w:p>
    <w:p>
      <w:pPr>
        <w:pStyle w:val="ListParagraph"/>
        <w:numPr>
          <w:ilvl w:val="0"/>
          <w:numId w:val="2"/>
        </w:numPr>
      </w:pPr>
      <w:r>
        <w:t xml:space="preserve">Earned "Outstanding" performance rating 3 consecutive years; selected for competitive leadership development program</w:t>
      </w:r>
    </w:p>
    <w:p>
      <w:pPr>
        <w:pStyle w:val="SectionHeader"/>
      </w:pPr>
      <w:r>
        <w:t xml:space="preserve">Education</w:t>
      </w:r>
    </w:p>
    <w:p>
      <w:pPr>
        <w:pStyle w:val="JobTitle"/>
      </w:pPr>
      <w:r>
        <w:t xml:space="preserve">Master of Public Administration</w:t>
      </w:r>
    </w:p>
    <w:p>
      <w:pPr>
        <w:pStyle w:val="CompanyLine"/>
      </w:pPr>
      <w:r>
        <w:t xml:space="preserve">George Washington University | 2014</w:t>
      </w:r>
    </w:p>
    <w:p>
      <w:r>
        <w:t xml:space="preserve">Concentration: Public Sector Technology Management</w:t>
      </w:r>
    </w:p>
    <w:p>
      <w:pPr>
        <w:pStyle w:val="JobTitle"/>
      </w:pPr>
      <w:r>
        <w:t xml:space="preserve">Bachelor of Arts, Political Science</w:t>
      </w:r>
    </w:p>
    <w:p>
      <w:pPr>
        <w:pStyle w:val="CompanyLine"/>
      </w:pPr>
      <w:r>
        <w:t xml:space="preserve">University of Florida | 2011</w:t>
      </w:r>
    </w:p>
    <w:p>
      <w:r>
        <w:t xml:space="preserve">Magna Cum Laude. Minor: Information Systems</w:t>
      </w:r>
    </w:p>
    <w:p>
      <w:pPr>
        <w:pStyle w:val="SectionHeader"/>
      </w:pPr>
      <w:r>
        <w:t xml:space="preserve">Certifications &amp; Training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Project Management Professional (PMP)</w:t>
      </w:r>
      <w:r>
        <w:t xml:space="preserve"> - Project Management Institute (2016)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Certified Scrum Product Owner (CSPO)</w:t>
      </w:r>
      <w:r>
        <w:t xml:space="preserve"> - Scrum Alliance (2024)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FAC-P/PM Level III</w:t>
      </w:r>
      <w:r>
        <w:t xml:space="preserve"> - Federal Acquisition Certification (2019)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AWS Cloud Practitioner</w:t>
      </w:r>
      <w:r>
        <w:t xml:space="preserve"> - Amazon Web Services (2023)</w:t>
      </w:r>
    </w:p>
    <w:p>
      <w:pPr>
        <w:pStyle w:val="SectionHeader"/>
      </w:pPr>
      <w:r>
        <w:t xml:space="preserve">Skills</w:t>
      </w:r>
    </w:p>
    <w:p>
      <w:r>
        <w:rPr>
          <w:b/>
          <w:bCs/>
        </w:rPr>
        <w:t xml:space="preserve">Program Management: </w:t>
      </w:r>
      <w:r>
        <w:t xml:space="preserve">Agile/Scrum, Waterfall, SAFe, Risk Management, Stakeholder Communication, Vendor Management</w:t>
      </w:r>
    </w:p>
    <w:p>
      <w:r>
        <w:rPr>
          <w:b/>
          <w:bCs/>
        </w:rPr>
        <w:t xml:space="preserve">Technical: </w:t>
      </w:r>
      <w:r>
        <w:t xml:space="preserve">Jira, Confluence, AWS GovCloud, FedRAMP, ServiceNow, Power BI, SQL (basic)</w:t>
      </w:r>
    </w:p>
    <w:p>
      <w:r>
        <w:rPr>
          <w:b/>
          <w:bCs/>
        </w:rPr>
        <w:t xml:space="preserve">Domain: </w:t>
      </w:r>
      <w:r>
        <w:t xml:space="preserve">Cybersecurity, Cloud Infrastructure, Federal Acquisition (FAR), Section 508 Accessibility</w:t>
      </w:r>
    </w:p>
    <w:p>
      <w:r>
        <w:rPr>
          <w:b/>
          <w:bCs/>
        </w:rPr>
        <w:t xml:space="preserve">Clearance: </w:t>
      </w:r>
      <w:r>
        <w:t xml:space="preserve">Secret (Active)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6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Contact">
    <w:name w:val="Contact"/>
    <w:basedOn w:val="Normal"/>
    <w:pPr>
      <w:spacing w:after="200"/>
      <w:jc w:val="center"/>
    </w:pPr>
    <w:rPr>
      <w:rFonts w:ascii="Arial" w:cs="Arial" w:eastAsia="Arial" w:hAnsi="Arial"/>
      <w:color w:val="444444"/>
      <w:sz w:val="20"/>
      <w:szCs w:val="20"/>
    </w:rPr>
  </w:style>
  <w:style w:type="paragraph" w:styleId="SectionHeader">
    <w:name w:val="Section Header"/>
    <w:basedOn w:val="Normal"/>
    <w:pPr>
      <w:pBdr>
        <w:bottom w:val="single" w:color="000000" w:sz="6"/>
      </w:pBdr>
      <w:spacing w:before="240" w:after="120"/>
    </w:pPr>
    <w:rPr>
      <w:rFonts w:ascii="Arial" w:cs="Arial" w:eastAsia="Arial" w:hAnsi="Arial"/>
      <w:b/>
      <w:bCs/>
      <w:caps/>
      <w:color w:val="000000"/>
      <w:sz w:val="24"/>
      <w:szCs w:val="24"/>
    </w:rPr>
  </w:style>
  <w:style w:type="paragraph" w:styleId="JobTitle">
    <w:name w:val="Job Title"/>
    <w:basedOn w:val="Normal"/>
    <w:pPr>
      <w:spacing w:before="120" w:after="0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CompanyLine">
    <w:name w:val="Company Line"/>
    <w:basedOn w:val="Normal"/>
    <w:pPr>
      <w:spacing w:after="60"/>
    </w:pPr>
    <w:rPr>
      <w:rFonts w:ascii="Arial" w:cs="Arial" w:eastAsia="Arial" w:hAnsi="Arial"/>
      <w:i/>
      <w:iCs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2025-12-21T16:02:39.619Z</dcterms:created>
  <dcterms:modified xsi:type="dcterms:W3CDTF">2025-12-21T16:02:39.620Z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