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MARCUS CHEN</w:t>
      </w:r>
    </w:p>
    <w:p>
      <w:pPr>
        <w:pStyle w:val="Contact"/>
      </w:pPr>
      <w:r>
        <w:t xml:space="preserve">San Francisco, CA | marcus.chen@gmail.com | (415) 555-0147 | linkedin.com/in/marcuschen</w:t>
      </w:r>
    </w:p>
    <w:p>
      <w:pPr>
        <w:pStyle w:val="SectionHeader"/>
      </w:pPr>
      <w:r>
        <w:t xml:space="preserve">Summary</w:t>
      </w:r>
    </w:p>
    <w:p>
      <w:r>
        <w:t xml:space="preserve">Senior Product Leader with 12+ years driving growth at Google, Meta, and high-growth startups. Led products generating $2.1B+ in annual revenue. Stanford MBA with deep expertise in AI/ML product strategy, platform ecosystems, and zero-to-one product launches. Track record of building and scaling teams from 5 to 45+ product managers.</w:t>
      </w:r>
    </w:p>
    <w:p>
      <w:pPr>
        <w:pStyle w:val="SectionHeader"/>
      </w:pPr>
      <w:r>
        <w:t xml:space="preserve">Experience</w:t>
      </w:r>
    </w:p>
    <w:p>
      <w:pPr>
        <w:pStyle w:val="JobTitle"/>
      </w:pPr>
      <w:r>
        <w:t xml:space="preserve">Vice President, Product Management</w:t>
      </w:r>
    </w:p>
    <w:p>
      <w:pPr>
        <w:pStyle w:val="CompanyLine"/>
      </w:pPr>
      <w:r>
        <w:t xml:space="preserve">Meta Platforms, Inc. | Menlo Park, CA | 2020 - Present</w:t>
      </w:r>
    </w:p>
    <w:p>
      <w:pPr>
        <w:pStyle w:val="ListParagraph"/>
        <w:numPr>
          <w:ilvl w:val="0"/>
          <w:numId w:val="2"/>
        </w:numPr>
      </w:pPr>
      <w:r>
        <w:t xml:space="preserve">Lead 45-person product organization across Instagram Reels monetization and Meta AI consumer products, driving $1.4B incremental annual advertising revenue</w:t>
      </w:r>
    </w:p>
    <w:p>
      <w:pPr>
        <w:pStyle w:val="ListParagraph"/>
        <w:numPr>
          <w:ilvl w:val="0"/>
          <w:numId w:val="2"/>
        </w:numPr>
      </w:pPr>
      <w:r>
        <w:t xml:space="preserve">Launched Meta AI assistant across WhatsApp, Messenger, and Instagram, reaching 400M+ monthly active users within 8 months</w:t>
      </w:r>
    </w:p>
    <w:p>
      <w:pPr>
        <w:pStyle w:val="ListParagraph"/>
        <w:numPr>
          <w:ilvl w:val="0"/>
          <w:numId w:val="2"/>
        </w:numPr>
      </w:pPr>
      <w:r>
        <w:t xml:space="preserve">Architected creator monetization strategy increasing creator earnings 3.2x YoY through new ad revenue sharing and subscription products</w:t>
      </w:r>
    </w:p>
    <w:p>
      <w:pPr>
        <w:pStyle w:val="ListParagraph"/>
        <w:numPr>
          <w:ilvl w:val="0"/>
          <w:numId w:val="2"/>
        </w:numPr>
      </w:pPr>
      <w:r>
        <w:t xml:space="preserve">Reduced content moderation false positive rate by 34% through ML model improvements, saving $180M in annual appeals processing costs</w:t>
      </w:r>
    </w:p>
    <w:p>
      <w:pPr>
        <w:pStyle w:val="JobTitle"/>
      </w:pPr>
      <w:r>
        <w:t xml:space="preserve">Director, Product Management</w:t>
      </w:r>
    </w:p>
    <w:p>
      <w:pPr>
        <w:pStyle w:val="CompanyLine"/>
      </w:pPr>
      <w:r>
        <w:t xml:space="preserve">Google | Mountain View, CA | 2016 - 2020</w:t>
      </w:r>
    </w:p>
    <w:p>
      <w:pPr>
        <w:pStyle w:val="ListParagraph"/>
        <w:numPr>
          <w:ilvl w:val="0"/>
          <w:numId w:val="2"/>
        </w:numPr>
      </w:pPr>
      <w:r>
        <w:t xml:space="preserve">Owned Google Assistant third-party developer platform, growing ecosystem from 1,200 to 35,000+ Actions and 450M monthly interactions</w:t>
      </w:r>
    </w:p>
    <w:p>
      <w:pPr>
        <w:pStyle w:val="ListParagraph"/>
        <w:numPr>
          <w:ilvl w:val="0"/>
          <w:numId w:val="2"/>
        </w:numPr>
      </w:pPr>
      <w:r>
        <w:t xml:space="preserve">Led cross-functional team of 120+ engineers, designers, and data scientists shipping Smart Displays product line generating $700M+ revenue</w:t>
      </w:r>
    </w:p>
    <w:p>
      <w:pPr>
        <w:pStyle w:val="ListParagraph"/>
        <w:numPr>
          <w:ilvl w:val="0"/>
          <w:numId w:val="2"/>
        </w:numPr>
      </w:pPr>
      <w:r>
        <w:t xml:space="preserve">Defined 3-year product roadmap for conversational AI commerce, securing $50M incremental investment from CFO</w:t>
      </w:r>
    </w:p>
    <w:p>
      <w:pPr>
        <w:pStyle w:val="JobTitle"/>
      </w:pPr>
      <w:r>
        <w:t xml:space="preserve">Senior Product Manager</w:t>
      </w:r>
    </w:p>
    <w:p>
      <w:pPr>
        <w:pStyle w:val="CompanyLine"/>
      </w:pPr>
      <w:r>
        <w:t xml:space="preserve">Stripe | San Francisco, CA | 2013 - 2016</w:t>
      </w:r>
    </w:p>
    <w:p>
      <w:pPr>
        <w:pStyle w:val="ListParagraph"/>
        <w:numPr>
          <w:ilvl w:val="0"/>
          <w:numId w:val="2"/>
        </w:numPr>
      </w:pPr>
      <w:r>
        <w:t xml:space="preserve">First PM hire for Stripe Connect platform, scaling from $0 to $8B in annual payment volume processed</w:t>
      </w:r>
    </w:p>
    <w:p>
      <w:pPr>
        <w:pStyle w:val="ListParagraph"/>
        <w:numPr>
          <w:ilvl w:val="0"/>
          <w:numId w:val="2"/>
        </w:numPr>
      </w:pPr>
      <w:r>
        <w:t xml:space="preserve">Launched marketplace payments in 12 new countries, increasing international revenue 240% in 18 months</w:t>
      </w:r>
    </w:p>
    <w:p>
      <w:pPr>
        <w:pStyle w:val="ListParagraph"/>
        <w:numPr>
          <w:ilvl w:val="0"/>
          <w:numId w:val="2"/>
        </w:numPr>
      </w:pPr>
      <w:r>
        <w:t xml:space="preserve">Reduced merchant onboarding time from 14 days to 2 hours through automated KYC/AML verification system</w:t>
      </w:r>
    </w:p>
    <w:p>
      <w:pPr>
        <w:pStyle w:val="SectionHeader"/>
      </w:pPr>
      <w:r>
        <w:t xml:space="preserve">Education</w:t>
      </w:r>
    </w:p>
    <w:p>
      <w:pPr>
        <w:pStyle w:val="JobTitle"/>
      </w:pPr>
      <w:r>
        <w:t xml:space="preserve">Master of Business Administration</w:t>
      </w:r>
    </w:p>
    <w:p>
      <w:pPr>
        <w:pStyle w:val="CompanyLine"/>
      </w:pPr>
      <w:r>
        <w:t xml:space="preserve">Stanford Graduate School of Business | 2013</w:t>
      </w:r>
    </w:p>
    <w:p>
      <w:r>
        <w:t xml:space="preserve">Arjay Miller Scholar (Top 10%). Focus: Technology Strategy, Entrepreneurship</w:t>
      </w:r>
    </w:p>
    <w:p>
      <w:pPr>
        <w:pStyle w:val="JobTitle"/>
      </w:pPr>
      <w:r>
        <w:t xml:space="preserve">Bachelor of Science, Computer Science</w:t>
      </w:r>
    </w:p>
    <w:p>
      <w:pPr>
        <w:pStyle w:val="CompanyLine"/>
      </w:pPr>
      <w:r>
        <w:t xml:space="preserve">Massachusetts Institute of Technology | 2009</w:t>
      </w:r>
    </w:p>
    <w:p>
      <w:r>
        <w:t xml:space="preserve">Magna Cum Laude. Undergraduate Research: Machine Learning Lab</w:t>
      </w:r>
    </w:p>
    <w:p>
      <w:pPr>
        <w:pStyle w:val="SectionHeader"/>
      </w:pPr>
      <w:r>
        <w:t xml:space="preserve">Skills &amp; Recognition</w:t>
      </w:r>
    </w:p>
    <w:p>
      <w:r>
        <w:rPr>
          <w:b/>
          <w:bCs/>
        </w:rPr>
        <w:t xml:space="preserve">Technical: </w:t>
      </w:r>
      <w:r>
        <w:t xml:space="preserve">AI/ML Product Strategy, Platform &amp; API Design, Data Infrastructure, Experimentation Frameworks</w:t>
      </w:r>
    </w:p>
    <w:p>
      <w:r>
        <w:rPr>
          <w:b/>
          <w:bCs/>
        </w:rPr>
        <w:t xml:space="preserve">Leadership: </w:t>
      </w:r>
      <w:r>
        <w:t xml:space="preserve">Executive Communication, M&amp;A Due Diligence, Board Presentations, P&amp;L Ownership</w:t>
      </w:r>
    </w:p>
    <w:p>
      <w:r>
        <w:rPr>
          <w:b/>
          <w:bCs/>
        </w:rPr>
        <w:t xml:space="preserve">Recognition: </w:t>
      </w:r>
      <w:r>
        <w:t xml:space="preserve">Forbes 30 Under 30 (Enterprise Tech, 2015), Google Founders Award 2019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Contact">
    <w:name w:val="Contact"/>
    <w:basedOn w:val="Normal"/>
    <w:pPr>
      <w:spacing w:after="20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after="60"/>
    </w:pPr>
    <w:rPr>
      <w:rFonts w:ascii="Arial" w:cs="Arial" w:eastAsia="Arial" w:hAnsi="Arial"/>
      <w:i/>
      <w:i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2025-12-21T16:00:06.206Z</dcterms:created>
  <dcterms:modified xsi:type="dcterms:W3CDTF">2025-12-21T16:00:06.207Z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