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7f39c6082beaca1da71530ec4cec57df7e0bb0d"/>
    <w:p>
      <w:pPr>
        <w:pStyle w:val="Heading1"/>
      </w:pPr>
      <w:r>
        <w:t xml:space="preserve">Especificación funcional y técnica — MVP Plugin WordPress para atribución de leads a WhatsApp</w:t>
      </w:r>
    </w:p>
    <w:bookmarkStart w:id="20" w:name="nombre-provisional-del-producto"/>
    <w:p>
      <w:pPr>
        <w:pStyle w:val="Heading2"/>
      </w:pPr>
      <w:r>
        <w:t xml:space="preserve">1. Nombre provisional del producto</w:t>
      </w:r>
    </w:p>
    <w:p>
      <w:pPr>
        <w:pStyle w:val="FirstParagraph"/>
      </w:pPr>
      <w:r>
        <w:rPr>
          <w:b/>
          <w:bCs/>
        </w:rPr>
        <w:t xml:space="preserve">WA Lead Source Tracker for WordPress</w:t>
      </w:r>
    </w:p>
    <w:p>
      <w:pPr>
        <w:pStyle w:val="BodyText"/>
      </w:pPr>
      <w:r>
        <w:t xml:space="preserve">Nombre descriptivo provisional. Puede ajustarse luego por branding, disponibilidad comercial y naming dentro del repositorio/plugin.</w:t>
      </w:r>
    </w:p>
    <w:bookmarkEnd w:id="20"/>
    <w:bookmarkStart w:id="21" w:name="objetivo-del-mvp"/>
    <w:p>
      <w:pPr>
        <w:pStyle w:val="Heading2"/>
      </w:pPr>
      <w:r>
        <w:t xml:space="preserve">2. Objetivo del MVP</w:t>
      </w:r>
    </w:p>
    <w:p>
      <w:pPr>
        <w:pStyle w:val="FirstParagraph"/>
      </w:pPr>
      <w:r>
        <w:t xml:space="preserve">Desarrollar un plugin para WordPress que permita identificar, a nivel individual dentro del mensaje de WhatsApp, la procedencia del lead que hace clic en un botón de contacto, sin necesidad de usar landings diferenciadas.</w:t>
      </w:r>
    </w:p>
    <w:p>
      <w:pPr>
        <w:pStyle w:val="BodyText"/>
      </w:pPr>
      <w:r>
        <w:t xml:space="preserve">El plugin debe capturar parámetros de atribución del usuario, persistirlos durante la navegación y añadirlos dinámicamente al mensaje precargado de WhatsApp al momento del clic.</w:t>
      </w:r>
    </w:p>
    <w:bookmarkEnd w:id="21"/>
    <w:bookmarkStart w:id="22" w:name="problema-que-resuelve"/>
    <w:p>
      <w:pPr>
        <w:pStyle w:val="Heading2"/>
      </w:pPr>
      <w:r>
        <w:t xml:space="preserve">3. Problema que resuelve</w:t>
      </w:r>
    </w:p>
    <w:p>
      <w:pPr>
        <w:pStyle w:val="FirstParagraph"/>
      </w:pPr>
      <w:r>
        <w:t xml:space="preserve">Actualmente, muchos sitios WordPress utilizan botones de WhatsApp como principal canal de captación, pero no tienen forma simple de distinguir dentro de la conversación si el lead llegó por:</w:t>
      </w:r>
    </w:p>
    <w:p>
      <w:pPr>
        <w:pStyle w:val="Compact"/>
        <w:numPr>
          <w:ilvl w:val="0"/>
          <w:numId w:val="1001"/>
        </w:numPr>
      </w:pPr>
      <w:r>
        <w:t xml:space="preserve">tráfico orgánico</w:t>
      </w:r>
    </w:p>
    <w:p>
      <w:pPr>
        <w:pStyle w:val="Compact"/>
        <w:numPr>
          <w:ilvl w:val="0"/>
          <w:numId w:val="1001"/>
        </w:numPr>
      </w:pPr>
      <w:r>
        <w:t xml:space="preserve">Google Ads</w:t>
      </w:r>
    </w:p>
    <w:p>
      <w:pPr>
        <w:pStyle w:val="Compact"/>
        <w:numPr>
          <w:ilvl w:val="0"/>
          <w:numId w:val="1001"/>
        </w:numPr>
      </w:pPr>
      <w:r>
        <w:t xml:space="preserve">Meta Ads</w:t>
      </w:r>
    </w:p>
    <w:p>
      <w:pPr>
        <w:pStyle w:val="Compact"/>
        <w:numPr>
          <w:ilvl w:val="0"/>
          <w:numId w:val="1001"/>
        </w:numPr>
      </w:pPr>
      <w:r>
        <w:t xml:space="preserve">campañas específicas</w:t>
      </w:r>
    </w:p>
    <w:p>
      <w:pPr>
        <w:pStyle w:val="Compact"/>
        <w:numPr>
          <w:ilvl w:val="0"/>
          <w:numId w:val="1001"/>
        </w:numPr>
      </w:pPr>
      <w:r>
        <w:t xml:space="preserve">referral</w:t>
      </w:r>
    </w:p>
    <w:p>
      <w:pPr>
        <w:pStyle w:val="Compact"/>
        <w:numPr>
          <w:ilvl w:val="0"/>
          <w:numId w:val="1001"/>
        </w:numPr>
      </w:pPr>
      <w:r>
        <w:t xml:space="preserve">acceso directo</w:t>
      </w:r>
    </w:p>
    <w:p>
      <w:pPr>
        <w:pStyle w:val="FirstParagraph"/>
      </w:pPr>
      <w:r>
        <w:t xml:space="preserve">Existen plugins para mostrar botones de WhatsApp y precargar mensajes, pero normalmente no resuelven de punta a punta la lógica de:</w:t>
      </w:r>
    </w:p>
    <w:p>
      <w:pPr>
        <w:pStyle w:val="Compact"/>
        <w:numPr>
          <w:ilvl w:val="0"/>
          <w:numId w:val="1002"/>
        </w:numPr>
      </w:pPr>
      <w:r>
        <w:t xml:space="preserve">captura de UTMs</w:t>
      </w:r>
    </w:p>
    <w:p>
      <w:pPr>
        <w:pStyle w:val="Compact"/>
        <w:numPr>
          <w:ilvl w:val="0"/>
          <w:numId w:val="1002"/>
        </w:numPr>
      </w:pPr>
      <w:r>
        <w:t xml:space="preserve">persistencia de datos entre páginas</w:t>
      </w:r>
    </w:p>
    <w:p>
      <w:pPr>
        <w:pStyle w:val="Compact"/>
        <w:numPr>
          <w:ilvl w:val="0"/>
          <w:numId w:val="1002"/>
        </w:numPr>
      </w:pPr>
      <w:r>
        <w:t xml:space="preserve">clasificación del canal</w:t>
      </w:r>
    </w:p>
    <w:p>
      <w:pPr>
        <w:pStyle w:val="Compact"/>
        <w:numPr>
          <w:ilvl w:val="0"/>
          <w:numId w:val="1002"/>
        </w:numPr>
      </w:pPr>
      <w:r>
        <w:t xml:space="preserve">inyección dinámica del origen en el mensaje</w:t>
      </w:r>
    </w:p>
    <w:p>
      <w:pPr>
        <w:pStyle w:val="Compact"/>
        <w:numPr>
          <w:ilvl w:val="0"/>
          <w:numId w:val="1002"/>
        </w:numPr>
      </w:pPr>
      <w:r>
        <w:t xml:space="preserve">administración simple desde el panel de WordPress</w:t>
      </w:r>
    </w:p>
    <w:bookmarkEnd w:id="22"/>
    <w:bookmarkStart w:id="25" w:name="alcance-del-mvp"/>
    <w:p>
      <w:pPr>
        <w:pStyle w:val="Heading2"/>
      </w:pPr>
      <w:r>
        <w:t xml:space="preserve">4. Alcance del MVP</w:t>
      </w:r>
    </w:p>
    <w:p>
      <w:pPr>
        <w:pStyle w:val="FirstParagraph"/>
      </w:pPr>
      <w:r>
        <w:t xml:space="preserve">El MVP debe cubrir únicamente la funcionalidad esencial para validar el producto.</w:t>
      </w:r>
    </w:p>
    <w:bookmarkStart w:id="23" w:name="incluye"/>
    <w:p>
      <w:pPr>
        <w:pStyle w:val="Heading3"/>
      </w:pPr>
      <w:r>
        <w:t xml:space="preserve">4.1 Incluye</w:t>
      </w:r>
    </w:p>
    <w:p>
      <w:pPr>
        <w:pStyle w:val="Compact"/>
        <w:numPr>
          <w:ilvl w:val="0"/>
          <w:numId w:val="1003"/>
        </w:numPr>
      </w:pPr>
      <w:r>
        <w:t xml:space="preserve">Captura de parámetros de URL al ingresar al sitio</w:t>
      </w:r>
    </w:p>
    <w:p>
      <w:pPr>
        <w:pStyle w:val="Compact"/>
        <w:numPr>
          <w:ilvl w:val="0"/>
          <w:numId w:val="1003"/>
        </w:numPr>
      </w:pPr>
      <w:r>
        <w:t xml:space="preserve">Persistencia de datos de atribución en el navegador</w:t>
      </w:r>
    </w:p>
    <w:p>
      <w:pPr>
        <w:pStyle w:val="Compact"/>
        <w:numPr>
          <w:ilvl w:val="0"/>
          <w:numId w:val="1003"/>
        </w:numPr>
      </w:pPr>
      <w:r>
        <w:t xml:space="preserve">Clasificación básica del origen del lead</w:t>
      </w:r>
    </w:p>
    <w:p>
      <w:pPr>
        <w:pStyle w:val="Compact"/>
        <w:numPr>
          <w:ilvl w:val="0"/>
          <w:numId w:val="1003"/>
        </w:numPr>
      </w:pPr>
      <w:r>
        <w:t xml:space="preserve">Reescritura dinámica del enlace de WhatsApp</w:t>
      </w:r>
    </w:p>
    <w:p>
      <w:pPr>
        <w:pStyle w:val="Compact"/>
        <w:numPr>
          <w:ilvl w:val="0"/>
          <w:numId w:val="1003"/>
        </w:numPr>
      </w:pPr>
      <w:r>
        <w:t xml:space="preserve">Panel de configuración simple en WordPress</w:t>
      </w:r>
    </w:p>
    <w:p>
      <w:pPr>
        <w:pStyle w:val="Compact"/>
        <w:numPr>
          <w:ilvl w:val="0"/>
          <w:numId w:val="1003"/>
        </w:numPr>
      </w:pPr>
      <w:r>
        <w:t xml:space="preserve">Compatibilidad con botones de WhatsApp generados por el propio plugin</w:t>
      </w:r>
    </w:p>
    <w:p>
      <w:pPr>
        <w:pStyle w:val="Compact"/>
        <w:numPr>
          <w:ilvl w:val="0"/>
          <w:numId w:val="1003"/>
        </w:numPr>
      </w:pPr>
      <w:r>
        <w:t xml:space="preserve">Compatibilidad opcional con botones existentes mediante clase CSS configurable</w:t>
      </w:r>
    </w:p>
    <w:p>
      <w:pPr>
        <w:pStyle w:val="Compact"/>
        <w:numPr>
          <w:ilvl w:val="0"/>
          <w:numId w:val="1003"/>
        </w:numPr>
      </w:pPr>
      <w:r>
        <w:t xml:space="preserve">Plantilla de mensaje con placeholders dinámicos</w:t>
      </w:r>
    </w:p>
    <w:p>
      <w:pPr>
        <w:pStyle w:val="Compact"/>
        <w:numPr>
          <w:ilvl w:val="0"/>
          <w:numId w:val="1003"/>
        </w:numPr>
      </w:pPr>
      <w:r>
        <w:t xml:space="preserve">Modo de prueba o depuración para validar implementación</w:t>
      </w:r>
    </w:p>
    <w:bookmarkEnd w:id="23"/>
    <w:bookmarkStart w:id="24" w:name="no-incluye-en-el-mvp"/>
    <w:p>
      <w:pPr>
        <w:pStyle w:val="Heading3"/>
      </w:pPr>
      <w:r>
        <w:t xml:space="preserve">4.2 No incluye en el MVP</w:t>
      </w:r>
    </w:p>
    <w:p>
      <w:pPr>
        <w:pStyle w:val="Compact"/>
        <w:numPr>
          <w:ilvl w:val="0"/>
          <w:numId w:val="1004"/>
        </w:numPr>
      </w:pPr>
      <w:r>
        <w:t xml:space="preserve">CRM nativo</w:t>
      </w:r>
    </w:p>
    <w:p>
      <w:pPr>
        <w:pStyle w:val="Compact"/>
        <w:numPr>
          <w:ilvl w:val="0"/>
          <w:numId w:val="1004"/>
        </w:numPr>
      </w:pPr>
      <w:r>
        <w:t xml:space="preserve">Integración directa con Meta Ads o Google Ads API</w:t>
      </w:r>
    </w:p>
    <w:p>
      <w:pPr>
        <w:pStyle w:val="Compact"/>
        <w:numPr>
          <w:ilvl w:val="0"/>
          <w:numId w:val="1004"/>
        </w:numPr>
      </w:pPr>
      <w:r>
        <w:t xml:space="preserve">Dashboard analítico avanzado dentro de WordPress</w:t>
      </w:r>
    </w:p>
    <w:p>
      <w:pPr>
        <w:pStyle w:val="Compact"/>
        <w:numPr>
          <w:ilvl w:val="0"/>
          <w:numId w:val="1004"/>
        </w:numPr>
      </w:pPr>
      <w:r>
        <w:t xml:space="preserve">Registro histórico de leads en base de datos</w:t>
      </w:r>
    </w:p>
    <w:p>
      <w:pPr>
        <w:pStyle w:val="Compact"/>
        <w:numPr>
          <w:ilvl w:val="0"/>
          <w:numId w:val="1004"/>
        </w:numPr>
      </w:pPr>
      <w:r>
        <w:t xml:space="preserve">Integraciones con HubSpot, Zoho, Salesforce, n8n o webhooks</w:t>
      </w:r>
    </w:p>
    <w:p>
      <w:pPr>
        <w:pStyle w:val="Compact"/>
        <w:numPr>
          <w:ilvl w:val="0"/>
          <w:numId w:val="1004"/>
        </w:numPr>
      </w:pPr>
      <w:r>
        <w:t xml:space="preserve">Modelos avanzados de atribución multicanal</w:t>
      </w:r>
    </w:p>
    <w:p>
      <w:pPr>
        <w:pStyle w:val="Compact"/>
        <w:numPr>
          <w:ilvl w:val="0"/>
          <w:numId w:val="1004"/>
        </w:numPr>
      </w:pPr>
      <w:r>
        <w:t xml:space="preserve">A/B testing</w:t>
      </w:r>
    </w:p>
    <w:p>
      <w:pPr>
        <w:pStyle w:val="Compact"/>
        <w:numPr>
          <w:ilvl w:val="0"/>
          <w:numId w:val="1004"/>
        </w:numPr>
      </w:pPr>
      <w:r>
        <w:t xml:space="preserve">Enrutamiento a múltiples números por fuente</w:t>
      </w:r>
    </w:p>
    <w:p>
      <w:pPr>
        <w:pStyle w:val="Compact"/>
        <w:numPr>
          <w:ilvl w:val="0"/>
          <w:numId w:val="1004"/>
        </w:numPr>
      </w:pPr>
      <w:r>
        <w:t xml:space="preserve">Soporte multisitio avanzado</w:t>
      </w:r>
    </w:p>
    <w:p>
      <w:pPr>
        <w:pStyle w:val="Compact"/>
        <w:numPr>
          <w:ilvl w:val="0"/>
          <w:numId w:val="1004"/>
        </w:numPr>
      </w:pPr>
      <w:r>
        <w:t xml:space="preserve">Integración específica con Elementor, Divi o Gutenberg blocks dedicados más allá de shortcode/base HTML</w:t>
      </w:r>
    </w:p>
    <w:bookmarkEnd w:id="24"/>
    <w:bookmarkEnd w:id="25"/>
    <w:bookmarkStart w:id="26" w:name="resultado-esperado-del-mvp"/>
    <w:p>
      <w:pPr>
        <w:pStyle w:val="Heading2"/>
      </w:pPr>
      <w:r>
        <w:t xml:space="preserve">5. Resultado esperado del MVP</w:t>
      </w:r>
    </w:p>
    <w:p>
      <w:pPr>
        <w:pStyle w:val="FirstParagraph"/>
      </w:pPr>
      <w:r>
        <w:t xml:space="preserve">Cuando un usuario llegue al sitio con UTMs o identificadores publicitarios y luego haga clic en un botón de WhatsApp, el mensaje precargado debe incluir automáticamente datos como:</w:t>
      </w:r>
    </w:p>
    <w:p>
      <w:pPr>
        <w:pStyle w:val="Compact"/>
        <w:numPr>
          <w:ilvl w:val="0"/>
          <w:numId w:val="1005"/>
        </w:numPr>
      </w:pPr>
      <w:r>
        <w:t xml:space="preserve">canal identificado</w:t>
      </w:r>
    </w:p>
    <w:p>
      <w:pPr>
        <w:pStyle w:val="Compact"/>
        <w:numPr>
          <w:ilvl w:val="0"/>
          <w:numId w:val="1005"/>
        </w:numPr>
      </w:pPr>
      <w:r>
        <w:t xml:space="preserve">source</w:t>
      </w:r>
    </w:p>
    <w:p>
      <w:pPr>
        <w:pStyle w:val="Compact"/>
        <w:numPr>
          <w:ilvl w:val="0"/>
          <w:numId w:val="1005"/>
        </w:numPr>
      </w:pPr>
      <w:r>
        <w:t xml:space="preserve">medium</w:t>
      </w:r>
    </w:p>
    <w:p>
      <w:pPr>
        <w:pStyle w:val="Compact"/>
        <w:numPr>
          <w:ilvl w:val="0"/>
          <w:numId w:val="1005"/>
        </w:numPr>
      </w:pPr>
      <w:r>
        <w:t xml:space="preserve">campaign</w:t>
      </w:r>
    </w:p>
    <w:p>
      <w:pPr>
        <w:pStyle w:val="Compact"/>
        <w:numPr>
          <w:ilvl w:val="0"/>
          <w:numId w:val="1005"/>
        </w:numPr>
      </w:pPr>
      <w:r>
        <w:t xml:space="preserve">term</w:t>
      </w:r>
    </w:p>
    <w:p>
      <w:pPr>
        <w:pStyle w:val="Compact"/>
        <w:numPr>
          <w:ilvl w:val="0"/>
          <w:numId w:val="1005"/>
        </w:numPr>
      </w:pPr>
      <w:r>
        <w:t xml:space="preserve">click IDs disponibles</w:t>
      </w:r>
    </w:p>
    <w:p>
      <w:pPr>
        <w:pStyle w:val="FirstParagraph"/>
      </w:pPr>
      <w:r>
        <w:t xml:space="preserve">Ejemplo de salida posible:</w:t>
      </w:r>
    </w:p>
    <w:p>
      <w:pPr>
        <w:pStyle w:val="BodyText"/>
      </w:pPr>
      <w:r>
        <w:t xml:space="preserve">Hola, quiero más información.</w:t>
      </w:r>
    </w:p>
    <w:p>
      <w:pPr>
        <w:pStyle w:val="BodyText"/>
      </w:pPr>
      <w:r>
        <w:t xml:space="preserve">[canal: Google Ads] [source: google] [medium: cpc] [campaign: campaña_marca] [term: agencia seo lima] [gclid: ABC123XYZ]</w:t>
      </w:r>
    </w:p>
    <w:bookmarkEnd w:id="26"/>
    <w:bookmarkStart w:id="32" w:name="casos-de-uso-principales"/>
    <w:p>
      <w:pPr>
        <w:pStyle w:val="Heading2"/>
      </w:pPr>
      <w:r>
        <w:t xml:space="preserve">6. Casos de uso principales</w:t>
      </w:r>
    </w:p>
    <w:bookmarkStart w:id="27" w:name="caso-1-lead-desde-google-ads"/>
    <w:p>
      <w:pPr>
        <w:pStyle w:val="Heading3"/>
      </w:pPr>
      <w:r>
        <w:t xml:space="preserve">Caso 1 — Lead desde Google Ads</w:t>
      </w:r>
    </w:p>
    <w:p>
      <w:pPr>
        <w:pStyle w:val="Compact"/>
        <w:numPr>
          <w:ilvl w:val="0"/>
          <w:numId w:val="1006"/>
        </w:numPr>
      </w:pPr>
      <w:r>
        <w:t xml:space="preserve">El usuario aterriza con</w:t>
      </w:r>
      <w:r>
        <w:t xml:space="preserve"> </w:t>
      </w:r>
      <w:r>
        <w:rPr>
          <w:rStyle w:val="VerbatimChar"/>
        </w:rPr>
        <w:t xml:space="preserve">utm_source=google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utm_medium=cpc</w:t>
      </w:r>
    </w:p>
    <w:p>
      <w:pPr>
        <w:pStyle w:val="Compact"/>
        <w:numPr>
          <w:ilvl w:val="0"/>
          <w:numId w:val="1006"/>
        </w:numPr>
      </w:pPr>
      <w:r>
        <w:t xml:space="preserve">Navega por varias páginas</w:t>
      </w:r>
    </w:p>
    <w:p>
      <w:pPr>
        <w:pStyle w:val="Compact"/>
        <w:numPr>
          <w:ilvl w:val="0"/>
          <w:numId w:val="1006"/>
        </w:numPr>
      </w:pPr>
      <w:r>
        <w:t xml:space="preserve">Hace clic en WhatsApp desde una página interna</w:t>
      </w:r>
    </w:p>
    <w:p>
      <w:pPr>
        <w:pStyle w:val="Compact"/>
        <w:numPr>
          <w:ilvl w:val="0"/>
          <w:numId w:val="1006"/>
        </w:numPr>
      </w:pPr>
      <w:r>
        <w:t xml:space="preserve">El mensaje debe reflejar que el lead proviene de Google Ads</w:t>
      </w:r>
    </w:p>
    <w:bookmarkEnd w:id="27"/>
    <w:bookmarkStart w:id="28" w:name="caso-2-lead-orgánico"/>
    <w:p>
      <w:pPr>
        <w:pStyle w:val="Heading3"/>
      </w:pPr>
      <w:r>
        <w:t xml:space="preserve">Caso 2 — Lead orgánico</w:t>
      </w:r>
    </w:p>
    <w:p>
      <w:pPr>
        <w:pStyle w:val="Compact"/>
        <w:numPr>
          <w:ilvl w:val="0"/>
          <w:numId w:val="1007"/>
        </w:numPr>
      </w:pPr>
      <w:r>
        <w:t xml:space="preserve">El usuario llega con</w:t>
      </w:r>
      <w:r>
        <w:t xml:space="preserve"> </w:t>
      </w:r>
      <w:r>
        <w:rPr>
          <w:rStyle w:val="VerbatimChar"/>
        </w:rPr>
        <w:t xml:space="preserve">utm_source=google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utm_medium=organic</w:t>
      </w:r>
    </w:p>
    <w:p>
      <w:pPr>
        <w:pStyle w:val="Compact"/>
        <w:numPr>
          <w:ilvl w:val="0"/>
          <w:numId w:val="1007"/>
        </w:numPr>
      </w:pPr>
      <w:r>
        <w:t xml:space="preserve">Hace clic en el botón de WhatsApp</w:t>
      </w:r>
    </w:p>
    <w:p>
      <w:pPr>
        <w:pStyle w:val="Compact"/>
        <w:numPr>
          <w:ilvl w:val="0"/>
          <w:numId w:val="1007"/>
        </w:numPr>
      </w:pPr>
      <w:r>
        <w:t xml:space="preserve">El mensaje debe indicar origen orgánico</w:t>
      </w:r>
    </w:p>
    <w:bookmarkEnd w:id="28"/>
    <w:bookmarkStart w:id="29" w:name="caso-3-lead-sin-utms"/>
    <w:p>
      <w:pPr>
        <w:pStyle w:val="Heading3"/>
      </w:pPr>
      <w:r>
        <w:t xml:space="preserve">Caso 3 — Lead sin UTMs</w:t>
      </w:r>
    </w:p>
    <w:p>
      <w:pPr>
        <w:pStyle w:val="Compact"/>
        <w:numPr>
          <w:ilvl w:val="0"/>
          <w:numId w:val="1008"/>
        </w:numPr>
      </w:pPr>
      <w:r>
        <w:t xml:space="preserve">El usuario entra sin parámetros identificables</w:t>
      </w:r>
    </w:p>
    <w:p>
      <w:pPr>
        <w:pStyle w:val="Compact"/>
        <w:numPr>
          <w:ilvl w:val="0"/>
          <w:numId w:val="1008"/>
        </w:numPr>
      </w:pPr>
      <w:r>
        <w:t xml:space="preserve">Hace clic en WhatsApp</w:t>
      </w:r>
    </w:p>
    <w:p>
      <w:pPr>
        <w:pStyle w:val="Compact"/>
        <w:numPr>
          <w:ilvl w:val="0"/>
          <w:numId w:val="1008"/>
        </w:numPr>
      </w:pPr>
      <w:r>
        <w:t xml:space="preserve">El mensaje debe marcar el lead como directo, desconocido o sin dato</w:t>
      </w:r>
    </w:p>
    <w:bookmarkEnd w:id="29"/>
    <w:bookmarkStart w:id="30" w:name="caso-4-lead-desde-meta-ads"/>
    <w:p>
      <w:pPr>
        <w:pStyle w:val="Heading3"/>
      </w:pPr>
      <w:r>
        <w:t xml:space="preserve">Caso 4 — Lead desde Meta Ads</w:t>
      </w:r>
    </w:p>
    <w:p>
      <w:pPr>
        <w:pStyle w:val="Compact"/>
        <w:numPr>
          <w:ilvl w:val="0"/>
          <w:numId w:val="1009"/>
        </w:numPr>
      </w:pPr>
      <w:r>
        <w:t xml:space="preserve">El usuario llega con UTMs o</w:t>
      </w:r>
      <w:r>
        <w:t xml:space="preserve"> </w:t>
      </w:r>
      <w:r>
        <w:rPr>
          <w:rStyle w:val="VerbatimChar"/>
        </w:rPr>
        <w:t xml:space="preserve">fbclid</w:t>
      </w:r>
    </w:p>
    <w:p>
      <w:pPr>
        <w:pStyle w:val="Compact"/>
        <w:numPr>
          <w:ilvl w:val="0"/>
          <w:numId w:val="1009"/>
        </w:numPr>
      </w:pPr>
      <w:r>
        <w:t xml:space="preserve">Hace clic en WhatsApp</w:t>
      </w:r>
    </w:p>
    <w:p>
      <w:pPr>
        <w:pStyle w:val="Compact"/>
        <w:numPr>
          <w:ilvl w:val="0"/>
          <w:numId w:val="1009"/>
        </w:numPr>
      </w:pPr>
      <w:r>
        <w:t xml:space="preserve">El mensaje debe reflejar origen Meta Ads o Social Paid según reglas definidas</w:t>
      </w:r>
    </w:p>
    <w:bookmarkEnd w:id="30"/>
    <w:bookmarkStart w:id="31" w:name="caso-5-botón-existente-en-la-web"/>
    <w:p>
      <w:pPr>
        <w:pStyle w:val="Heading3"/>
      </w:pPr>
      <w:r>
        <w:t xml:space="preserve">Caso 5 — Botón existente en la web</w:t>
      </w:r>
    </w:p>
    <w:p>
      <w:pPr>
        <w:pStyle w:val="Compact"/>
        <w:numPr>
          <w:ilvl w:val="0"/>
          <w:numId w:val="1010"/>
        </w:numPr>
      </w:pPr>
      <w:r>
        <w:t xml:space="preserve">El sitio ya tiene uno o varios enlaces de WhatsApp</w:t>
      </w:r>
    </w:p>
    <w:p>
      <w:pPr>
        <w:pStyle w:val="Compact"/>
        <w:numPr>
          <w:ilvl w:val="0"/>
          <w:numId w:val="1010"/>
        </w:numPr>
      </w:pPr>
      <w:r>
        <w:t xml:space="preserve">El administrador configura una clase CSS objetivo</w:t>
      </w:r>
    </w:p>
    <w:p>
      <w:pPr>
        <w:pStyle w:val="Compact"/>
        <w:numPr>
          <w:ilvl w:val="0"/>
          <w:numId w:val="1010"/>
        </w:numPr>
      </w:pPr>
      <w:r>
        <w:t xml:space="preserve">El plugin intercepta esos enlaces y les agrega el mensaje dinámico</w:t>
      </w:r>
    </w:p>
    <w:bookmarkEnd w:id="31"/>
    <w:bookmarkEnd w:id="32"/>
    <w:bookmarkStart w:id="38" w:name="definición-funcional-del-flujo"/>
    <w:p>
      <w:pPr>
        <w:pStyle w:val="Heading2"/>
      </w:pPr>
      <w:r>
        <w:t xml:space="preserve">7. Definición funcional del flujo</w:t>
      </w:r>
    </w:p>
    <w:bookmarkStart w:id="33" w:name="captura-de-atribución"/>
    <w:p>
      <w:pPr>
        <w:pStyle w:val="Heading3"/>
      </w:pPr>
      <w:r>
        <w:t xml:space="preserve">7.1 Captura de atribución</w:t>
      </w:r>
    </w:p>
    <w:p>
      <w:pPr>
        <w:pStyle w:val="FirstParagraph"/>
      </w:pPr>
      <w:r>
        <w:t xml:space="preserve">Al cargar cualquier página del sitio, el plugin debe revisar la URL actual y capturar, cuando existan, estos parámetros: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utm_source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utm_medium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utm_campaign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utm_content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utm_term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gclid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gbraid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wbraid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fbclid</w:t>
      </w:r>
    </w:p>
    <w:bookmarkEnd w:id="33"/>
    <w:bookmarkStart w:id="34" w:name="persistencia"/>
    <w:p>
      <w:pPr>
        <w:pStyle w:val="Heading3"/>
      </w:pPr>
      <w:r>
        <w:t xml:space="preserve">7.2 Persistencia</w:t>
      </w:r>
    </w:p>
    <w:p>
      <w:pPr>
        <w:pStyle w:val="FirstParagraph"/>
      </w:pPr>
      <w:r>
        <w:t xml:space="preserve">Los datos capturados deben persistirse en el navegador del usuario.</w:t>
      </w:r>
    </w:p>
    <w:p>
      <w:pPr>
        <w:pStyle w:val="BodyText"/>
      </w:pPr>
      <w:r>
        <w:t xml:space="preserve">Para el MVP se propone usar: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como método principal</w:t>
      </w:r>
    </w:p>
    <w:p>
      <w:pPr>
        <w:pStyle w:val="Compact"/>
        <w:numPr>
          <w:ilvl w:val="0"/>
          <w:numId w:val="1012"/>
        </w:numPr>
      </w:pPr>
      <w:r>
        <w:t xml:space="preserve">cookie opcional como fallback futuro</w:t>
      </w:r>
    </w:p>
    <w:bookmarkEnd w:id="34"/>
    <w:bookmarkStart w:id="35" w:name="modelo-de-persistencia-para-mvp"/>
    <w:p>
      <w:pPr>
        <w:pStyle w:val="Heading3"/>
      </w:pPr>
      <w:r>
        <w:t xml:space="preserve">7.3 Modelo de persistencia para MVP</w:t>
      </w:r>
    </w:p>
    <w:p>
      <w:pPr>
        <w:pStyle w:val="FirstParagraph"/>
      </w:pPr>
      <w:r>
        <w:t xml:space="preserve">El MVP puede usar inicialmente un esquema simple de</w:t>
      </w:r>
      <w:r>
        <w:t xml:space="preserve"> </w:t>
      </w:r>
      <w:r>
        <w:rPr>
          <w:b/>
          <w:bCs/>
        </w:rPr>
        <w:t xml:space="preserve">last known attribution</w:t>
      </w:r>
      <w:r>
        <w:t xml:space="preserve">, con posibilidad de extender luego a first-touch y last-touch.</w:t>
      </w:r>
    </w:p>
    <w:p>
      <w:pPr>
        <w:pStyle w:val="BodyText"/>
      </w:pPr>
      <w:r>
        <w:t xml:space="preserve">Estructura base sugerida: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"brand_peru"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 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"gclid"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"fbclid"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"landing_page"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"https://dominio.com/servicio"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"2026-04-09T12:00:00-05:00"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lasificación-de-canal"/>
    <w:p>
      <w:pPr>
        <w:pStyle w:val="Heading3"/>
      </w:pPr>
      <w:r>
        <w:t xml:space="preserve">7.4 Clasificación de canal</w:t>
      </w:r>
    </w:p>
    <w:p>
      <w:pPr>
        <w:pStyle w:val="FirstParagraph"/>
      </w:pPr>
      <w:r>
        <w:t xml:space="preserve">El plugin debe traducir parámetros técnicos a una etiqueta de canal legible.</w:t>
      </w:r>
    </w:p>
    <w:p>
      <w:pPr>
        <w:pStyle w:val="BodyText"/>
      </w:pPr>
      <w:r>
        <w:t xml:space="preserve">Reglas iniciales sugeridas: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utm_source=google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utm_medium=cpc|ppc|paid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Google Ads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utm_source=google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utm_medium=organic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Orgánico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fbclid</w:t>
      </w:r>
      <w:r>
        <w:t xml:space="preserve"> </w:t>
      </w:r>
      <w:r>
        <w:t xml:space="preserve">presente o</w:t>
      </w:r>
      <w:r>
        <w:t xml:space="preserve"> </w:t>
      </w:r>
      <w:r>
        <w:rPr>
          <w:rStyle w:val="VerbatimChar"/>
        </w:rPr>
        <w:t xml:space="preserve">utm_source=facebook|instagram</w:t>
      </w:r>
      <w:r>
        <w:t xml:space="preserve"> </w:t>
      </w:r>
      <w:r>
        <w:t xml:space="preserve">+ medio pago →</w:t>
      </w:r>
      <w:r>
        <w:t xml:space="preserve"> </w:t>
      </w:r>
      <w:r>
        <w:rPr>
          <w:rStyle w:val="VerbatimChar"/>
        </w:rPr>
        <w:t xml:space="preserve">Meta Ads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utm_medium=organic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Orgánico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utm_medium=referral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Referral</w:t>
      </w:r>
    </w:p>
    <w:p>
      <w:pPr>
        <w:pStyle w:val="Compact"/>
        <w:numPr>
          <w:ilvl w:val="0"/>
          <w:numId w:val="1013"/>
        </w:numPr>
      </w:pPr>
      <w:r>
        <w:t xml:space="preserve">sin datos →</w:t>
      </w:r>
      <w:r>
        <w:t xml:space="preserve"> </w:t>
      </w:r>
      <w:r>
        <w:rPr>
          <w:rStyle w:val="VerbatimChar"/>
        </w:rPr>
        <w:t xml:space="preserve">Directo / sin dato</w:t>
      </w:r>
    </w:p>
    <w:p>
      <w:pPr>
        <w:pStyle w:val="FirstParagraph"/>
      </w:pPr>
      <w:r>
        <w:t xml:space="preserve">Estas reglas deben quedar centralizadas para facilitar mantenimiento.</w:t>
      </w:r>
    </w:p>
    <w:bookmarkEnd w:id="36"/>
    <w:bookmarkStart w:id="37" w:name="reescritura-del-enlace-whatsapp"/>
    <w:p>
      <w:pPr>
        <w:pStyle w:val="Heading3"/>
      </w:pPr>
      <w:r>
        <w:t xml:space="preserve">7.5 Reescritura del enlace WhatsApp</w:t>
      </w:r>
    </w:p>
    <w:p>
      <w:pPr>
        <w:pStyle w:val="FirstParagraph"/>
      </w:pPr>
      <w:r>
        <w:t xml:space="preserve">Cuando el usuario haga clic en el botón de WhatsApp, el plugin debe construir dinámicamente la URL final:</w:t>
      </w:r>
    </w:p>
    <w:p>
      <w:pPr>
        <w:pStyle w:val="SourceCode"/>
      </w:pPr>
      <w:r>
        <w:rPr>
          <w:rStyle w:val="VerbatimChar"/>
        </w:rPr>
        <w:t xml:space="preserve">https://wa.me/NUMERO?text=MENSAJE_ENCODEADO</w:t>
      </w:r>
    </w:p>
    <w:p>
      <w:pPr>
        <w:pStyle w:val="FirstParagraph"/>
      </w:pPr>
      <w:r>
        <w:t xml:space="preserve">El texto del mensaje debe generarse a partir de una plantilla configurable con placeholders.</w:t>
      </w:r>
    </w:p>
    <w:bookmarkEnd w:id="37"/>
    <w:bookmarkEnd w:id="38"/>
    <w:bookmarkStart w:id="39" w:name="placeholders-mínimos-del-mvp"/>
    <w:p>
      <w:pPr>
        <w:pStyle w:val="Heading2"/>
      </w:pPr>
      <w:r>
        <w:t xml:space="preserve">8. Placeholders mínimos del MVP</w:t>
      </w:r>
    </w:p>
    <w:p>
      <w:pPr>
        <w:pStyle w:val="FirstParagraph"/>
      </w:pPr>
      <w:r>
        <w:t xml:space="preserve">El plugin debe soportar al menos estos placeholders: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{channel}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{utm_source}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{utm_medium}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{utm_campaign}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{utm_content}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{utm_term}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{gclid}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{gbraid}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{wbraid}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{fbclid}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{landing_page}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{captured_at}</w:t>
      </w:r>
    </w:p>
    <w:p>
      <w:pPr>
        <w:pStyle w:val="FirstParagraph"/>
      </w:pPr>
      <w:r>
        <w:t xml:space="preserve">Ejemplo de plantilla:</w:t>
      </w:r>
    </w:p>
    <w:p>
      <w:pPr>
        <w:pStyle w:val="SourceCode"/>
      </w:pPr>
      <w:r>
        <w:rPr>
          <w:rStyle w:val="VerbatimChar"/>
        </w:rPr>
        <w:t xml:space="preserve">Hola, quiero más información.</w:t>
      </w:r>
      <w:r>
        <w:br/>
      </w:r>
      <w:r>
        <w:br/>
      </w:r>
      <w:r>
        <w:rPr>
          <w:rStyle w:val="VerbatimChar"/>
        </w:rPr>
        <w:t xml:space="preserve">[canal:{channel}]</w:t>
      </w:r>
      <w:r>
        <w:br/>
      </w:r>
      <w:r>
        <w:rPr>
          <w:rStyle w:val="VerbatimChar"/>
        </w:rPr>
        <w:t xml:space="preserve">[source:{utm_source}]</w:t>
      </w:r>
      <w:r>
        <w:br/>
      </w:r>
      <w:r>
        <w:rPr>
          <w:rStyle w:val="VerbatimChar"/>
        </w:rPr>
        <w:t xml:space="preserve">[medium:{utm_medium}]</w:t>
      </w:r>
      <w:r>
        <w:br/>
      </w:r>
      <w:r>
        <w:rPr>
          <w:rStyle w:val="VerbatimChar"/>
        </w:rPr>
        <w:t xml:space="preserve">[campaign:{utm_campaign}]</w:t>
      </w:r>
      <w:r>
        <w:br/>
      </w:r>
      <w:r>
        <w:rPr>
          <w:rStyle w:val="VerbatimChar"/>
        </w:rPr>
        <w:t xml:space="preserve">[term:{utm_term}]</w:t>
      </w:r>
    </w:p>
    <w:bookmarkEnd w:id="39"/>
    <w:bookmarkStart w:id="45" w:name="requisitos-del-panel-de-administración"/>
    <w:p>
      <w:pPr>
        <w:pStyle w:val="Heading2"/>
      </w:pPr>
      <w:r>
        <w:t xml:space="preserve">9. Requisitos del panel de administración</w:t>
      </w:r>
    </w:p>
    <w:p>
      <w:pPr>
        <w:pStyle w:val="FirstParagraph"/>
      </w:pPr>
      <w:r>
        <w:t xml:space="preserve">El panel de administración debe ser simple y suficiente para un primer release.</w:t>
      </w:r>
    </w:p>
    <w:bookmarkStart w:id="40" w:name="configuraciones-generales"/>
    <w:p>
      <w:pPr>
        <w:pStyle w:val="Heading3"/>
      </w:pPr>
      <w:r>
        <w:t xml:space="preserve">9.1 Configuraciones generales</w:t>
      </w:r>
    </w:p>
    <w:p>
      <w:pPr>
        <w:pStyle w:val="Compact"/>
        <w:numPr>
          <w:ilvl w:val="0"/>
          <w:numId w:val="1015"/>
        </w:numPr>
      </w:pPr>
      <w:r>
        <w:t xml:space="preserve">Activar o desactivar el plugin</w:t>
      </w:r>
    </w:p>
    <w:p>
      <w:pPr>
        <w:pStyle w:val="Compact"/>
        <w:numPr>
          <w:ilvl w:val="0"/>
          <w:numId w:val="1015"/>
        </w:numPr>
      </w:pPr>
      <w:r>
        <w:t xml:space="preserve">Número de WhatsApp por defecto</w:t>
      </w:r>
    </w:p>
    <w:p>
      <w:pPr>
        <w:pStyle w:val="Compact"/>
        <w:numPr>
          <w:ilvl w:val="0"/>
          <w:numId w:val="1015"/>
        </w:numPr>
      </w:pPr>
      <w:r>
        <w:t xml:space="preserve">Texto base del mensaje</w:t>
      </w:r>
    </w:p>
    <w:p>
      <w:pPr>
        <w:pStyle w:val="Compact"/>
        <w:numPr>
          <w:ilvl w:val="0"/>
          <w:numId w:val="1015"/>
        </w:numPr>
      </w:pPr>
      <w:r>
        <w:t xml:space="preserve">Selector de modo de funcionamiento</w:t>
      </w:r>
    </w:p>
    <w:p>
      <w:pPr>
        <w:pStyle w:val="Compact"/>
        <w:numPr>
          <w:ilvl w:val="0"/>
          <w:numId w:val="1015"/>
        </w:numPr>
      </w:pPr>
      <w:r>
        <w:t xml:space="preserve">Activar modo debug</w:t>
      </w:r>
    </w:p>
    <w:bookmarkEnd w:id="40"/>
    <w:bookmarkStart w:id="41" w:name="modo-de-funcionamiento"/>
    <w:p>
      <w:pPr>
        <w:pStyle w:val="Heading3"/>
      </w:pPr>
      <w:r>
        <w:t xml:space="preserve">9.2 Modo de funcionamiento</w:t>
      </w:r>
    </w:p>
    <w:p>
      <w:pPr>
        <w:pStyle w:val="FirstParagraph"/>
      </w:pPr>
      <w:r>
        <w:t xml:space="preserve">Opciones sugeridas: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Modo botón propio</w:t>
      </w:r>
      <w:r>
        <w:t xml:space="preserve">: el plugin genera shortcode y/o botón flotante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Modo selector CSS</w:t>
      </w:r>
      <w:r>
        <w:t xml:space="preserve">: el plugin toma botones existentes según clase o selector</w:t>
      </w:r>
    </w:p>
    <w:bookmarkEnd w:id="41"/>
    <w:bookmarkStart w:id="42" w:name="configuración-de-selector"/>
    <w:p>
      <w:pPr>
        <w:pStyle w:val="Heading3"/>
      </w:pPr>
      <w:r>
        <w:t xml:space="preserve">9.3 Configuración de selector</w:t>
      </w:r>
    </w:p>
    <w:p>
      <w:pPr>
        <w:pStyle w:val="FirstParagraph"/>
      </w:pPr>
      <w:r>
        <w:t xml:space="preserve">En modo selector CSS, permitir ingresar algo como: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.js-whatsapp-track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.whatsapp-button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a[href*='wa.me']</w:t>
      </w:r>
    </w:p>
    <w:bookmarkEnd w:id="42"/>
    <w:bookmarkStart w:id="43" w:name="configuración-de-mensaje"/>
    <w:p>
      <w:pPr>
        <w:pStyle w:val="Heading3"/>
      </w:pPr>
      <w:r>
        <w:t xml:space="preserve">9.4 Configuración de mensaje</w:t>
      </w:r>
    </w:p>
    <w:p>
      <w:pPr>
        <w:pStyle w:val="Compact"/>
        <w:numPr>
          <w:ilvl w:val="0"/>
          <w:numId w:val="1018"/>
        </w:numPr>
      </w:pPr>
      <w:r>
        <w:t xml:space="preserve">Campo de plantilla del mensaje</w:t>
      </w:r>
    </w:p>
    <w:p>
      <w:pPr>
        <w:pStyle w:val="Compact"/>
        <w:numPr>
          <w:ilvl w:val="0"/>
          <w:numId w:val="1018"/>
        </w:numPr>
      </w:pPr>
      <w:r>
        <w:t xml:space="preserve">Lista visible de placeholders disponibles</w:t>
      </w:r>
    </w:p>
    <w:p>
      <w:pPr>
        <w:pStyle w:val="Compact"/>
        <w:numPr>
          <w:ilvl w:val="0"/>
          <w:numId w:val="1018"/>
        </w:numPr>
      </w:pPr>
      <w:r>
        <w:t xml:space="preserve">Vista previa simple del mensaje</w:t>
      </w:r>
    </w:p>
    <w:bookmarkEnd w:id="43"/>
    <w:bookmarkStart w:id="44" w:name="configuración-de-atribución"/>
    <w:p>
      <w:pPr>
        <w:pStyle w:val="Heading3"/>
      </w:pPr>
      <w:r>
        <w:t xml:space="preserve">9.5 Configuración de atribución</w:t>
      </w:r>
    </w:p>
    <w:p>
      <w:pPr>
        <w:pStyle w:val="Compact"/>
        <w:numPr>
          <w:ilvl w:val="0"/>
          <w:numId w:val="1019"/>
        </w:numPr>
      </w:pPr>
      <w:r>
        <w:t xml:space="preserve">Activar captura de UTMs</w:t>
      </w:r>
    </w:p>
    <w:p>
      <w:pPr>
        <w:pStyle w:val="Compact"/>
        <w:numPr>
          <w:ilvl w:val="0"/>
          <w:numId w:val="1019"/>
        </w:numPr>
      </w:pPr>
      <w:r>
        <w:t xml:space="preserve">Activar captura de click IDs</w:t>
      </w:r>
    </w:p>
    <w:p>
      <w:pPr>
        <w:pStyle w:val="Compact"/>
        <w:numPr>
          <w:ilvl w:val="0"/>
          <w:numId w:val="1019"/>
        </w:numPr>
      </w:pPr>
      <w:r>
        <w:t xml:space="preserve">Campo de duración de persistencia futura si luego se añade cookie</w:t>
      </w:r>
    </w:p>
    <w:bookmarkEnd w:id="44"/>
    <w:bookmarkEnd w:id="45"/>
    <w:bookmarkStart w:id="47" w:name="requisitos-ux-del-administrador"/>
    <w:p>
      <w:pPr>
        <w:pStyle w:val="Heading2"/>
      </w:pPr>
      <w:r>
        <w:t xml:space="preserve">10. Requisitos UX del administrador</w:t>
      </w:r>
    </w:p>
    <w:p>
      <w:pPr>
        <w:pStyle w:val="FirstParagraph"/>
      </w:pPr>
      <w:r>
        <w:t xml:space="preserve">El plugin debe estar pensado para usuarios no técnicos.</w:t>
      </w:r>
    </w:p>
    <w:bookmarkStart w:id="46" w:name="requisitos-de-usabilidad"/>
    <w:p>
      <w:pPr>
        <w:pStyle w:val="Heading3"/>
      </w:pPr>
      <w:r>
        <w:t xml:space="preserve">Requisitos de usabilidad</w:t>
      </w:r>
    </w:p>
    <w:p>
      <w:pPr>
        <w:pStyle w:val="Compact"/>
        <w:numPr>
          <w:ilvl w:val="0"/>
          <w:numId w:val="1020"/>
        </w:numPr>
      </w:pPr>
      <w:r>
        <w:t xml:space="preserve">Interfaz limpia</w:t>
      </w:r>
    </w:p>
    <w:p>
      <w:pPr>
        <w:pStyle w:val="Compact"/>
        <w:numPr>
          <w:ilvl w:val="0"/>
          <w:numId w:val="1020"/>
        </w:numPr>
      </w:pPr>
      <w:r>
        <w:t xml:space="preserve">Etiquetas claras</w:t>
      </w:r>
    </w:p>
    <w:p>
      <w:pPr>
        <w:pStyle w:val="Compact"/>
        <w:numPr>
          <w:ilvl w:val="0"/>
          <w:numId w:val="1020"/>
        </w:numPr>
      </w:pPr>
      <w:r>
        <w:t xml:space="preserve">Texto descriptivo corto bajo cada opción</w:t>
      </w:r>
    </w:p>
    <w:p>
      <w:pPr>
        <w:pStyle w:val="Compact"/>
        <w:numPr>
          <w:ilvl w:val="0"/>
          <w:numId w:val="1020"/>
        </w:numPr>
      </w:pPr>
      <w:r>
        <w:t xml:space="preserve">Botón de guardar cambios</w:t>
      </w:r>
    </w:p>
    <w:p>
      <w:pPr>
        <w:pStyle w:val="Compact"/>
        <w:numPr>
          <w:ilvl w:val="0"/>
          <w:numId w:val="1020"/>
        </w:numPr>
      </w:pPr>
      <w:r>
        <w:t xml:space="preserve">Botón de prueba o previsualización</w:t>
      </w:r>
    </w:p>
    <w:p>
      <w:pPr>
        <w:pStyle w:val="Compact"/>
        <w:numPr>
          <w:ilvl w:val="0"/>
          <w:numId w:val="1020"/>
        </w:numPr>
      </w:pPr>
      <w:r>
        <w:t xml:space="preserve">Instrucciones de implementación visibles</w:t>
      </w:r>
    </w:p>
    <w:bookmarkEnd w:id="46"/>
    <w:bookmarkEnd w:id="47"/>
    <w:bookmarkStart w:id="51" w:name="requisitos-frontend"/>
    <w:p>
      <w:pPr>
        <w:pStyle w:val="Heading2"/>
      </w:pPr>
      <w:r>
        <w:t xml:space="preserve">11. Requisitos frontend</w:t>
      </w:r>
    </w:p>
    <w:bookmarkStart w:id="48" w:name="script-del-lado-cliente"/>
    <w:p>
      <w:pPr>
        <w:pStyle w:val="Heading3"/>
      </w:pPr>
      <w:r>
        <w:t xml:space="preserve">11.1 Script del lado cliente</w:t>
      </w:r>
    </w:p>
    <w:p>
      <w:pPr>
        <w:pStyle w:val="FirstParagraph"/>
      </w:pPr>
      <w:r>
        <w:t xml:space="preserve">El corazón del MVP debe vivir principalmente en JavaScript frontend para:</w:t>
      </w:r>
    </w:p>
    <w:p>
      <w:pPr>
        <w:pStyle w:val="Compact"/>
        <w:numPr>
          <w:ilvl w:val="0"/>
          <w:numId w:val="1021"/>
        </w:numPr>
      </w:pPr>
      <w:r>
        <w:t xml:space="preserve">leer parámetros URL</w:t>
      </w:r>
    </w:p>
    <w:p>
      <w:pPr>
        <w:pStyle w:val="Compact"/>
        <w:numPr>
          <w:ilvl w:val="0"/>
          <w:numId w:val="1021"/>
        </w:numPr>
      </w:pPr>
      <w:r>
        <w:t xml:space="preserve">almacenar datos en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21"/>
        </w:numPr>
      </w:pPr>
      <w:r>
        <w:t xml:space="preserve">detectar botones objetivo</w:t>
      </w:r>
    </w:p>
    <w:p>
      <w:pPr>
        <w:pStyle w:val="Compact"/>
        <w:numPr>
          <w:ilvl w:val="0"/>
          <w:numId w:val="1021"/>
        </w:numPr>
      </w:pPr>
      <w:r>
        <w:t xml:space="preserve">construir mensaje final</w:t>
      </w:r>
    </w:p>
    <w:p>
      <w:pPr>
        <w:pStyle w:val="Compact"/>
        <w:numPr>
          <w:ilvl w:val="0"/>
          <w:numId w:val="1021"/>
        </w:numPr>
      </w:pPr>
      <w:r>
        <w:t xml:space="preserve">actualizar el atributo</w:t>
      </w:r>
      <w:r>
        <w:t xml:space="preserve"> </w:t>
      </w:r>
      <w:r>
        <w:rPr>
          <w:rStyle w:val="VerbatimChar"/>
        </w:rPr>
        <w:t xml:space="preserve">href</w:t>
      </w:r>
    </w:p>
    <w:bookmarkEnd w:id="48"/>
    <w:bookmarkStart w:id="49" w:name="carga-condicional"/>
    <w:p>
      <w:pPr>
        <w:pStyle w:val="Heading3"/>
      </w:pPr>
      <w:r>
        <w:t xml:space="preserve">11.2 Carga condicional</w:t>
      </w:r>
    </w:p>
    <w:p>
      <w:pPr>
        <w:pStyle w:val="FirstParagraph"/>
      </w:pPr>
      <w:r>
        <w:t xml:space="preserve">El JS solo debe cargarse cuando el plugin esté activo.</w:t>
      </w:r>
    </w:p>
    <w:p>
      <w:pPr>
        <w:pStyle w:val="BodyText"/>
      </w:pPr>
      <w:r>
        <w:t xml:space="preserve">Idealmente:</w:t>
      </w:r>
    </w:p>
    <w:p>
      <w:pPr>
        <w:pStyle w:val="Compact"/>
        <w:numPr>
          <w:ilvl w:val="0"/>
          <w:numId w:val="1022"/>
        </w:numPr>
      </w:pPr>
      <w:r>
        <w:t xml:space="preserve">en frontend público</w:t>
      </w:r>
    </w:p>
    <w:p>
      <w:pPr>
        <w:pStyle w:val="Compact"/>
        <w:numPr>
          <w:ilvl w:val="0"/>
          <w:numId w:val="1022"/>
        </w:numPr>
      </w:pPr>
      <w:r>
        <w:t xml:space="preserve">no en admin salvo scripts específicos del panel</w:t>
      </w:r>
    </w:p>
    <w:bookmarkEnd w:id="49"/>
    <w:bookmarkStart w:id="50" w:name="compatibilidad-básica"/>
    <w:p>
      <w:pPr>
        <w:pStyle w:val="Heading3"/>
      </w:pPr>
      <w:r>
        <w:t xml:space="preserve">11.3 Compatibilidad básica</w:t>
      </w:r>
    </w:p>
    <w:p>
      <w:pPr>
        <w:pStyle w:val="FirstParagraph"/>
      </w:pPr>
      <w:r>
        <w:t xml:space="preserve">Objetivo del MVP:</w:t>
      </w:r>
    </w:p>
    <w:p>
      <w:pPr>
        <w:pStyle w:val="Compact"/>
        <w:numPr>
          <w:ilvl w:val="0"/>
          <w:numId w:val="1023"/>
        </w:numPr>
      </w:pPr>
      <w:r>
        <w:t xml:space="preserve">WordPress reciente</w:t>
      </w:r>
    </w:p>
    <w:p>
      <w:pPr>
        <w:pStyle w:val="Compact"/>
        <w:numPr>
          <w:ilvl w:val="0"/>
          <w:numId w:val="1023"/>
        </w:numPr>
      </w:pPr>
      <w:r>
        <w:t xml:space="preserve">PHP 8.x preferente</w:t>
      </w:r>
    </w:p>
    <w:p>
      <w:pPr>
        <w:pStyle w:val="Compact"/>
        <w:numPr>
          <w:ilvl w:val="0"/>
          <w:numId w:val="1023"/>
        </w:numPr>
      </w:pPr>
      <w:r>
        <w:t xml:space="preserve">Navegadores modernos</w:t>
      </w:r>
    </w:p>
    <w:p>
      <w:pPr>
        <w:pStyle w:val="Compact"/>
        <w:numPr>
          <w:ilvl w:val="0"/>
          <w:numId w:val="1023"/>
        </w:numPr>
      </w:pPr>
      <w:r>
        <w:t xml:space="preserve">Sitios responsive</w:t>
      </w:r>
    </w:p>
    <w:bookmarkEnd w:id="50"/>
    <w:bookmarkEnd w:id="51"/>
    <w:bookmarkStart w:id="52" w:name="arquitectura-sugerida-del-plugin"/>
    <w:p>
      <w:pPr>
        <w:pStyle w:val="Heading2"/>
      </w:pPr>
      <w:r>
        <w:t xml:space="preserve">12. Arquitectura sugerida del plugin</w:t>
      </w:r>
    </w:p>
    <w:bookmarkEnd w:id="52"/>
    <w:bookmarkStart w:id="53" w:name="estructura-general"/>
    <w:p>
      <w:pPr>
        <w:pStyle w:val="Heading2"/>
      </w:pPr>
      <w:r>
        <w:t xml:space="preserve">12.1 Estructura general</w:t>
      </w:r>
    </w:p>
    <w:p>
      <w:pPr>
        <w:pStyle w:val="SourceCode"/>
      </w:pPr>
      <w:r>
        <w:rPr>
          <w:rStyle w:val="VerbatimChar"/>
        </w:rPr>
        <w:t xml:space="preserve">wa-lead-source-tracker/</w:t>
      </w:r>
      <w:r>
        <w:br/>
      </w:r>
      <w:r>
        <w:rPr>
          <w:rStyle w:val="VerbatimChar"/>
        </w:rPr>
        <w:t xml:space="preserve">  wa-lead-source-tracker.php</w:t>
      </w:r>
      <w:r>
        <w:br/>
      </w:r>
      <w:r>
        <w:rPr>
          <w:rStyle w:val="VerbatimChar"/>
        </w:rPr>
        <w:t xml:space="preserve">  /admin</w:t>
      </w:r>
      <w:r>
        <w:br/>
      </w:r>
      <w:r>
        <w:rPr>
          <w:rStyle w:val="VerbatimChar"/>
        </w:rPr>
        <w:t xml:space="preserve">    settings-page.php</w:t>
      </w:r>
      <w:r>
        <w:br/>
      </w:r>
      <w:r>
        <w:rPr>
          <w:rStyle w:val="VerbatimChar"/>
        </w:rPr>
        <w:t xml:space="preserve">    admin.js</w:t>
      </w:r>
      <w:r>
        <w:br/>
      </w:r>
      <w:r>
        <w:rPr>
          <w:rStyle w:val="VerbatimChar"/>
        </w:rPr>
        <w:t xml:space="preserve">    admin.css</w:t>
      </w:r>
      <w:r>
        <w:br/>
      </w:r>
      <w:r>
        <w:rPr>
          <w:rStyle w:val="VerbatimChar"/>
        </w:rPr>
        <w:t xml:space="preserve">  /public</w:t>
      </w:r>
      <w:r>
        <w:br/>
      </w:r>
      <w:r>
        <w:rPr>
          <w:rStyle w:val="VerbatimChar"/>
        </w:rPr>
        <w:t xml:space="preserve">    public.js</w:t>
      </w:r>
      <w:r>
        <w:br/>
      </w:r>
      <w:r>
        <w:rPr>
          <w:rStyle w:val="VerbatimChar"/>
        </w:rPr>
        <w:t xml:space="preserve">    public.css</w:t>
      </w:r>
      <w:r>
        <w:br/>
      </w:r>
      <w:r>
        <w:rPr>
          <w:rStyle w:val="VerbatimChar"/>
        </w:rPr>
        <w:t xml:space="preserve">  /includes</w:t>
      </w:r>
      <w:r>
        <w:br/>
      </w:r>
      <w:r>
        <w:rPr>
          <w:rStyle w:val="VerbatimChar"/>
        </w:rPr>
        <w:t xml:space="preserve">    class-settings.php</w:t>
      </w:r>
      <w:r>
        <w:br/>
      </w:r>
      <w:r>
        <w:rPr>
          <w:rStyle w:val="VerbatimChar"/>
        </w:rPr>
        <w:t xml:space="preserve">    class-shortcode.php</w:t>
      </w:r>
      <w:r>
        <w:br/>
      </w:r>
      <w:r>
        <w:rPr>
          <w:rStyle w:val="VerbatimChar"/>
        </w:rPr>
        <w:t xml:space="preserve">    class-render.php</w:t>
      </w:r>
      <w:r>
        <w:br/>
      </w:r>
      <w:r>
        <w:rPr>
          <w:rStyle w:val="VerbatimChar"/>
        </w:rPr>
        <w:t xml:space="preserve">    class-placeholders.php</w:t>
      </w:r>
      <w:r>
        <w:br/>
      </w:r>
      <w:r>
        <w:rPr>
          <w:rStyle w:val="VerbatimChar"/>
        </w:rPr>
        <w:t xml:space="preserve">  /templates</w:t>
      </w:r>
      <w:r>
        <w:br/>
      </w:r>
      <w:r>
        <w:rPr>
          <w:rStyle w:val="VerbatimChar"/>
        </w:rPr>
        <w:t xml:space="preserve">    floating-button.php</w:t>
      </w:r>
    </w:p>
    <w:bookmarkEnd w:id="53"/>
    <w:bookmarkStart w:id="58" w:name="responsabilidades-por-módulo"/>
    <w:p>
      <w:pPr>
        <w:pStyle w:val="Heading2"/>
      </w:pPr>
      <w:r>
        <w:t xml:space="preserve">12.2 Responsabilidades por módulo</w:t>
      </w:r>
    </w:p>
    <w:bookmarkStart w:id="54" w:name="archivo-principal"/>
    <w:p>
      <w:pPr>
        <w:pStyle w:val="Heading3"/>
      </w:pPr>
      <w:r>
        <w:t xml:space="preserve">Archivo principal</w:t>
      </w:r>
    </w:p>
    <w:p>
      <w:pPr>
        <w:pStyle w:val="Compact"/>
        <w:numPr>
          <w:ilvl w:val="0"/>
          <w:numId w:val="1024"/>
        </w:numPr>
      </w:pPr>
      <w:r>
        <w:t xml:space="preserve">bootstrap del plugin</w:t>
      </w:r>
    </w:p>
    <w:p>
      <w:pPr>
        <w:pStyle w:val="Compact"/>
        <w:numPr>
          <w:ilvl w:val="0"/>
          <w:numId w:val="1024"/>
        </w:numPr>
      </w:pPr>
      <w:r>
        <w:t xml:space="preserve">hooks de activación</w:t>
      </w:r>
    </w:p>
    <w:p>
      <w:pPr>
        <w:pStyle w:val="Compact"/>
        <w:numPr>
          <w:ilvl w:val="0"/>
          <w:numId w:val="1024"/>
        </w:numPr>
      </w:pPr>
      <w:r>
        <w:t xml:space="preserve">carga de scripts y estilos</w:t>
      </w:r>
    </w:p>
    <w:p>
      <w:pPr>
        <w:pStyle w:val="Compact"/>
        <w:numPr>
          <w:ilvl w:val="0"/>
          <w:numId w:val="1024"/>
        </w:numPr>
      </w:pPr>
      <w:r>
        <w:t xml:space="preserve">carga de clases</w:t>
      </w:r>
    </w:p>
    <w:bookmarkEnd w:id="54"/>
    <w:bookmarkStart w:id="55" w:name="módulo-admin"/>
    <w:p>
      <w:pPr>
        <w:pStyle w:val="Heading3"/>
      </w:pPr>
      <w:r>
        <w:t xml:space="preserve">Módulo admin</w:t>
      </w:r>
    </w:p>
    <w:p>
      <w:pPr>
        <w:pStyle w:val="Compact"/>
        <w:numPr>
          <w:ilvl w:val="0"/>
          <w:numId w:val="1025"/>
        </w:numPr>
      </w:pPr>
      <w:r>
        <w:t xml:space="preserve">registrar página de ajustes</w:t>
      </w:r>
    </w:p>
    <w:p>
      <w:pPr>
        <w:pStyle w:val="Compact"/>
        <w:numPr>
          <w:ilvl w:val="0"/>
          <w:numId w:val="1025"/>
        </w:numPr>
      </w:pPr>
      <w:r>
        <w:t xml:space="preserve">registrar opciones en WordPress</w:t>
      </w:r>
    </w:p>
    <w:p>
      <w:pPr>
        <w:pStyle w:val="Compact"/>
        <w:numPr>
          <w:ilvl w:val="0"/>
          <w:numId w:val="1025"/>
        </w:numPr>
      </w:pPr>
      <w:r>
        <w:t xml:space="preserve">renderizar formulario</w:t>
      </w:r>
    </w:p>
    <w:bookmarkEnd w:id="55"/>
    <w:bookmarkStart w:id="56" w:name="módulo-public"/>
    <w:p>
      <w:pPr>
        <w:pStyle w:val="Heading3"/>
      </w:pPr>
      <w:r>
        <w:t xml:space="preserve">Módulo public</w:t>
      </w:r>
    </w:p>
    <w:p>
      <w:pPr>
        <w:pStyle w:val="Compact"/>
        <w:numPr>
          <w:ilvl w:val="0"/>
          <w:numId w:val="1026"/>
        </w:numPr>
      </w:pPr>
      <w:r>
        <w:t xml:space="preserve">lógica JS de tracking e inyección</w:t>
      </w:r>
    </w:p>
    <w:p>
      <w:pPr>
        <w:pStyle w:val="Compact"/>
        <w:numPr>
          <w:ilvl w:val="0"/>
          <w:numId w:val="1026"/>
        </w:numPr>
      </w:pPr>
      <w:r>
        <w:t xml:space="preserve">render de botón propio si aplica</w:t>
      </w:r>
    </w:p>
    <w:bookmarkEnd w:id="56"/>
    <w:bookmarkStart w:id="57" w:name="módulo-placeholders"/>
    <w:p>
      <w:pPr>
        <w:pStyle w:val="Heading3"/>
      </w:pPr>
      <w:r>
        <w:t xml:space="preserve">Módulo placeholders</w:t>
      </w:r>
    </w:p>
    <w:p>
      <w:pPr>
        <w:pStyle w:val="Compact"/>
        <w:numPr>
          <w:ilvl w:val="0"/>
          <w:numId w:val="1027"/>
        </w:numPr>
      </w:pPr>
      <w:r>
        <w:t xml:space="preserve">resolver plantilla</w:t>
      </w:r>
    </w:p>
    <w:p>
      <w:pPr>
        <w:pStyle w:val="Compact"/>
        <w:numPr>
          <w:ilvl w:val="0"/>
          <w:numId w:val="1027"/>
        </w:numPr>
      </w:pPr>
      <w:r>
        <w:t xml:space="preserve">reemplazar variables por valores efectivos</w:t>
      </w:r>
    </w:p>
    <w:bookmarkEnd w:id="57"/>
    <w:bookmarkEnd w:id="58"/>
    <w:bookmarkStart w:id="62" w:name="componentes-mínimos-del-mvp"/>
    <w:p>
      <w:pPr>
        <w:pStyle w:val="Heading2"/>
      </w:pPr>
      <w:r>
        <w:t xml:space="preserve">13. Componentes mínimos del MVP</w:t>
      </w:r>
    </w:p>
    <w:bookmarkStart w:id="59" w:name="shortcode"/>
    <w:p>
      <w:pPr>
        <w:pStyle w:val="Heading3"/>
      </w:pPr>
      <w:r>
        <w:t xml:space="preserve">13.1 Shortcode</w:t>
      </w:r>
    </w:p>
    <w:p>
      <w:pPr>
        <w:pStyle w:val="FirstParagraph"/>
      </w:pPr>
      <w:r>
        <w:t xml:space="preserve">Agregar un shortcode simple, por ejemplo:</w:t>
      </w:r>
    </w:p>
    <w:p>
      <w:pPr>
        <w:pStyle w:val="SourceCode"/>
      </w:pPr>
      <w:r>
        <w:rPr>
          <w:rStyle w:val="VerbatimChar"/>
        </w:rPr>
        <w:t xml:space="preserve">[wa_lead_button]</w:t>
      </w:r>
    </w:p>
    <w:p>
      <w:pPr>
        <w:pStyle w:val="FirstParagraph"/>
      </w:pPr>
      <w:r>
        <w:t xml:space="preserve">Atributos opcionales: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label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phone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class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[wa_lead_button label="Escríbenos por WhatsApp" phone="51999999999"]</w:t>
      </w:r>
    </w:p>
    <w:bookmarkEnd w:id="59"/>
    <w:bookmarkStart w:id="60" w:name="botón-flotante-opcional"/>
    <w:p>
      <w:pPr>
        <w:pStyle w:val="Heading3"/>
      </w:pPr>
      <w:r>
        <w:t xml:space="preserve">13.2 Botón flotante opcional</w:t>
      </w:r>
    </w:p>
    <w:p>
      <w:pPr>
        <w:pStyle w:val="FirstParagraph"/>
      </w:pPr>
      <w:r>
        <w:t xml:space="preserve">Se puede incluir un botón flotante básico activable desde ajustes, siempre que no complique demasiado el MVP.</w:t>
      </w:r>
    </w:p>
    <w:bookmarkEnd w:id="60"/>
    <w:bookmarkStart w:id="61" w:name="modo-debug"/>
    <w:p>
      <w:pPr>
        <w:pStyle w:val="Heading3"/>
      </w:pPr>
      <w:r>
        <w:t xml:space="preserve">13.3 Modo debug</w:t>
      </w:r>
    </w:p>
    <w:p>
      <w:pPr>
        <w:pStyle w:val="FirstParagraph"/>
      </w:pPr>
      <w:r>
        <w:t xml:space="preserve">El plugin debe ofrecer un modo debug visible para pruebas.</w:t>
      </w:r>
    </w:p>
    <w:p>
      <w:pPr>
        <w:pStyle w:val="BodyText"/>
      </w:pPr>
      <w:r>
        <w:t xml:space="preserve">Opciones posibles:</w:t>
      </w:r>
    </w:p>
    <w:p>
      <w:pPr>
        <w:pStyle w:val="Compact"/>
        <w:numPr>
          <w:ilvl w:val="0"/>
          <w:numId w:val="1029"/>
        </w:numPr>
      </w:pPr>
      <w:r>
        <w:t xml:space="preserve">imprimir en consola del navegador el objeto capturado</w:t>
      </w:r>
    </w:p>
    <w:p>
      <w:pPr>
        <w:pStyle w:val="Compact"/>
        <w:numPr>
          <w:ilvl w:val="0"/>
          <w:numId w:val="1029"/>
        </w:numPr>
      </w:pPr>
      <w:r>
        <w:t xml:space="preserve">mostrar panel pequeño solo para administradores logueados</w:t>
      </w:r>
    </w:p>
    <w:p>
      <w:pPr>
        <w:pStyle w:val="Compact"/>
        <w:numPr>
          <w:ilvl w:val="0"/>
          <w:numId w:val="1029"/>
        </w:numPr>
      </w:pPr>
      <w:r>
        <w:t xml:space="preserve">mostrar vista previa del mensaje final</w:t>
      </w:r>
    </w:p>
    <w:bookmarkEnd w:id="61"/>
    <w:bookmarkEnd w:id="62"/>
    <w:bookmarkStart w:id="65" w:name="lógica-de-datos-recomendada"/>
    <w:p>
      <w:pPr>
        <w:pStyle w:val="Heading2"/>
      </w:pPr>
      <w:r>
        <w:t xml:space="preserve">14. Lógica de datos recomendada</w:t>
      </w:r>
    </w:p>
    <w:bookmarkStart w:id="63" w:name="prioridad-de-captura"/>
    <w:p>
      <w:pPr>
        <w:pStyle w:val="Heading3"/>
      </w:pPr>
      <w:r>
        <w:t xml:space="preserve">14.1 Prioridad de captura</w:t>
      </w:r>
    </w:p>
    <w:p>
      <w:pPr>
        <w:pStyle w:val="FirstParagraph"/>
      </w:pPr>
      <w:r>
        <w:t xml:space="preserve">Cuando se detecten nuevos parámetros válidos, definir criterio claro:</w:t>
      </w:r>
    </w:p>
    <w:p>
      <w:pPr>
        <w:pStyle w:val="Compact"/>
        <w:numPr>
          <w:ilvl w:val="0"/>
          <w:numId w:val="1030"/>
        </w:numPr>
      </w:pPr>
      <w:r>
        <w:t xml:space="preserve">En MVP: sobrescribir con datos nuevos si llegan nuevos UTMs</w:t>
      </w:r>
    </w:p>
    <w:p>
      <w:pPr>
        <w:pStyle w:val="Compact"/>
        <w:numPr>
          <w:ilvl w:val="0"/>
          <w:numId w:val="1030"/>
        </w:numPr>
      </w:pPr>
      <w:r>
        <w:t xml:space="preserve">Mantener estructura simple</w:t>
      </w:r>
    </w:p>
    <w:bookmarkEnd w:id="63"/>
    <w:bookmarkStart w:id="64" w:name="campos-recomendados-en-memoria-local"/>
    <w:p>
      <w:pPr>
        <w:pStyle w:val="Heading3"/>
      </w:pPr>
      <w:r>
        <w:t xml:space="preserve">14.2 Campos recomendados en memoria local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 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"brand_peru"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"utm_term"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"agencia seo"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"gclid"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"gbraid"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"wbraid"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"fbclid"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"landing_page"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"https://dominio.com/servicio-a"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"2026-04-09T12:00:00-05:00"</w:t>
      </w:r>
      <w:r>
        <w:br/>
      </w:r>
      <w:r>
        <w:rPr>
          <w:rStyle w:val="FunctionTok"/>
        </w:rPr>
        <w:t xml:space="preserve">}</w:t>
      </w:r>
    </w:p>
    <w:bookmarkEnd w:id="64"/>
    <w:bookmarkEnd w:id="65"/>
    <w:bookmarkStart w:id="70" w:name="consideraciones-técnicas-importantes"/>
    <w:p>
      <w:pPr>
        <w:pStyle w:val="Heading2"/>
      </w:pPr>
      <w:r>
        <w:t xml:space="preserve">15. Consideraciones técnicas importantes</w:t>
      </w:r>
    </w:p>
    <w:bookmarkStart w:id="66" w:name="limitación-inherente-de-whatsapp"/>
    <w:p>
      <w:pPr>
        <w:pStyle w:val="Heading3"/>
      </w:pPr>
      <w:r>
        <w:t xml:space="preserve">15.1 Limitación inherente de WhatsApp</w:t>
      </w:r>
    </w:p>
    <w:p>
      <w:pPr>
        <w:pStyle w:val="FirstParagraph"/>
      </w:pPr>
      <w:r>
        <w:t xml:space="preserve">Aunque el mensaje se precargue automáticamente, el usuario puede modificarlo o borrarlo antes de enviarlo. El plugin no puede impedir esto.</w:t>
      </w:r>
    </w:p>
    <w:p>
      <w:pPr>
        <w:pStyle w:val="BodyText"/>
      </w:pPr>
      <w:r>
        <w:t xml:space="preserve">Esto debe quedar documentado como limitación funcional del producto.</w:t>
      </w:r>
    </w:p>
    <w:bookmarkEnd w:id="66"/>
    <w:bookmarkStart w:id="67" w:name="privacidad"/>
    <w:p>
      <w:pPr>
        <w:pStyle w:val="Heading3"/>
      </w:pPr>
      <w:r>
        <w:t xml:space="preserve">15.2 Privacidad</w:t>
      </w:r>
    </w:p>
    <w:p>
      <w:pPr>
        <w:pStyle w:val="FirstParagraph"/>
      </w:pPr>
      <w:r>
        <w:t xml:space="preserve">Como el plugin guarda datos de atribución en el navegador, debe incluir:</w:t>
      </w:r>
    </w:p>
    <w:p>
      <w:pPr>
        <w:pStyle w:val="Compact"/>
        <w:numPr>
          <w:ilvl w:val="0"/>
          <w:numId w:val="1031"/>
        </w:numPr>
      </w:pPr>
      <w:r>
        <w:t xml:space="preserve">aviso en documentación</w:t>
      </w:r>
    </w:p>
    <w:p>
      <w:pPr>
        <w:pStyle w:val="Compact"/>
        <w:numPr>
          <w:ilvl w:val="0"/>
          <w:numId w:val="1031"/>
        </w:numPr>
      </w:pPr>
      <w:r>
        <w:t xml:space="preserve">texto claro de qué datos almacena</w:t>
      </w:r>
    </w:p>
    <w:p>
      <w:pPr>
        <w:pStyle w:val="Compact"/>
        <w:numPr>
          <w:ilvl w:val="0"/>
          <w:numId w:val="1031"/>
        </w:numPr>
      </w:pPr>
      <w:r>
        <w:t xml:space="preserve">enfoque de minimización de datos</w:t>
      </w:r>
    </w:p>
    <w:p>
      <w:pPr>
        <w:pStyle w:val="FirstParagraph"/>
      </w:pPr>
      <w:r>
        <w:t xml:space="preserve">Para el MVP, no se deben almacenar datos personales sensibles ni enviar datos a servidores externos por defecto.</w:t>
      </w:r>
    </w:p>
    <w:bookmarkEnd w:id="67"/>
    <w:bookmarkStart w:id="68" w:name="rendimiento"/>
    <w:p>
      <w:pPr>
        <w:pStyle w:val="Heading3"/>
      </w:pPr>
      <w:r>
        <w:t xml:space="preserve">15.3 Rendimiento</w:t>
      </w:r>
    </w:p>
    <w:p>
      <w:pPr>
        <w:pStyle w:val="FirstParagraph"/>
      </w:pPr>
      <w:r>
        <w:t xml:space="preserve">El JS debe ser liviano y no bloquear renderizado.</w:t>
      </w:r>
    </w:p>
    <w:p>
      <w:pPr>
        <w:pStyle w:val="BodyText"/>
      </w:pPr>
      <w:r>
        <w:t xml:space="preserve">Objetivo:</w:t>
      </w:r>
    </w:p>
    <w:p>
      <w:pPr>
        <w:pStyle w:val="Compact"/>
        <w:numPr>
          <w:ilvl w:val="0"/>
          <w:numId w:val="1032"/>
        </w:numPr>
      </w:pPr>
      <w:r>
        <w:t xml:space="preserve">script pequeño</w:t>
      </w:r>
    </w:p>
    <w:p>
      <w:pPr>
        <w:pStyle w:val="Compact"/>
        <w:numPr>
          <w:ilvl w:val="0"/>
          <w:numId w:val="1032"/>
        </w:numPr>
      </w:pPr>
      <w:r>
        <w:t xml:space="preserve">sin dependencias pesadas</w:t>
      </w:r>
    </w:p>
    <w:p>
      <w:pPr>
        <w:pStyle w:val="Compact"/>
        <w:numPr>
          <w:ilvl w:val="0"/>
          <w:numId w:val="1032"/>
        </w:numPr>
      </w:pPr>
      <w:r>
        <w:t xml:space="preserve">sin llamadas externas innecesarias</w:t>
      </w:r>
    </w:p>
    <w:bookmarkEnd w:id="68"/>
    <w:bookmarkStart w:id="69" w:name="compatibilidad-con-caché"/>
    <w:p>
      <w:pPr>
        <w:pStyle w:val="Heading3"/>
      </w:pPr>
      <w:r>
        <w:t xml:space="preserve">15.4 Compatibilidad con caché</w:t>
      </w:r>
    </w:p>
    <w:p>
      <w:pPr>
        <w:pStyle w:val="FirstParagraph"/>
      </w:pPr>
      <w:r>
        <w:t xml:space="preserve">La lógica debe funcionar incluso en sitios con plugins de caché, dado que la reescritura ocurre del lado cliente.</w:t>
      </w:r>
    </w:p>
    <w:bookmarkEnd w:id="69"/>
    <w:bookmarkEnd w:id="70"/>
    <w:bookmarkStart w:id="76" w:name="historias-de-usuario-del-mvp"/>
    <w:p>
      <w:pPr>
        <w:pStyle w:val="Heading2"/>
      </w:pPr>
      <w:r>
        <w:t xml:space="preserve">16. Historias de usuario del MVP</w:t>
      </w:r>
    </w:p>
    <w:bookmarkStart w:id="71" w:name="historia-1"/>
    <w:p>
      <w:pPr>
        <w:pStyle w:val="Heading3"/>
      </w:pPr>
      <w:r>
        <w:t xml:space="preserve">Historia 1</w:t>
      </w:r>
    </w:p>
    <w:p>
      <w:pPr>
        <w:pStyle w:val="FirstParagraph"/>
      </w:pPr>
      <w:r>
        <w:t xml:space="preserve">Como administrador del sitio, quiero configurar un número de WhatsApp y una plantilla de mensaje, para que los leads envíen un mensaje precargado con origen de campaña.</w:t>
      </w:r>
    </w:p>
    <w:bookmarkEnd w:id="71"/>
    <w:bookmarkStart w:id="72" w:name="historia-2"/>
    <w:p>
      <w:pPr>
        <w:pStyle w:val="Heading3"/>
      </w:pPr>
      <w:r>
        <w:t xml:space="preserve">Historia 2</w:t>
      </w:r>
    </w:p>
    <w:p>
      <w:pPr>
        <w:pStyle w:val="FirstParagraph"/>
      </w:pPr>
      <w:r>
        <w:t xml:space="preserve">Como administrador, quiero que el plugin capture automáticamente UTMs cuando un usuario llega al sitio, para no depender de landings separadas.</w:t>
      </w:r>
    </w:p>
    <w:bookmarkEnd w:id="72"/>
    <w:bookmarkStart w:id="73" w:name="historia-3"/>
    <w:p>
      <w:pPr>
        <w:pStyle w:val="Heading3"/>
      </w:pPr>
      <w:r>
        <w:t xml:space="preserve">Historia 3</w:t>
      </w:r>
    </w:p>
    <w:p>
      <w:pPr>
        <w:pStyle w:val="FirstParagraph"/>
      </w:pPr>
      <w:r>
        <w:t xml:space="preserve">Como administrador, quiero aplicar la lógica a botones ya existentes mediante una clase CSS, para no rediseñar toda la web.</w:t>
      </w:r>
    </w:p>
    <w:bookmarkEnd w:id="73"/>
    <w:bookmarkStart w:id="74" w:name="historia-4"/>
    <w:p>
      <w:pPr>
        <w:pStyle w:val="Heading3"/>
      </w:pPr>
      <w:r>
        <w:t xml:space="preserve">Historia 4</w:t>
      </w:r>
    </w:p>
    <w:p>
      <w:pPr>
        <w:pStyle w:val="FirstParagraph"/>
      </w:pPr>
      <w:r>
        <w:t xml:space="preserve">Como equipo comercial, quiero ver en el mensaje si el lead vino por Google Ads, orgánico o Meta Ads, para priorizar y medir mejor.</w:t>
      </w:r>
    </w:p>
    <w:bookmarkEnd w:id="74"/>
    <w:bookmarkStart w:id="75" w:name="historia-5"/>
    <w:p>
      <w:pPr>
        <w:pStyle w:val="Heading3"/>
      </w:pPr>
      <w:r>
        <w:t xml:space="preserve">Historia 5</w:t>
      </w:r>
    </w:p>
    <w:p>
      <w:pPr>
        <w:pStyle w:val="FirstParagraph"/>
      </w:pPr>
      <w:r>
        <w:t xml:space="preserve">Como implementador, quiero probar la configuración fácilmente, para validar que el mensaje se construye correctamente antes de pasar a producción.</w:t>
      </w:r>
    </w:p>
    <w:bookmarkEnd w:id="75"/>
    <w:bookmarkEnd w:id="76"/>
    <w:bookmarkStart w:id="82" w:name="criterios-de-aceptación"/>
    <w:p>
      <w:pPr>
        <w:pStyle w:val="Heading2"/>
      </w:pPr>
      <w:r>
        <w:t xml:space="preserve">17. Criterios de aceptación</w:t>
      </w:r>
    </w:p>
    <w:bookmarkStart w:id="77" w:name="atribución"/>
    <w:p>
      <w:pPr>
        <w:pStyle w:val="Heading3"/>
      </w:pPr>
      <w:r>
        <w:t xml:space="preserve">Atribución</w:t>
      </w:r>
    </w:p>
    <w:p>
      <w:pPr>
        <w:pStyle w:val="Compact"/>
        <w:numPr>
          <w:ilvl w:val="0"/>
          <w:numId w:val="1033"/>
        </w:numPr>
      </w:pPr>
      <w:r>
        <w:t xml:space="preserve">Si entra</w:t>
      </w:r>
      <w:r>
        <w:t xml:space="preserve"> </w:t>
      </w:r>
      <w:r>
        <w:rPr>
          <w:rStyle w:val="VerbatimChar"/>
        </w:rPr>
        <w:t xml:space="preserve">utm_source=google&amp;utm_medium=cpc</w:t>
      </w:r>
      <w:r>
        <w:t xml:space="preserve">, el canal mostrado debe ser</w:t>
      </w:r>
      <w:r>
        <w:t xml:space="preserve"> </w:t>
      </w:r>
      <w:r>
        <w:rPr>
          <w:rStyle w:val="VerbatimChar"/>
        </w:rPr>
        <w:t xml:space="preserve">Google Ads</w:t>
      </w:r>
    </w:p>
    <w:p>
      <w:pPr>
        <w:pStyle w:val="Compact"/>
        <w:numPr>
          <w:ilvl w:val="0"/>
          <w:numId w:val="1033"/>
        </w:numPr>
      </w:pPr>
      <w:r>
        <w:t xml:space="preserve">Si entra</w:t>
      </w:r>
      <w:r>
        <w:t xml:space="preserve"> </w:t>
      </w:r>
      <w:r>
        <w:rPr>
          <w:rStyle w:val="VerbatimChar"/>
        </w:rPr>
        <w:t xml:space="preserve">utm_medium=organic</w:t>
      </w:r>
      <w:r>
        <w:t xml:space="preserve">, el canal mostrado debe ser</w:t>
      </w:r>
      <w:r>
        <w:t xml:space="preserve"> </w:t>
      </w:r>
      <w:r>
        <w:rPr>
          <w:rStyle w:val="VerbatimChar"/>
        </w:rPr>
        <w:t xml:space="preserve">Orgánico</w:t>
      </w:r>
    </w:p>
    <w:p>
      <w:pPr>
        <w:pStyle w:val="Compact"/>
        <w:numPr>
          <w:ilvl w:val="0"/>
          <w:numId w:val="1033"/>
        </w:numPr>
      </w:pPr>
      <w:r>
        <w:t xml:space="preserve">Si no existen parámetros, debe mostrarse</w:t>
      </w:r>
      <w:r>
        <w:t xml:space="preserve"> </w:t>
      </w:r>
      <w:r>
        <w:rPr>
          <w:rStyle w:val="VerbatimChar"/>
        </w:rPr>
        <w:t xml:space="preserve">Directo / sin dato</w:t>
      </w:r>
      <w:r>
        <w:t xml:space="preserve"> </w:t>
      </w:r>
      <w:r>
        <w:t xml:space="preserve">o equivalente</w:t>
      </w:r>
    </w:p>
    <w:bookmarkEnd w:id="77"/>
    <w:bookmarkStart w:id="78" w:name="persistencia-1"/>
    <w:p>
      <w:pPr>
        <w:pStyle w:val="Heading3"/>
      </w:pPr>
      <w:r>
        <w:t xml:space="preserve">Persistencia</w:t>
      </w:r>
    </w:p>
    <w:p>
      <w:pPr>
        <w:pStyle w:val="Compact"/>
        <w:numPr>
          <w:ilvl w:val="0"/>
          <w:numId w:val="1034"/>
        </w:numPr>
      </w:pPr>
      <w:r>
        <w:t xml:space="preserve">Si el usuario navega a otra página del sitio, los datos deben mantenerse</w:t>
      </w:r>
    </w:p>
    <w:p>
      <w:pPr>
        <w:pStyle w:val="Compact"/>
        <w:numPr>
          <w:ilvl w:val="0"/>
          <w:numId w:val="1034"/>
        </w:numPr>
      </w:pPr>
      <w:r>
        <w:t xml:space="preserve">Si luego hace clic en WhatsApp desde otra URL interna, la información original debe seguir disponible</w:t>
      </w:r>
    </w:p>
    <w:bookmarkEnd w:id="78"/>
    <w:bookmarkStart w:id="79" w:name="mensaje"/>
    <w:p>
      <w:pPr>
        <w:pStyle w:val="Heading3"/>
      </w:pPr>
      <w:r>
        <w:t xml:space="preserve">Mensaje</w:t>
      </w:r>
    </w:p>
    <w:p>
      <w:pPr>
        <w:pStyle w:val="Compact"/>
        <w:numPr>
          <w:ilvl w:val="0"/>
          <w:numId w:val="1035"/>
        </w:numPr>
      </w:pPr>
      <w:r>
        <w:t xml:space="preserve">El mensaje final debe reemplazar correctamente todos los placeholders configurados</w:t>
      </w:r>
    </w:p>
    <w:p>
      <w:pPr>
        <w:pStyle w:val="Compact"/>
        <w:numPr>
          <w:ilvl w:val="0"/>
          <w:numId w:val="1035"/>
        </w:numPr>
      </w:pPr>
      <w:r>
        <w:t xml:space="preserve">Si falta un valor, debe insertar</w:t>
      </w:r>
      <w:r>
        <w:t xml:space="preserve"> </w:t>
      </w:r>
      <w:r>
        <w:rPr>
          <w:rStyle w:val="VerbatimChar"/>
        </w:rPr>
        <w:t xml:space="preserve">N/D</w:t>
      </w:r>
      <w:r>
        <w:t xml:space="preserve">, vacío o fallback definido</w:t>
      </w:r>
    </w:p>
    <w:bookmarkEnd w:id="79"/>
    <w:bookmarkStart w:id="80" w:name="botones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36"/>
        </w:numPr>
      </w:pPr>
      <w:r>
        <w:t xml:space="preserve">El shortcode debe renderizar un botón funcional</w:t>
      </w:r>
    </w:p>
    <w:p>
      <w:pPr>
        <w:pStyle w:val="Compact"/>
        <w:numPr>
          <w:ilvl w:val="0"/>
          <w:numId w:val="1036"/>
        </w:numPr>
      </w:pPr>
      <w:r>
        <w:t xml:space="preserve">El modo selector CSS debe actualizar botones existentes compatibles</w:t>
      </w:r>
    </w:p>
    <w:bookmarkEnd w:id="80"/>
    <w:bookmarkStart w:id="81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37"/>
        </w:numPr>
      </w:pPr>
      <w:r>
        <w:t xml:space="preserve">Debe ser posible guardar configuración desde WordPress sin editar archivos</w:t>
      </w:r>
    </w:p>
    <w:bookmarkEnd w:id="81"/>
    <w:bookmarkEnd w:id="82"/>
    <w:bookmarkStart w:id="83" w:name="roadmap-posterior-al-mvp"/>
    <w:p>
      <w:pPr>
        <w:pStyle w:val="Heading2"/>
      </w:pPr>
      <w:r>
        <w:t xml:space="preserve">18. Roadmap posterior al MVP</w:t>
      </w:r>
    </w:p>
    <w:p>
      <w:pPr>
        <w:pStyle w:val="FirstParagraph"/>
      </w:pPr>
      <w:r>
        <w:t xml:space="preserve">Una vez validado el MVP, se puede extender con:</w:t>
      </w:r>
    </w:p>
    <w:p>
      <w:pPr>
        <w:pStyle w:val="Compact"/>
        <w:numPr>
          <w:ilvl w:val="0"/>
          <w:numId w:val="1038"/>
        </w:numPr>
      </w:pPr>
      <w:r>
        <w:t xml:space="preserve">first-touch y last-touch simultáneos</w:t>
      </w:r>
    </w:p>
    <w:p>
      <w:pPr>
        <w:pStyle w:val="Compact"/>
        <w:numPr>
          <w:ilvl w:val="0"/>
          <w:numId w:val="1038"/>
        </w:numPr>
      </w:pPr>
      <w:r>
        <w:t xml:space="preserve">asignación de múltiples números por canal</w:t>
      </w:r>
    </w:p>
    <w:p>
      <w:pPr>
        <w:pStyle w:val="Compact"/>
        <w:numPr>
          <w:ilvl w:val="0"/>
          <w:numId w:val="1038"/>
        </w:numPr>
      </w:pPr>
      <w:r>
        <w:t xml:space="preserve">registro local de clics/leads en base de datos WordPress</w:t>
      </w:r>
    </w:p>
    <w:p>
      <w:pPr>
        <w:pStyle w:val="Compact"/>
        <w:numPr>
          <w:ilvl w:val="0"/>
          <w:numId w:val="1038"/>
        </w:numPr>
      </w:pPr>
      <w:r>
        <w:t xml:space="preserve">exportación CSV</w:t>
      </w:r>
    </w:p>
    <w:p>
      <w:pPr>
        <w:pStyle w:val="Compact"/>
        <w:numPr>
          <w:ilvl w:val="0"/>
          <w:numId w:val="1038"/>
        </w:numPr>
      </w:pPr>
      <w:r>
        <w:t xml:space="preserve">eventos a GA4</w:t>
      </w:r>
    </w:p>
    <w:p>
      <w:pPr>
        <w:pStyle w:val="Compact"/>
        <w:numPr>
          <w:ilvl w:val="0"/>
          <w:numId w:val="1038"/>
        </w:numPr>
      </w:pPr>
      <w:r>
        <w:t xml:space="preserve">webhooks a CRM o n8n</w:t>
      </w:r>
    </w:p>
    <w:p>
      <w:pPr>
        <w:pStyle w:val="Compact"/>
        <w:numPr>
          <w:ilvl w:val="0"/>
          <w:numId w:val="1038"/>
        </w:numPr>
      </w:pPr>
      <w:r>
        <w:t xml:space="preserve">integración con formularios</w:t>
      </w:r>
    </w:p>
    <w:p>
      <w:pPr>
        <w:pStyle w:val="Compact"/>
        <w:numPr>
          <w:ilvl w:val="0"/>
          <w:numId w:val="1038"/>
        </w:numPr>
      </w:pPr>
      <w:r>
        <w:t xml:space="preserve">integración nativa con Elementor/Gutenberg</w:t>
      </w:r>
    </w:p>
    <w:p>
      <w:pPr>
        <w:pStyle w:val="Compact"/>
        <w:numPr>
          <w:ilvl w:val="0"/>
          <w:numId w:val="1038"/>
        </w:numPr>
      </w:pPr>
      <w:r>
        <w:t xml:space="preserve">reglas personalizadas de canal</w:t>
      </w:r>
    </w:p>
    <w:p>
      <w:pPr>
        <w:pStyle w:val="Compact"/>
        <w:numPr>
          <w:ilvl w:val="0"/>
          <w:numId w:val="1038"/>
        </w:numPr>
      </w:pPr>
      <w:r>
        <w:t xml:space="preserve">detección automática de tráfico pago sin UTMs usando referrer y click IDs</w:t>
      </w:r>
    </w:p>
    <w:bookmarkEnd w:id="83"/>
    <w:bookmarkStart w:id="84" w:name="priorización-de-desarrollo"/>
    <w:p>
      <w:pPr>
        <w:pStyle w:val="Heading2"/>
      </w:pPr>
      <w:r>
        <w:t xml:space="preserve">19. Priorización de desarrollo</w:t>
      </w:r>
    </w:p>
    <w:bookmarkEnd w:id="84"/>
    <w:bookmarkStart w:id="85" w:name="fase-1-núcleo-funcional"/>
    <w:p>
      <w:pPr>
        <w:pStyle w:val="Heading2"/>
      </w:pPr>
      <w:r>
        <w:t xml:space="preserve">Fase 1 — núcleo funcional</w:t>
      </w:r>
    </w:p>
    <w:p>
      <w:pPr>
        <w:pStyle w:val="Compact"/>
        <w:numPr>
          <w:ilvl w:val="0"/>
          <w:numId w:val="1039"/>
        </w:numPr>
      </w:pPr>
      <w:r>
        <w:t xml:space="preserve">settings page</w:t>
      </w:r>
    </w:p>
    <w:p>
      <w:pPr>
        <w:pStyle w:val="Compact"/>
        <w:numPr>
          <w:ilvl w:val="0"/>
          <w:numId w:val="1039"/>
        </w:numPr>
      </w:pPr>
      <w:r>
        <w:t xml:space="preserve">JS de captura</w:t>
      </w:r>
    </w:p>
    <w:p>
      <w:pPr>
        <w:pStyle w:val="Compact"/>
        <w:numPr>
          <w:ilvl w:val="0"/>
          <w:numId w:val="1039"/>
        </w:numPr>
      </w:pPr>
      <w:r>
        <w:t xml:space="preserve">persistencia en localStorage</w:t>
      </w:r>
    </w:p>
    <w:p>
      <w:pPr>
        <w:pStyle w:val="Compact"/>
        <w:numPr>
          <w:ilvl w:val="0"/>
          <w:numId w:val="1039"/>
        </w:numPr>
      </w:pPr>
      <w:r>
        <w:t xml:space="preserve">clasificación de canal</w:t>
      </w:r>
    </w:p>
    <w:p>
      <w:pPr>
        <w:pStyle w:val="Compact"/>
        <w:numPr>
          <w:ilvl w:val="0"/>
          <w:numId w:val="1039"/>
        </w:numPr>
      </w:pPr>
      <w:r>
        <w:t xml:space="preserve">shortcode funcional</w:t>
      </w:r>
    </w:p>
    <w:p>
      <w:pPr>
        <w:pStyle w:val="Compact"/>
        <w:numPr>
          <w:ilvl w:val="0"/>
          <w:numId w:val="1039"/>
        </w:numPr>
      </w:pPr>
      <w:r>
        <w:t xml:space="preserve">construcción de URL de WhatsApp</w:t>
      </w:r>
    </w:p>
    <w:bookmarkEnd w:id="85"/>
    <w:bookmarkStart w:id="86" w:name="fase-2-facilidad-de-implementación"/>
    <w:p>
      <w:pPr>
        <w:pStyle w:val="Heading2"/>
      </w:pPr>
      <w:r>
        <w:t xml:space="preserve">Fase 2 — facilidad de implementación</w:t>
      </w:r>
    </w:p>
    <w:p>
      <w:pPr>
        <w:pStyle w:val="Compact"/>
        <w:numPr>
          <w:ilvl w:val="0"/>
          <w:numId w:val="1040"/>
        </w:numPr>
      </w:pPr>
      <w:r>
        <w:t xml:space="preserve">modo selector CSS</w:t>
      </w:r>
    </w:p>
    <w:p>
      <w:pPr>
        <w:pStyle w:val="Compact"/>
        <w:numPr>
          <w:ilvl w:val="0"/>
          <w:numId w:val="1040"/>
        </w:numPr>
      </w:pPr>
      <w:r>
        <w:t xml:space="preserve">debug mode</w:t>
      </w:r>
    </w:p>
    <w:p>
      <w:pPr>
        <w:pStyle w:val="Compact"/>
        <w:numPr>
          <w:ilvl w:val="0"/>
          <w:numId w:val="1040"/>
        </w:numPr>
      </w:pPr>
      <w:r>
        <w:t xml:space="preserve">vista previa del mensaje</w:t>
      </w:r>
    </w:p>
    <w:p>
      <w:pPr>
        <w:pStyle w:val="Compact"/>
        <w:numPr>
          <w:ilvl w:val="0"/>
          <w:numId w:val="1040"/>
        </w:numPr>
      </w:pPr>
      <w:r>
        <w:t xml:space="preserve">botón flotante</w:t>
      </w:r>
    </w:p>
    <w:bookmarkEnd w:id="86"/>
    <w:bookmarkStart w:id="87" w:name="fase-3-mejoras-comerciales"/>
    <w:p>
      <w:pPr>
        <w:pStyle w:val="Heading2"/>
      </w:pPr>
      <w:r>
        <w:t xml:space="preserve">Fase 3 — mejoras comerciales</w:t>
      </w:r>
    </w:p>
    <w:p>
      <w:pPr>
        <w:pStyle w:val="Compact"/>
        <w:numPr>
          <w:ilvl w:val="0"/>
          <w:numId w:val="1041"/>
        </w:numPr>
      </w:pPr>
      <w:r>
        <w:t xml:space="preserve">branding del plugin</w:t>
      </w:r>
    </w:p>
    <w:p>
      <w:pPr>
        <w:pStyle w:val="Compact"/>
        <w:numPr>
          <w:ilvl w:val="0"/>
          <w:numId w:val="1041"/>
        </w:numPr>
      </w:pPr>
      <w:r>
        <w:t xml:space="preserve">readme</w:t>
      </w:r>
    </w:p>
    <w:p>
      <w:pPr>
        <w:pStyle w:val="Compact"/>
        <w:numPr>
          <w:ilvl w:val="0"/>
          <w:numId w:val="1041"/>
        </w:numPr>
      </w:pPr>
      <w:r>
        <w:t xml:space="preserve">screenshots</w:t>
      </w:r>
    </w:p>
    <w:p>
      <w:pPr>
        <w:pStyle w:val="Compact"/>
        <w:numPr>
          <w:ilvl w:val="0"/>
          <w:numId w:val="1041"/>
        </w:numPr>
      </w:pPr>
      <w:r>
        <w:t xml:space="preserve">validaciones</w:t>
      </w:r>
    </w:p>
    <w:p>
      <w:pPr>
        <w:pStyle w:val="Compact"/>
        <w:numPr>
          <w:ilvl w:val="0"/>
          <w:numId w:val="1041"/>
        </w:numPr>
      </w:pPr>
      <w:r>
        <w:t xml:space="preserve">hardening para publicación</w:t>
      </w:r>
    </w:p>
    <w:bookmarkEnd w:id="87"/>
    <w:bookmarkStart w:id="88" w:name="X58b278469b5b17d5437af6988d321496e44c9c7"/>
    <w:p>
      <w:pPr>
        <w:pStyle w:val="Heading2"/>
      </w:pPr>
      <w:r>
        <w:t xml:space="preserve">20. Requisitos para publicación futura en WordPress.org</w:t>
      </w:r>
    </w:p>
    <w:p>
      <w:pPr>
        <w:pStyle w:val="FirstParagraph"/>
      </w:pPr>
      <w:r>
        <w:t xml:space="preserve">Aunque no es necesario resolverlo por completo en el MVP interno, conviene considerar desde el inicio:</w:t>
      </w:r>
    </w:p>
    <w:p>
      <w:pPr>
        <w:pStyle w:val="Compact"/>
        <w:numPr>
          <w:ilvl w:val="0"/>
          <w:numId w:val="1042"/>
        </w:numPr>
      </w:pPr>
      <w:r>
        <w:t xml:space="preserve">estructura estándar de plugin</w:t>
      </w:r>
    </w:p>
    <w:p>
      <w:pPr>
        <w:pStyle w:val="Compact"/>
        <w:numPr>
          <w:ilvl w:val="0"/>
          <w:numId w:val="1042"/>
        </w:numPr>
      </w:pPr>
      <w:r>
        <w:t xml:space="preserve">sanitización y escaping correcto</w:t>
      </w:r>
    </w:p>
    <w:p>
      <w:pPr>
        <w:pStyle w:val="Compact"/>
        <w:numPr>
          <w:ilvl w:val="0"/>
          <w:numId w:val="1042"/>
        </w:numPr>
      </w:pPr>
      <w:r>
        <w:t xml:space="preserve">nonces en admin</w:t>
      </w:r>
    </w:p>
    <w:p>
      <w:pPr>
        <w:pStyle w:val="Compact"/>
        <w:numPr>
          <w:ilvl w:val="0"/>
          <w:numId w:val="1042"/>
        </w:numPr>
      </w:pPr>
      <w:r>
        <w:t xml:space="preserve">prefijos únicos en funciones y clases</w:t>
      </w:r>
    </w:p>
    <w:p>
      <w:pPr>
        <w:pStyle w:val="Compact"/>
        <w:numPr>
          <w:ilvl w:val="0"/>
          <w:numId w:val="1042"/>
        </w:numPr>
      </w:pPr>
      <w:r>
        <w:t xml:space="preserve">internacionalización preparada</w:t>
      </w:r>
    </w:p>
    <w:p>
      <w:pPr>
        <w:pStyle w:val="Compact"/>
        <w:numPr>
          <w:ilvl w:val="0"/>
          <w:numId w:val="1042"/>
        </w:numPr>
      </w:pPr>
      <w:r>
        <w:t xml:space="preserve">readme.txt estándar de WordPress.org</w:t>
      </w:r>
    </w:p>
    <w:p>
      <w:pPr>
        <w:pStyle w:val="Compact"/>
        <w:numPr>
          <w:ilvl w:val="0"/>
          <w:numId w:val="1042"/>
        </w:numPr>
      </w:pPr>
      <w:r>
        <w:t xml:space="preserve">licencia compatible</w:t>
      </w:r>
    </w:p>
    <w:p>
      <w:pPr>
        <w:pStyle w:val="Compact"/>
        <w:numPr>
          <w:ilvl w:val="0"/>
          <w:numId w:val="1042"/>
        </w:numPr>
      </w:pPr>
      <w:r>
        <w:t xml:space="preserve">evitar uso de librerías no permitidas</w:t>
      </w:r>
    </w:p>
    <w:bookmarkEnd w:id="88"/>
    <w:bookmarkStart w:id="92" w:name="propuesta-de-stack-de-desarrollo"/>
    <w:p>
      <w:pPr>
        <w:pStyle w:val="Heading2"/>
      </w:pPr>
      <w:r>
        <w:t xml:space="preserve">21. Propuesta de stack de desarrollo</w:t>
      </w:r>
    </w:p>
    <w:bookmarkStart w:id="89" w:name="backend-wordpress"/>
    <w:p>
      <w:pPr>
        <w:pStyle w:val="Heading3"/>
      </w:pPr>
      <w:r>
        <w:t xml:space="preserve">Backend WordPress</w:t>
      </w:r>
    </w:p>
    <w:p>
      <w:pPr>
        <w:pStyle w:val="Compact"/>
        <w:numPr>
          <w:ilvl w:val="0"/>
          <w:numId w:val="1043"/>
        </w:numPr>
      </w:pPr>
      <w:r>
        <w:t xml:space="preserve">PHP</w:t>
      </w:r>
    </w:p>
    <w:p>
      <w:pPr>
        <w:pStyle w:val="Compact"/>
        <w:numPr>
          <w:ilvl w:val="0"/>
          <w:numId w:val="1043"/>
        </w:numPr>
      </w:pPr>
      <w:r>
        <w:t xml:space="preserve">WordPress Settings API</w:t>
      </w:r>
    </w:p>
    <w:p>
      <w:pPr>
        <w:pStyle w:val="Compact"/>
        <w:numPr>
          <w:ilvl w:val="0"/>
          <w:numId w:val="1043"/>
        </w:numPr>
      </w:pPr>
      <w:r>
        <w:t xml:space="preserve">Shortcode API</w:t>
      </w:r>
    </w:p>
    <w:p>
      <w:pPr>
        <w:pStyle w:val="Compact"/>
        <w:numPr>
          <w:ilvl w:val="0"/>
          <w:numId w:val="1043"/>
        </w:numPr>
      </w:pPr>
      <w:r>
        <w:t xml:space="preserve">Enqueue scripts/styles</w:t>
      </w:r>
    </w:p>
    <w:bookmarkEnd w:id="89"/>
    <w:bookmarkStart w:id="9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4"/>
        </w:numPr>
      </w:pPr>
      <w:r>
        <w:t xml:space="preserve">JavaScript vanilla</w:t>
      </w:r>
    </w:p>
    <w:p>
      <w:pPr>
        <w:pStyle w:val="Compact"/>
        <w:numPr>
          <w:ilvl w:val="0"/>
          <w:numId w:val="1044"/>
        </w:numPr>
      </w:pPr>
      <w:r>
        <w:t xml:space="preserve">sin framework en MVP</w:t>
      </w:r>
    </w:p>
    <w:bookmarkEnd w:id="90"/>
    <w:bookmarkStart w:id="91" w:name="persistencia-cliente"/>
    <w:p>
      <w:pPr>
        <w:pStyle w:val="Heading3"/>
      </w:pPr>
      <w:r>
        <w:t xml:space="preserve">Persistencia cliente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localStorage</w:t>
      </w:r>
    </w:p>
    <w:bookmarkEnd w:id="91"/>
    <w:bookmarkEnd w:id="92"/>
    <w:bookmarkStart w:id="93" w:name="entregables-esperados-de-desarrollo"/>
    <w:p>
      <w:pPr>
        <w:pStyle w:val="Heading2"/>
      </w:pPr>
      <w:r>
        <w:t xml:space="preserve">22. Entregables esperados de desarrollo</w:t>
      </w:r>
    </w:p>
    <w:p>
      <w:pPr>
        <w:pStyle w:val="Compact"/>
        <w:numPr>
          <w:ilvl w:val="0"/>
          <w:numId w:val="1046"/>
        </w:numPr>
      </w:pPr>
      <w:r>
        <w:t xml:space="preserve">Plugin instalable en</w:t>
      </w:r>
      <w:r>
        <w:t xml:space="preserve"> </w:t>
      </w:r>
      <w:r>
        <w:rPr>
          <w:rStyle w:val="VerbatimChar"/>
        </w:rPr>
        <w:t xml:space="preserve">.zip</w:t>
      </w:r>
    </w:p>
    <w:p>
      <w:pPr>
        <w:pStyle w:val="Compact"/>
        <w:numPr>
          <w:ilvl w:val="0"/>
          <w:numId w:val="1046"/>
        </w:numPr>
      </w:pPr>
      <w:r>
        <w:t xml:space="preserve">Código fuente organizado</w:t>
      </w:r>
    </w:p>
    <w:p>
      <w:pPr>
        <w:pStyle w:val="Compact"/>
        <w:numPr>
          <w:ilvl w:val="0"/>
          <w:numId w:val="1046"/>
        </w:numPr>
      </w:pPr>
      <w:r>
        <w:t xml:space="preserve">Documento corto de instalación</w:t>
      </w:r>
    </w:p>
    <w:p>
      <w:pPr>
        <w:pStyle w:val="Compact"/>
        <w:numPr>
          <w:ilvl w:val="0"/>
          <w:numId w:val="1046"/>
        </w:numPr>
      </w:pPr>
      <w:r>
        <w:t xml:space="preserve">Documento corto de prueba funcional</w:t>
      </w:r>
    </w:p>
    <w:p>
      <w:pPr>
        <w:pStyle w:val="Compact"/>
        <w:numPr>
          <w:ilvl w:val="0"/>
          <w:numId w:val="1046"/>
        </w:numPr>
      </w:pPr>
      <w:r>
        <w:t xml:space="preserve">Lista de limitaciones conocidas</w:t>
      </w:r>
    </w:p>
    <w:bookmarkEnd w:id="93"/>
    <w:bookmarkStart w:id="99" w:name="plan-de-pruebas-del-mvp"/>
    <w:p>
      <w:pPr>
        <w:pStyle w:val="Heading2"/>
      </w:pPr>
      <w:r>
        <w:t xml:space="preserve">23. Plan de pruebas del MVP</w:t>
      </w:r>
    </w:p>
    <w:bookmarkStart w:id="94" w:name="escenario-1"/>
    <w:p>
      <w:pPr>
        <w:pStyle w:val="Heading3"/>
      </w:pPr>
      <w:r>
        <w:t xml:space="preserve">Escenario 1</w:t>
      </w:r>
    </w:p>
    <w:p>
      <w:pPr>
        <w:pStyle w:val="FirstParagraph"/>
      </w:pPr>
      <w:r>
        <w:t xml:space="preserve">URL de entrada:</w:t>
      </w:r>
    </w:p>
    <w:p>
      <w:pPr>
        <w:pStyle w:val="SourceCode"/>
      </w:pPr>
      <w:r>
        <w:rPr>
          <w:rStyle w:val="VerbatimChar"/>
        </w:rPr>
        <w:t xml:space="preserve">/?utm_source=google&amp;utm_medium=cpc&amp;utm_campaign=test_ads&amp;utm_term=seo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47"/>
        </w:numPr>
      </w:pPr>
      <w:r>
        <w:t xml:space="preserve">se guardan datos en navegador</w:t>
      </w:r>
    </w:p>
    <w:p>
      <w:pPr>
        <w:pStyle w:val="Compact"/>
        <w:numPr>
          <w:ilvl w:val="0"/>
          <w:numId w:val="1047"/>
        </w:numPr>
      </w:pPr>
      <w:r>
        <w:t xml:space="preserve">el botón genera mensaje con canal Google Ads</w:t>
      </w:r>
    </w:p>
    <w:bookmarkEnd w:id="94"/>
    <w:bookmarkStart w:id="95" w:name="escenario-2"/>
    <w:p>
      <w:pPr>
        <w:pStyle w:val="Heading3"/>
      </w:pPr>
      <w:r>
        <w:t xml:space="preserve">Escenario 2</w:t>
      </w:r>
    </w:p>
    <w:p>
      <w:pPr>
        <w:pStyle w:val="FirstParagraph"/>
      </w:pPr>
      <w:r>
        <w:t xml:space="preserve">URL de entrada:</w:t>
      </w:r>
    </w:p>
    <w:p>
      <w:pPr>
        <w:pStyle w:val="SourceCode"/>
      </w:pPr>
      <w:r>
        <w:rPr>
          <w:rStyle w:val="VerbatimChar"/>
        </w:rPr>
        <w:t xml:space="preserve">/?utm_source=google&amp;utm_medium=organic&amp;utm_campaign=na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48"/>
        </w:numPr>
      </w:pPr>
      <w:r>
        <w:t xml:space="preserve">canal Orgánico</w:t>
      </w:r>
    </w:p>
    <w:bookmarkEnd w:id="95"/>
    <w:bookmarkStart w:id="96" w:name="escenario-3"/>
    <w:p>
      <w:pPr>
        <w:pStyle w:val="Heading3"/>
      </w:pPr>
      <w:r>
        <w:t xml:space="preserve">Escenario 3</w:t>
      </w:r>
    </w:p>
    <w:p>
      <w:pPr>
        <w:pStyle w:val="FirstParagraph"/>
      </w:pPr>
      <w:r>
        <w:t xml:space="preserve">Sin UTMs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49"/>
        </w:numPr>
      </w:pPr>
      <w:r>
        <w:t xml:space="preserve">canal Directo o Sin dato</w:t>
      </w:r>
    </w:p>
    <w:bookmarkEnd w:id="96"/>
    <w:bookmarkStart w:id="97" w:name="escenario-4"/>
    <w:p>
      <w:pPr>
        <w:pStyle w:val="Heading3"/>
      </w:pPr>
      <w:r>
        <w:t xml:space="preserve">Escenario 4</w:t>
      </w:r>
    </w:p>
    <w:p>
      <w:pPr>
        <w:pStyle w:val="FirstParagraph"/>
      </w:pPr>
      <w:r>
        <w:t xml:space="preserve">URL con</w:t>
      </w:r>
      <w:r>
        <w:t xml:space="preserve"> </w:t>
      </w:r>
      <w:r>
        <w:rPr>
          <w:rStyle w:val="VerbatimChar"/>
        </w:rPr>
        <w:t xml:space="preserve">fbclid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50"/>
        </w:numPr>
      </w:pPr>
      <w:r>
        <w:t xml:space="preserve">clasificación Meta Ads o Social Paid según regla implementada</w:t>
      </w:r>
    </w:p>
    <w:bookmarkEnd w:id="97"/>
    <w:bookmarkStart w:id="98" w:name="escenario-5"/>
    <w:p>
      <w:pPr>
        <w:pStyle w:val="Heading3"/>
      </w:pPr>
      <w:r>
        <w:t xml:space="preserve">Escenario 5</w:t>
      </w:r>
    </w:p>
    <w:p>
      <w:pPr>
        <w:pStyle w:val="FirstParagraph"/>
      </w:pPr>
      <w:r>
        <w:t xml:space="preserve">Ingreso con UTMs, navegación a otra página interna y clic posterior</w:t>
      </w:r>
    </w:p>
    <w:p>
      <w:pPr>
        <w:pStyle w:val="BodyText"/>
      </w:pPr>
      <w:r>
        <w:t xml:space="preserve">Resultado esperado:</w:t>
      </w:r>
    </w:p>
    <w:p>
      <w:pPr>
        <w:pStyle w:val="Compact"/>
        <w:numPr>
          <w:ilvl w:val="0"/>
          <w:numId w:val="1051"/>
        </w:numPr>
      </w:pPr>
      <w:r>
        <w:t xml:space="preserve">persistencia correcta</w:t>
      </w:r>
    </w:p>
    <w:bookmarkEnd w:id="98"/>
    <w:bookmarkEnd w:id="99"/>
    <w:bookmarkStart w:id="100" w:name="riesgos-del-proyecto"/>
    <w:p>
      <w:pPr>
        <w:pStyle w:val="Heading2"/>
      </w:pPr>
      <w:r>
        <w:t xml:space="preserve">24. Riesgos del proyecto</w:t>
      </w:r>
    </w:p>
    <w:p>
      <w:pPr>
        <w:pStyle w:val="Compact"/>
        <w:numPr>
          <w:ilvl w:val="0"/>
          <w:numId w:val="1052"/>
        </w:numPr>
      </w:pPr>
      <w:r>
        <w:t xml:space="preserve">Que el usuario edite el mensaje antes de enviarlo</w:t>
      </w:r>
    </w:p>
    <w:p>
      <w:pPr>
        <w:pStyle w:val="Compact"/>
        <w:numPr>
          <w:ilvl w:val="0"/>
          <w:numId w:val="1052"/>
        </w:numPr>
      </w:pPr>
      <w:r>
        <w:t xml:space="preserve">Diferencias en cómo algunos plugins o temas renderizan botones existentes</w:t>
      </w:r>
    </w:p>
    <w:p>
      <w:pPr>
        <w:pStyle w:val="Compact"/>
        <w:numPr>
          <w:ilvl w:val="0"/>
          <w:numId w:val="1052"/>
        </w:numPr>
      </w:pPr>
      <w:r>
        <w:t xml:space="preserve">Sitios con múltiples scripts que también manipulan enlaces</w:t>
      </w:r>
    </w:p>
    <w:p>
      <w:pPr>
        <w:pStyle w:val="Compact"/>
        <w:numPr>
          <w:ilvl w:val="0"/>
          <w:numId w:val="1052"/>
        </w:numPr>
      </w:pPr>
      <w:r>
        <w:t xml:space="preserve">Implementaciones con caché/minificación agresiva que requieran pruebas adicionales</w:t>
      </w:r>
    </w:p>
    <w:p>
      <w:pPr>
        <w:pStyle w:val="Compact"/>
        <w:numPr>
          <w:ilvl w:val="0"/>
          <w:numId w:val="1052"/>
        </w:numPr>
      </w:pPr>
      <w:r>
        <w:t xml:space="preserve">Ambigüedad de atribución cuando llegan parámetros incompletos</w:t>
      </w:r>
    </w:p>
    <w:bookmarkEnd w:id="100"/>
    <w:bookmarkStart w:id="101" w:name="decisiones-recomendadas-para-arrancar"/>
    <w:p>
      <w:pPr>
        <w:pStyle w:val="Heading2"/>
      </w:pPr>
      <w:r>
        <w:t xml:space="preserve">25. Decisiones recomendadas para arrancar</w:t>
      </w:r>
    </w:p>
    <w:p>
      <w:pPr>
        <w:pStyle w:val="FirstParagraph"/>
      </w:pPr>
      <w:r>
        <w:t xml:space="preserve">Para iniciar el desarrollo del MVP, se recomienda fijar estas decisiones:</w:t>
      </w:r>
    </w:p>
    <w:p>
      <w:pPr>
        <w:pStyle w:val="Compact"/>
        <w:numPr>
          <w:ilvl w:val="0"/>
          <w:numId w:val="1053"/>
        </w:numPr>
      </w:pPr>
      <w:r>
        <w:t xml:space="preserve">usar JavaScript vanilla</w:t>
      </w:r>
    </w:p>
    <w:p>
      <w:pPr>
        <w:pStyle w:val="Compact"/>
        <w:numPr>
          <w:ilvl w:val="0"/>
          <w:numId w:val="1053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en lugar de cookies en la primera versión</w:t>
      </w:r>
    </w:p>
    <w:p>
      <w:pPr>
        <w:pStyle w:val="Compact"/>
        <w:numPr>
          <w:ilvl w:val="0"/>
          <w:numId w:val="1053"/>
        </w:numPr>
      </w:pPr>
      <w:r>
        <w:t xml:space="preserve">trabajar con modelo last-touch simple</w:t>
      </w:r>
    </w:p>
    <w:p>
      <w:pPr>
        <w:pStyle w:val="Compact"/>
        <w:numPr>
          <w:ilvl w:val="0"/>
          <w:numId w:val="1053"/>
        </w:numPr>
      </w:pPr>
      <w:r>
        <w:t xml:space="preserve">incluir shortcode desde el día uno</w:t>
      </w:r>
    </w:p>
    <w:p>
      <w:pPr>
        <w:pStyle w:val="Compact"/>
        <w:numPr>
          <w:ilvl w:val="0"/>
          <w:numId w:val="1053"/>
        </w:numPr>
      </w:pPr>
      <w:r>
        <w:t xml:space="preserve">incluir modo selector CSS también desde el MVP si no incrementa demasiado la complejidad</w:t>
      </w:r>
    </w:p>
    <w:p>
      <w:pPr>
        <w:pStyle w:val="Compact"/>
        <w:numPr>
          <w:ilvl w:val="0"/>
          <w:numId w:val="1053"/>
        </w:numPr>
      </w:pPr>
      <w:r>
        <w:t xml:space="preserve">postergar dashboard analítico para una segunda etapa</w:t>
      </w:r>
    </w:p>
    <w:bookmarkEnd w:id="101"/>
    <w:bookmarkStart w:id="102" w:name="definición-de-mvp-final"/>
    <w:p>
      <w:pPr>
        <w:pStyle w:val="Heading2"/>
      </w:pPr>
      <w:r>
        <w:t xml:space="preserve">26. Definición de MVP final</w:t>
      </w:r>
    </w:p>
    <w:p>
      <w:pPr>
        <w:pStyle w:val="FirstParagraph"/>
      </w:pPr>
      <w:r>
        <w:t xml:space="preserve">El MVP se considerará completado cuando permita:</w:t>
      </w:r>
    </w:p>
    <w:p>
      <w:pPr>
        <w:pStyle w:val="Compact"/>
        <w:numPr>
          <w:ilvl w:val="0"/>
          <w:numId w:val="1054"/>
        </w:numPr>
      </w:pPr>
      <w:r>
        <w:t xml:space="preserve">instalar el plugin en WordPress</w:t>
      </w:r>
    </w:p>
    <w:p>
      <w:pPr>
        <w:pStyle w:val="Compact"/>
        <w:numPr>
          <w:ilvl w:val="0"/>
          <w:numId w:val="1054"/>
        </w:numPr>
      </w:pPr>
      <w:r>
        <w:t xml:space="preserve">configurar un número de WhatsApp</w:t>
      </w:r>
    </w:p>
    <w:p>
      <w:pPr>
        <w:pStyle w:val="Compact"/>
        <w:numPr>
          <w:ilvl w:val="0"/>
          <w:numId w:val="1054"/>
        </w:numPr>
      </w:pPr>
      <w:r>
        <w:t xml:space="preserve">definir una plantilla de mensaje con placeholders</w:t>
      </w:r>
    </w:p>
    <w:p>
      <w:pPr>
        <w:pStyle w:val="Compact"/>
        <w:numPr>
          <w:ilvl w:val="0"/>
          <w:numId w:val="1054"/>
        </w:numPr>
      </w:pPr>
      <w:r>
        <w:t xml:space="preserve">capturar UTMs y click IDs básicos</w:t>
      </w:r>
    </w:p>
    <w:p>
      <w:pPr>
        <w:pStyle w:val="Compact"/>
        <w:numPr>
          <w:ilvl w:val="0"/>
          <w:numId w:val="1054"/>
        </w:numPr>
      </w:pPr>
      <w:r>
        <w:t xml:space="preserve">persistir esos datos durante la navegación</w:t>
      </w:r>
    </w:p>
    <w:p>
      <w:pPr>
        <w:pStyle w:val="Compact"/>
        <w:numPr>
          <w:ilvl w:val="0"/>
          <w:numId w:val="1054"/>
        </w:numPr>
      </w:pPr>
      <w:r>
        <w:t xml:space="preserve">inyectarlos dinámicamente en el mensaje final</w:t>
      </w:r>
    </w:p>
    <w:p>
      <w:pPr>
        <w:pStyle w:val="Compact"/>
        <w:numPr>
          <w:ilvl w:val="0"/>
          <w:numId w:val="1054"/>
        </w:numPr>
      </w:pPr>
      <w:r>
        <w:t xml:space="preserve">hacer pruebas rápidas desde el panel o navegador</w:t>
      </w:r>
    </w:p>
    <w:bookmarkEnd w:id="102"/>
    <w:bookmarkStart w:id="105" w:name="siguiente-entregable-sugerido"/>
    <w:p>
      <w:pPr>
        <w:pStyle w:val="Heading2"/>
      </w:pPr>
      <w:r>
        <w:t xml:space="preserve">27. Siguiente entregable sugerido</w:t>
      </w:r>
    </w:p>
    <w:p>
      <w:pPr>
        <w:pStyle w:val="FirstParagraph"/>
      </w:pPr>
      <w:r>
        <w:t xml:space="preserve">Una vez aprobado este documento, el siguiente paso ideal es producir uno de estos dos artefactos:</w:t>
      </w:r>
    </w:p>
    <w:bookmarkStart w:id="103" w:name="opción-a"/>
    <w:p>
      <w:pPr>
        <w:pStyle w:val="Heading3"/>
      </w:pPr>
      <w:r>
        <w:t xml:space="preserve">Opción A</w:t>
      </w:r>
    </w:p>
    <w:p>
      <w:pPr>
        <w:pStyle w:val="FirstParagraph"/>
      </w:pPr>
      <w:r>
        <w:rPr>
          <w:b/>
          <w:bCs/>
        </w:rPr>
        <w:t xml:space="preserve">Documento funcional-técnico versión desarrollo</w:t>
      </w:r>
    </w:p>
    <w:p>
      <w:pPr>
        <w:pStyle w:val="BodyText"/>
      </w:pPr>
      <w:r>
        <w:t xml:space="preserve">Más detallado, con:</w:t>
      </w:r>
    </w:p>
    <w:p>
      <w:pPr>
        <w:pStyle w:val="Compact"/>
        <w:numPr>
          <w:ilvl w:val="0"/>
          <w:numId w:val="1055"/>
        </w:numPr>
      </w:pPr>
      <w:r>
        <w:t xml:space="preserve">estructura de opciones WordPress</w:t>
      </w:r>
    </w:p>
    <w:p>
      <w:pPr>
        <w:pStyle w:val="Compact"/>
        <w:numPr>
          <w:ilvl w:val="0"/>
          <w:numId w:val="1055"/>
        </w:numPr>
      </w:pPr>
      <w:r>
        <w:t xml:space="preserve">pseudocódigo</w:t>
      </w:r>
    </w:p>
    <w:p>
      <w:pPr>
        <w:pStyle w:val="Compact"/>
        <w:numPr>
          <w:ilvl w:val="0"/>
          <w:numId w:val="1055"/>
        </w:numPr>
      </w:pPr>
      <w:r>
        <w:t xml:space="preserve">estructura de clases</w:t>
      </w:r>
    </w:p>
    <w:p>
      <w:pPr>
        <w:pStyle w:val="Compact"/>
        <w:numPr>
          <w:ilvl w:val="0"/>
          <w:numId w:val="1055"/>
        </w:numPr>
      </w:pPr>
      <w:r>
        <w:t xml:space="preserve">eventos JS</w:t>
      </w:r>
    </w:p>
    <w:p>
      <w:pPr>
        <w:pStyle w:val="Compact"/>
        <w:numPr>
          <w:ilvl w:val="0"/>
          <w:numId w:val="1055"/>
        </w:numPr>
      </w:pPr>
      <w:r>
        <w:t xml:space="preserve">reglas exactas de atribución</w:t>
      </w:r>
    </w:p>
    <w:bookmarkEnd w:id="103"/>
    <w:bookmarkStart w:id="104" w:name="opción-b"/>
    <w:p>
      <w:pPr>
        <w:pStyle w:val="Heading3"/>
      </w:pPr>
      <w:r>
        <w:t xml:space="preserve">Opción B</w:t>
      </w:r>
    </w:p>
    <w:p>
      <w:pPr>
        <w:pStyle w:val="FirstParagraph"/>
      </w:pPr>
      <w:r>
        <w:rPr>
          <w:b/>
          <w:bCs/>
        </w:rPr>
        <w:t xml:space="preserve">Starter kit de código</w:t>
      </w:r>
    </w:p>
    <w:p>
      <w:pPr>
        <w:pStyle w:val="BodyText"/>
      </w:pPr>
      <w:r>
        <w:t xml:space="preserve">Primer esqueleto instalable del plugin, con:</w:t>
      </w:r>
    </w:p>
    <w:p>
      <w:pPr>
        <w:pStyle w:val="Compact"/>
        <w:numPr>
          <w:ilvl w:val="0"/>
          <w:numId w:val="1056"/>
        </w:numPr>
      </w:pPr>
      <w:r>
        <w:t xml:space="preserve">archivo principal</w:t>
      </w:r>
    </w:p>
    <w:p>
      <w:pPr>
        <w:pStyle w:val="Compact"/>
        <w:numPr>
          <w:ilvl w:val="0"/>
          <w:numId w:val="1056"/>
        </w:numPr>
      </w:pPr>
      <w:r>
        <w:t xml:space="preserve">página de ajustes</w:t>
      </w:r>
    </w:p>
    <w:p>
      <w:pPr>
        <w:pStyle w:val="Compact"/>
        <w:numPr>
          <w:ilvl w:val="0"/>
          <w:numId w:val="1056"/>
        </w:numPr>
      </w:pPr>
      <w:r>
        <w:t xml:space="preserve">shortcode</w:t>
      </w:r>
    </w:p>
    <w:p>
      <w:pPr>
        <w:pStyle w:val="Compact"/>
        <w:numPr>
          <w:ilvl w:val="0"/>
          <w:numId w:val="1056"/>
        </w:numPr>
      </w:pPr>
      <w:r>
        <w:t xml:space="preserve">script frontend</w:t>
      </w:r>
    </w:p>
    <w:bookmarkEnd w:id="104"/>
    <w:bookmarkEnd w:id="105"/>
    <w:bookmarkStart w:id="106" w:name="resumen-ejecutivo"/>
    <w:p>
      <w:pPr>
        <w:pStyle w:val="Heading2"/>
      </w:pPr>
      <w:r>
        <w:t xml:space="preserve">28. Resumen ejecutivo</w:t>
      </w:r>
    </w:p>
    <w:p>
      <w:pPr>
        <w:pStyle w:val="FirstParagraph"/>
      </w:pPr>
      <w:r>
        <w:t xml:space="preserve">Este MVP busca convertir un problema frecuente de atribución de leads por WhatsApp en una solución reusable y potencialmente comercializable dentro de WordPress.</w:t>
      </w:r>
    </w:p>
    <w:p>
      <w:pPr>
        <w:pStyle w:val="BodyText"/>
      </w:pPr>
      <w:r>
        <w:t xml:space="preserve">La primera versión debe enfocarse en resolver bien cuatro cosas:</w:t>
      </w:r>
    </w:p>
    <w:p>
      <w:pPr>
        <w:pStyle w:val="Compact"/>
        <w:numPr>
          <w:ilvl w:val="0"/>
          <w:numId w:val="1057"/>
        </w:numPr>
      </w:pPr>
      <w:r>
        <w:t xml:space="preserve">captura</w:t>
      </w:r>
    </w:p>
    <w:p>
      <w:pPr>
        <w:pStyle w:val="Compact"/>
        <w:numPr>
          <w:ilvl w:val="0"/>
          <w:numId w:val="1057"/>
        </w:numPr>
      </w:pPr>
      <w:r>
        <w:t xml:space="preserve">persistencia</w:t>
      </w:r>
    </w:p>
    <w:p>
      <w:pPr>
        <w:pStyle w:val="Compact"/>
        <w:numPr>
          <w:ilvl w:val="0"/>
          <w:numId w:val="1057"/>
        </w:numPr>
      </w:pPr>
      <w:r>
        <w:t xml:space="preserve">clasificación</w:t>
      </w:r>
    </w:p>
    <w:p>
      <w:pPr>
        <w:pStyle w:val="Compact"/>
        <w:numPr>
          <w:ilvl w:val="0"/>
          <w:numId w:val="1057"/>
        </w:numPr>
      </w:pPr>
      <w:r>
        <w:t xml:space="preserve">mensaje dinámico</w:t>
      </w:r>
    </w:p>
    <w:p>
      <w:pPr>
        <w:pStyle w:val="FirstParagraph"/>
      </w:pPr>
      <w:r>
        <w:t xml:space="preserve">Todo lo demás debe considerarse secundario hasta validar adopción y utilidad real del producto.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4" w:name="especificación-técnica-de-desarrollo"/>
    <w:p>
      <w:pPr>
        <w:pStyle w:val="Heading1"/>
      </w:pPr>
      <w:r>
        <w:t xml:space="preserve">29. Especificación técnica de desarrollo</w:t>
      </w:r>
    </w:p>
    <w:bookmarkStart w:id="108" w:name="X6187cc9dc58795998872e447deed44246b6658b"/>
    <w:p>
      <w:pPr>
        <w:pStyle w:val="Heading2"/>
      </w:pPr>
      <w:r>
        <w:t xml:space="preserve">29.1 Definición de opciones (WordPress Settings API)</w:t>
      </w:r>
    </w:p>
    <w:p>
      <w:pPr>
        <w:pStyle w:val="FirstParagraph"/>
      </w:pPr>
      <w:r>
        <w:t xml:space="preserve">Nombre de opción única:</w:t>
      </w:r>
    </w:p>
    <w:p>
      <w:pPr>
        <w:pStyle w:val="SourceCode"/>
      </w:pPr>
      <w:r>
        <w:rPr>
          <w:rStyle w:val="NormalTok"/>
        </w:rPr>
        <w:t xml:space="preserve">wa_ls_settings</w:t>
      </w:r>
    </w:p>
    <w:p>
      <w:pPr>
        <w:pStyle w:val="FirstParagraph"/>
      </w:pPr>
      <w:r>
        <w:t xml:space="preserve">Estructura del array: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'51999999999'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"Hola, quiero información.</w:t>
      </w:r>
      <w:r>
        <w:br/>
      </w:r>
      <w:r>
        <w:rPr>
          <w:rStyle w:val="StringTok"/>
        </w:rPr>
        <w:t xml:space="preserve">[canal:{channel}]"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'selector'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selector | shortcode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'.js-whatsapp-track'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]</w:t>
      </w:r>
    </w:p>
    <w:bookmarkEnd w:id="108"/>
    <w:bookmarkStart w:id="109" w:name="hooks-principales"/>
    <w:p>
      <w:pPr>
        <w:pStyle w:val="Heading2"/>
      </w:pPr>
      <w:r>
        <w:t xml:space="preserve">29.2 Hooks principales</w:t>
      </w:r>
    </w:p>
    <w:p>
      <w:pPr>
        <w:pStyle w:val="FirstParagraph"/>
      </w:pPr>
      <w:r>
        <w:t xml:space="preserve">Registrar hooks en archivo principal:</w:t>
      </w:r>
    </w:p>
    <w:p>
      <w:pPr>
        <w:pStyle w:val="SourceCode"/>
      </w:pPr>
      <w:r>
        <w:rPr>
          <w:rStyle w:val="NormalTok"/>
        </w:rPr>
        <w:t xml:space="preserve">add_action(</w:t>
      </w:r>
      <w:r>
        <w:rPr>
          <w:rStyle w:val="StringTok"/>
        </w:rPr>
        <w:t xml:space="preserve">'admin_menu'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'wa_ls_register_menu'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'admin_init'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'wa_ls_register_settings'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'wp_enqueue_scripts'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'wa_ls_enqueue_scripts'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add_shortcode(</w:t>
      </w:r>
      <w:r>
        <w:rPr>
          <w:rStyle w:val="StringTok"/>
        </w:rPr>
        <w:t xml:space="preserve">'wa_lead_button'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'wa_ls_shortcode'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109"/>
    <w:bookmarkStart w:id="110" w:name="enqueue-de-scripts"/>
    <w:p>
      <w:pPr>
        <w:pStyle w:val="Heading2"/>
      </w:pPr>
      <w:r>
        <w:t xml:space="preserve">29.3 Enqueue de scripts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wa_ls_enqueue_scripts()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wp_enqueue_script(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'wa-ls-public'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plugin_dir_url(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'public/public.js'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wp_localize_script(</w:t>
      </w:r>
      <w:r>
        <w:rPr>
          <w:rStyle w:val="StringTok"/>
        </w:rPr>
        <w:t xml:space="preserve">'wa-ls-public'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'wa_ls_config'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shortcode-1"/>
    <w:p>
      <w:pPr>
        <w:pStyle w:val="Heading2"/>
      </w:pPr>
      <w:r>
        <w:t xml:space="preserve">29.4 Shortcode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wa_ls_shortcode(</w:t>
      </w:r>
      <w:r>
        <w:rPr>
          <w:rStyle w:val="VariableTok"/>
        </w:rPr>
        <w:t xml:space="preserve">$atts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$atts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shortcode_atts([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'WhatsApp'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=&gt; get_option(</w:t>
      </w:r>
      <w:r>
        <w:rPr>
          <w:rStyle w:val="StringTok"/>
        </w:rPr>
        <w:t xml:space="preserve">'wa_ls_settings'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'js-whatsapp-track'</w:t>
      </w:r>
      <w:r>
        <w:br/>
      </w:r>
      <w:r>
        <w:rPr>
          <w:rStyle w:val="NormalTok"/>
        </w:rPr>
        <w:t xml:space="preserve">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 href="#" class="'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esc_attr(</w:t>
      </w:r>
      <w:r>
        <w:rPr>
          <w:rStyle w:val="VariableTok"/>
        </w:rPr>
        <w:t xml:space="preserve">$atts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esc_html(</w:t>
      </w:r>
      <w:r>
        <w:rPr>
          <w:rStyle w:val="VariableTok"/>
        </w:rPr>
        <w:t xml:space="preserve">$atts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1"/>
    <w:bookmarkStart w:id="118" w:name="lógica-javascript-public.js"/>
    <w:p>
      <w:pPr>
        <w:pStyle w:val="Heading2"/>
      </w:pPr>
      <w:r>
        <w:t xml:space="preserve">29.5 Lógica JavaScript (public.js)</w:t>
      </w:r>
    </w:p>
    <w:bookmarkStart w:id="112" w:name="captura-de-parámetros"/>
    <w:p>
      <w:pPr>
        <w:pStyle w:val="Heading3"/>
      </w:pPr>
      <w:r>
        <w:t xml:space="preserve">29.5.1 Captura de parámetros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utm_source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utm_medium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'utm_medium'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utm_campaign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'utm_campaign'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utm_content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utm_term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'utm_term'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gclid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'gclid'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fbclid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'fbclid'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2"/>
    <w:bookmarkStart w:id="113" w:name="persistencia-2"/>
    <w:p>
      <w:pPr>
        <w:pStyle w:val="Heading3"/>
      </w:pPr>
      <w:r>
        <w:t xml:space="preserve">29.5.2 Persistencia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hasData)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getStored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'wa_ls_data'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(merged))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'wa_ls_data'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clasificación-de-canal-1"/>
    <w:p>
      <w:pPr>
        <w:pStyle w:val="Heading3"/>
      </w:pPr>
      <w:r>
        <w:t xml:space="preserve">29.5.3 Clasificación de canal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detectChannel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'cpc'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'ppc'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 Ads'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'Orgánico'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fbclid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 Ads'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'Orgánico'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4"/>
    <w:bookmarkStart w:id="115" w:name="reemplazo-de-placeholders"/>
    <w:p>
      <w:pPr>
        <w:pStyle w:val="Heading3"/>
      </w:pPr>
      <w:r>
        <w:t xml:space="preserve">29.5.4 Reemplazo de placeholders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buildMessage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detectChannel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'{channel}'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'{utm_source}'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'{utm_medium}'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'{utm_campaign}'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utm_campaign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'{utm_term}'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utm_term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'{gclid}'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gclid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'N/D'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map[k])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inyección-en-botones"/>
    <w:p>
      <w:pPr>
        <w:pStyle w:val="Heading3"/>
      </w:pPr>
      <w:r>
        <w:t xml:space="preserve">29.5.5 Inyección en botones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applyToButtons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(wa_ls_config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btns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buildMessage</w:t>
      </w:r>
      <w:r>
        <w:rPr>
          <w:rStyle w:val="NormalTok"/>
        </w:rPr>
        <w:t xml:space="preserve">(wa_ls_config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`https://wa.me/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wa_ls_config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?text=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(msg)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inicialización"/>
    <w:p>
      <w:pPr>
        <w:pStyle w:val="Heading3"/>
      </w:pPr>
      <w:r>
        <w:t xml:space="preserve">29.5.6 Inicialización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getParams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applyToButtons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(wa_ls_config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 LS 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117"/>
    <w:bookmarkEnd w:id="118"/>
    <w:bookmarkStart w:id="119" w:name="validaciones-backend"/>
    <w:p>
      <w:pPr>
        <w:pStyle w:val="Heading2"/>
      </w:pPr>
      <w:r>
        <w:t xml:space="preserve">29.6 Validaciones backend</w:t>
      </w:r>
    </w:p>
    <w:p>
      <w:pPr>
        <w:pStyle w:val="Compact"/>
        <w:numPr>
          <w:ilvl w:val="0"/>
          <w:numId w:val="1058"/>
        </w:numPr>
      </w:pPr>
      <w:r>
        <w:t xml:space="preserve">Sanitizar inputs con</w:t>
      </w:r>
      <w:r>
        <w:t xml:space="preserve"> </w:t>
      </w:r>
      <w:r>
        <w:rPr>
          <w:rStyle w:val="VerbatimChar"/>
        </w:rPr>
        <w:t xml:space="preserve">sanitize_text_field</w:t>
      </w:r>
    </w:p>
    <w:p>
      <w:pPr>
        <w:pStyle w:val="Compact"/>
        <w:numPr>
          <w:ilvl w:val="0"/>
          <w:numId w:val="1058"/>
        </w:numPr>
      </w:pPr>
      <w:r>
        <w:t xml:space="preserve">Validar número de teléfono (solo dígitos)</w:t>
      </w:r>
    </w:p>
    <w:p>
      <w:pPr>
        <w:pStyle w:val="Compact"/>
        <w:numPr>
          <w:ilvl w:val="0"/>
          <w:numId w:val="1058"/>
        </w:numPr>
      </w:pPr>
      <w:r>
        <w:t xml:space="preserve">Escape output con</w:t>
      </w:r>
      <w:r>
        <w:t xml:space="preserve"> </w:t>
      </w:r>
      <w:r>
        <w:rPr>
          <w:rStyle w:val="VerbatimChar"/>
        </w:rPr>
        <w:t xml:space="preserve">esc_html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esc_attr</w:t>
      </w:r>
    </w:p>
    <w:bookmarkEnd w:id="119"/>
    <w:bookmarkStart w:id="120" w:name="seguridad"/>
    <w:p>
      <w:pPr>
        <w:pStyle w:val="Heading2"/>
      </w:pPr>
      <w:r>
        <w:t xml:space="preserve">29.7 Seguridad</w:t>
      </w:r>
    </w:p>
    <w:p>
      <w:pPr>
        <w:pStyle w:val="Compact"/>
        <w:numPr>
          <w:ilvl w:val="0"/>
          <w:numId w:val="1059"/>
        </w:numPr>
      </w:pPr>
      <w:r>
        <w:t xml:space="preserve">Usar nonce en formulario admin</w:t>
      </w:r>
    </w:p>
    <w:p>
      <w:pPr>
        <w:pStyle w:val="Compact"/>
        <w:numPr>
          <w:ilvl w:val="0"/>
          <w:numId w:val="1059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current_user_can('manage_options')</w:t>
      </w:r>
    </w:p>
    <w:bookmarkEnd w:id="120"/>
    <w:bookmarkStart w:id="121" w:name="consideraciones-de-compatibilidad"/>
    <w:p>
      <w:pPr>
        <w:pStyle w:val="Heading2"/>
      </w:pPr>
      <w:r>
        <w:t xml:space="preserve">29.8 Consideraciones de compatibilidad</w:t>
      </w:r>
    </w:p>
    <w:p>
      <w:pPr>
        <w:pStyle w:val="Compact"/>
        <w:numPr>
          <w:ilvl w:val="0"/>
          <w:numId w:val="1060"/>
        </w:numPr>
      </w:pPr>
      <w:r>
        <w:t xml:space="preserve">No depender de jQuery</w:t>
      </w:r>
    </w:p>
    <w:p>
      <w:pPr>
        <w:pStyle w:val="Compact"/>
        <w:numPr>
          <w:ilvl w:val="0"/>
          <w:numId w:val="1060"/>
        </w:numPr>
      </w:pPr>
      <w:r>
        <w:t xml:space="preserve">Evitar conflictos con otros scripts</w:t>
      </w:r>
    </w:p>
    <w:p>
      <w:pPr>
        <w:pStyle w:val="Compact"/>
        <w:numPr>
          <w:ilvl w:val="0"/>
          <w:numId w:val="1060"/>
        </w:numPr>
      </w:pPr>
      <w:r>
        <w:t xml:space="preserve">No sobrescribir eventos existentes (solo modificar href)</w:t>
      </w:r>
    </w:p>
    <w:bookmarkEnd w:id="121"/>
    <w:bookmarkStart w:id="122" w:name="checklist-de-desarrollo"/>
    <w:p>
      <w:pPr>
        <w:pStyle w:val="Heading2"/>
      </w:pPr>
      <w:r>
        <w:t xml:space="preserve">29.9 Checklist de desarrollo</w:t>
      </w:r>
    </w:p>
    <w:p>
      <w:pPr>
        <w:pStyle w:val="Compact"/>
        <w:numPr>
          <w:ilvl w:val="0"/>
          <w:numId w:val="1061"/>
        </w:numPr>
      </w:pPr>
      <w:r>
        <w:t xml:space="preserve">Crear estructura plugin</w:t>
      </w:r>
    </w:p>
    <w:p>
      <w:pPr>
        <w:pStyle w:val="Compact"/>
        <w:numPr>
          <w:ilvl w:val="0"/>
          <w:numId w:val="1062"/>
        </w:numPr>
      </w:pPr>
      <w:r>
        <w:t xml:space="preserve">Settings page funcional</w:t>
      </w:r>
    </w:p>
    <w:p>
      <w:pPr>
        <w:pStyle w:val="Compact"/>
        <w:numPr>
          <w:ilvl w:val="0"/>
          <w:numId w:val="1063"/>
        </w:numPr>
      </w:pPr>
      <w:r>
        <w:t xml:space="preserve">Guardado de opciones</w:t>
      </w:r>
    </w:p>
    <w:p>
      <w:pPr>
        <w:pStyle w:val="Compact"/>
        <w:numPr>
          <w:ilvl w:val="0"/>
          <w:numId w:val="1064"/>
        </w:numPr>
      </w:pPr>
      <w:r>
        <w:t xml:space="preserve">Shortcode operativo</w:t>
      </w:r>
    </w:p>
    <w:p>
      <w:pPr>
        <w:pStyle w:val="Compact"/>
        <w:numPr>
          <w:ilvl w:val="0"/>
          <w:numId w:val="1065"/>
        </w:numPr>
      </w:pPr>
      <w:r>
        <w:t xml:space="preserve">Script captura UTMs</w:t>
      </w:r>
    </w:p>
    <w:p>
      <w:pPr>
        <w:pStyle w:val="Compact"/>
        <w:numPr>
          <w:ilvl w:val="0"/>
          <w:numId w:val="1066"/>
        </w:numPr>
      </w:pPr>
      <w:r>
        <w:t xml:space="preserve">Persistencia localStorage</w:t>
      </w:r>
    </w:p>
    <w:p>
      <w:pPr>
        <w:pStyle w:val="Compact"/>
        <w:numPr>
          <w:ilvl w:val="0"/>
          <w:numId w:val="1067"/>
        </w:numPr>
      </w:pPr>
      <w:r>
        <w:t xml:space="preserve">Clasificación canal</w:t>
      </w:r>
    </w:p>
    <w:p>
      <w:pPr>
        <w:pStyle w:val="Compact"/>
        <w:numPr>
          <w:ilvl w:val="0"/>
          <w:numId w:val="1068"/>
        </w:numPr>
      </w:pPr>
      <w:r>
        <w:t xml:space="preserve">Generación mensaje</w:t>
      </w:r>
    </w:p>
    <w:p>
      <w:pPr>
        <w:pStyle w:val="Compact"/>
        <w:numPr>
          <w:ilvl w:val="0"/>
          <w:numId w:val="1069"/>
        </w:numPr>
      </w:pPr>
      <w:r>
        <w:t xml:space="preserve">Inyección en botones</w:t>
      </w:r>
    </w:p>
    <w:p>
      <w:pPr>
        <w:pStyle w:val="Compact"/>
        <w:numPr>
          <w:ilvl w:val="0"/>
          <w:numId w:val="1070"/>
        </w:numPr>
      </w:pPr>
      <w:r>
        <w:t xml:space="preserve">Debug mode</w:t>
      </w:r>
    </w:p>
    <w:p>
      <w:pPr>
        <w:pStyle w:val="Compact"/>
        <w:numPr>
          <w:ilvl w:val="0"/>
          <w:numId w:val="1071"/>
        </w:numPr>
      </w:pPr>
      <w:r>
        <w:t xml:space="preserve">Pruebas en frontend</w:t>
      </w:r>
    </w:p>
    <w:bookmarkEnd w:id="122"/>
    <w:bookmarkStart w:id="123" w:name="entregable-técnico-mínimo"/>
    <w:p>
      <w:pPr>
        <w:pStyle w:val="Heading2"/>
      </w:pPr>
      <w:r>
        <w:t xml:space="preserve">29.10 Entregable técnico mínimo</w:t>
      </w:r>
    </w:p>
    <w:p>
      <w:pPr>
        <w:pStyle w:val="Compact"/>
        <w:numPr>
          <w:ilvl w:val="0"/>
          <w:numId w:val="1072"/>
        </w:numPr>
      </w:pPr>
      <w:r>
        <w:t xml:space="preserve">Plugin instalable (.zip)</w:t>
      </w:r>
    </w:p>
    <w:p>
      <w:pPr>
        <w:pStyle w:val="Compact"/>
        <w:numPr>
          <w:ilvl w:val="0"/>
          <w:numId w:val="1072"/>
        </w:numPr>
      </w:pPr>
      <w:r>
        <w:t xml:space="preserve">Código documentado</w:t>
      </w:r>
    </w:p>
    <w:p>
      <w:pPr>
        <w:pStyle w:val="Compact"/>
        <w:numPr>
          <w:ilvl w:val="0"/>
          <w:numId w:val="1072"/>
        </w:numPr>
      </w:pPr>
      <w:r>
        <w:t xml:space="preserve">Script funcional</w:t>
      </w:r>
    </w:p>
    <w:p>
      <w:pPr>
        <w:pStyle w:val="Compact"/>
        <w:numPr>
          <w:ilvl w:val="0"/>
          <w:numId w:val="1072"/>
        </w:numPr>
      </w:pPr>
      <w:r>
        <w:t xml:space="preserve">Settings operativos</w:t>
      </w:r>
    </w:p>
    <w:p>
      <w:pPr>
        <w:pStyle w:val="Compact"/>
        <w:numPr>
          <w:ilvl w:val="0"/>
          <w:numId w:val="1072"/>
        </w:numPr>
      </w:pPr>
      <w:r>
        <w:t xml:space="preserve">Pruebas validadas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 esto ya tienes una especificación lista para que un desarrollador empiece a construir directamente el plugin sin ambigüedad.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2026-04-09T17:22:59Z</dcterms:created>
  <dcterms:modified xsi:type="dcterms:W3CDTF">2026-04-09T17:22:59Z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