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2D" w:rsidRDefault="004A292D" w:rsidP="004A292D">
      <w:pPr>
        <w:rPr>
          <w:lang w:val="en-US"/>
        </w:rPr>
      </w:pPr>
      <w:r>
        <w:rPr>
          <w:lang w:val="en-US"/>
        </w:rPr>
        <w:t>Internet access</w:t>
      </w:r>
    </w:p>
    <w:p w:rsidR="004A292D" w:rsidRDefault="004A292D" w:rsidP="004A292D">
      <w:pPr>
        <w:rPr>
          <w:lang w:val="en-US"/>
        </w:rPr>
      </w:pPr>
      <w:r>
        <w:rPr>
          <w:lang w:val="en-US"/>
        </w:rPr>
        <w:t>VPN Connection</w:t>
      </w:r>
    </w:p>
    <w:p w:rsidR="004A292D" w:rsidRDefault="004A292D" w:rsidP="004A292D">
      <w:pPr>
        <w:rPr>
          <w:lang w:val="en-US"/>
        </w:rPr>
      </w:pPr>
      <w:r>
        <w:rPr>
          <w:lang w:val="en-US"/>
        </w:rPr>
        <w:t>Projector</w:t>
      </w:r>
    </w:p>
    <w:p w:rsidR="004A292D" w:rsidRDefault="004A292D" w:rsidP="004A292D">
      <w:pPr>
        <w:rPr>
          <w:lang w:val="en-US"/>
        </w:rPr>
      </w:pPr>
      <w:r>
        <w:rPr>
          <w:lang w:val="en-US"/>
        </w:rPr>
        <w:t>Whiteboard</w:t>
      </w:r>
    </w:p>
    <w:p w:rsidR="009A0B13" w:rsidRDefault="009A0B13">
      <w:pPr>
        <w:rPr>
          <w:lang w:val="en-US"/>
        </w:rPr>
      </w:pPr>
      <w:r>
        <w:rPr>
          <w:lang w:val="en-US"/>
        </w:rPr>
        <w:t>Access to GIT repository</w:t>
      </w:r>
    </w:p>
    <w:p w:rsidR="009A0B13" w:rsidRDefault="009A0B13">
      <w:pPr>
        <w:rPr>
          <w:lang w:val="en-US"/>
        </w:rPr>
      </w:pPr>
      <w:r>
        <w:rPr>
          <w:lang w:val="en-US"/>
        </w:rPr>
        <w:t>Access to CBS9 DB</w:t>
      </w:r>
    </w:p>
    <w:p w:rsidR="009A0B13" w:rsidRDefault="009A0B13">
      <w:pPr>
        <w:rPr>
          <w:lang w:val="en-US"/>
        </w:rPr>
      </w:pPr>
      <w:r>
        <w:rPr>
          <w:lang w:val="en-US"/>
        </w:rPr>
        <w:t xml:space="preserve">Install GIT and </w:t>
      </w:r>
      <w:proofErr w:type="spellStart"/>
      <w:r>
        <w:rPr>
          <w:lang w:val="en-US"/>
        </w:rPr>
        <w:t>SourceTree</w:t>
      </w:r>
      <w:bookmarkStart w:id="0" w:name="_GoBack"/>
      <w:bookmarkEnd w:id="0"/>
      <w:proofErr w:type="spellEnd"/>
    </w:p>
    <w:p w:rsidR="009A0B13" w:rsidRDefault="009A0B13">
      <w:pPr>
        <w:rPr>
          <w:lang w:val="en-US"/>
        </w:rPr>
      </w:pPr>
      <w:r>
        <w:rPr>
          <w:lang w:val="en-US"/>
        </w:rPr>
        <w:t xml:space="preserve">Install </w:t>
      </w:r>
      <w:proofErr w:type="spellStart"/>
      <w:r>
        <w:rPr>
          <w:lang w:val="en-US"/>
        </w:rPr>
        <w:t>Jaspersoft</w:t>
      </w:r>
      <w:proofErr w:type="spellEnd"/>
    </w:p>
    <w:p w:rsidR="009A0B13" w:rsidRDefault="009A0B13">
      <w:pPr>
        <w:rPr>
          <w:lang w:val="en-US"/>
        </w:rPr>
      </w:pPr>
    </w:p>
    <w:p w:rsidR="00A630BE" w:rsidRDefault="00A630BE">
      <w:pPr>
        <w:rPr>
          <w:lang w:val="en-US"/>
        </w:rPr>
      </w:pPr>
      <w:r w:rsidRPr="00A630BE">
        <w:rPr>
          <w:lang w:val="en-US"/>
        </w:rPr>
        <w:drawing>
          <wp:inline distT="0" distB="0" distL="0" distR="0" wp14:anchorId="2481FF48" wp14:editId="5555E417">
            <wp:extent cx="3454578" cy="344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4578" cy="3448227"/>
                    </a:xfrm>
                    <a:prstGeom prst="rect">
                      <a:avLst/>
                    </a:prstGeom>
                  </pic:spPr>
                </pic:pic>
              </a:graphicData>
            </a:graphic>
          </wp:inline>
        </w:drawing>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Report Name</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Every report design needs a name. Its name is important because the library uses it when generating files, especially when the default </w:t>
      </w:r>
      <w:proofErr w:type="spellStart"/>
      <w:r w:rsidRPr="00A630BE">
        <w:rPr>
          <w:rFonts w:ascii="Georgia" w:eastAsia="Times New Roman" w:hAnsi="Georgia" w:cs="Times New Roman"/>
          <w:color w:val="474747"/>
          <w:sz w:val="21"/>
          <w:szCs w:val="21"/>
          <w:shd w:val="clear" w:color="auto" w:fill="FFFFFF"/>
          <w:lang w:eastAsia="en-SG"/>
        </w:rPr>
        <w:t>behavior</w:t>
      </w:r>
      <w:proofErr w:type="spellEnd"/>
      <w:r w:rsidRPr="00A630BE">
        <w:rPr>
          <w:rFonts w:ascii="Georgia" w:eastAsia="Times New Roman" w:hAnsi="Georgia" w:cs="Times New Roman"/>
          <w:color w:val="474747"/>
          <w:sz w:val="21"/>
          <w:szCs w:val="21"/>
          <w:shd w:val="clear" w:color="auto" w:fill="FFFFFF"/>
          <w:lang w:eastAsia="en-SG"/>
        </w:rPr>
        <w:t xml:space="preserve"> is preferred for compiling, filling, or exporting the report.</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name of the report is specified using the </w:t>
      </w:r>
      <w:r w:rsidRPr="00A630BE">
        <w:rPr>
          <w:rFonts w:ascii="Courier New" w:eastAsia="Times New Roman" w:hAnsi="Courier New" w:cs="Courier New"/>
          <w:color w:val="474747"/>
          <w:sz w:val="21"/>
          <w:szCs w:val="21"/>
          <w:lang w:eastAsia="en-SG"/>
        </w:rPr>
        <w:t>name</w:t>
      </w:r>
      <w:r w:rsidRPr="00A630BE">
        <w:rPr>
          <w:rFonts w:ascii="Georgia" w:eastAsia="Times New Roman" w:hAnsi="Georgia" w:cs="Times New Roman"/>
          <w:color w:val="474747"/>
          <w:sz w:val="21"/>
          <w:szCs w:val="21"/>
          <w:lang w:eastAsia="en-SG"/>
        </w:rPr>
        <w:t xml:space="preserve"> attribute, and its inclusion is mandatory. </w:t>
      </w:r>
      <w:r w:rsidRPr="00A630BE">
        <w:rPr>
          <w:rFonts w:ascii="Georgia" w:eastAsia="Times New Roman" w:hAnsi="Georgia" w:cs="Times New Roman"/>
          <w:color w:val="474747"/>
          <w:sz w:val="21"/>
          <w:szCs w:val="21"/>
          <w:highlight w:val="yellow"/>
          <w:lang w:eastAsia="en-SG"/>
        </w:rPr>
        <w:t>Spaces are not allowed in the report name - it must be a single word</w:t>
      </w:r>
      <w:r w:rsidRPr="00A630BE">
        <w:rPr>
          <w:rFonts w:ascii="Georgia" w:eastAsia="Times New Roman" w:hAnsi="Georgia" w:cs="Times New Roman"/>
          <w:color w:val="474747"/>
          <w:sz w:val="21"/>
          <w:szCs w:val="21"/>
          <w:lang w:eastAsia="en-SG"/>
        </w:rPr>
        <w:t>.</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Language</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Report expressions are usually written using the Java language. However, one can use other languages as long as a report compiler is available to help evaluate these expressions at report-filling time.</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lastRenderedPageBreak/>
        <w:t>The default value for the </w:t>
      </w:r>
      <w:r w:rsidRPr="005349FF">
        <w:rPr>
          <w:rFonts w:ascii="Courier New" w:eastAsia="Times New Roman" w:hAnsi="Courier New" w:cs="Courier New"/>
          <w:color w:val="474747"/>
          <w:sz w:val="21"/>
          <w:szCs w:val="21"/>
          <w:highlight w:val="yellow"/>
          <w:lang w:eastAsia="en-SG"/>
        </w:rPr>
        <w:t>language</w:t>
      </w:r>
      <w:r w:rsidRPr="00A630BE">
        <w:rPr>
          <w:rFonts w:ascii="Georgia" w:eastAsia="Times New Roman" w:hAnsi="Georgia" w:cs="Times New Roman"/>
          <w:color w:val="474747"/>
          <w:sz w:val="21"/>
          <w:szCs w:val="21"/>
          <w:highlight w:val="yellow"/>
          <w:lang w:eastAsia="en-SG"/>
        </w:rPr>
        <w:t> property is </w:t>
      </w:r>
      <w:r w:rsidRPr="005349FF">
        <w:rPr>
          <w:rFonts w:ascii="Courier New" w:eastAsia="Times New Roman" w:hAnsi="Courier New" w:cs="Courier New"/>
          <w:color w:val="474747"/>
          <w:sz w:val="21"/>
          <w:szCs w:val="21"/>
          <w:highlight w:val="yellow"/>
          <w:lang w:eastAsia="en-SG"/>
        </w:rPr>
        <w:t>java</w:t>
      </w:r>
      <w:r w:rsidRPr="00A630BE">
        <w:rPr>
          <w:rFonts w:ascii="Georgia" w:eastAsia="Times New Roman" w:hAnsi="Georgia" w:cs="Times New Roman"/>
          <w:color w:val="474747"/>
          <w:sz w:val="21"/>
          <w:szCs w:val="21"/>
          <w:lang w:eastAsia="en-SG"/>
        </w:rPr>
        <w:t>, meaning that the Java language is used for writing expressions, and that a report compiler capable of generating and compiling a Java class on the fly is used for producing the bytecode needed for expression evaluation at runtime.</w:t>
      </w:r>
    </w:p>
    <w:p w:rsid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Report compilers reference this property to see whether they can compile the supplied report template or whether a different report compiler should be used, depending on the actual scripting language.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 xml:space="preserve">Empty Data Source </w:t>
      </w:r>
      <w:proofErr w:type="spellStart"/>
      <w:r w:rsidRPr="00A630BE">
        <w:rPr>
          <w:rFonts w:ascii="Georgia" w:eastAsia="Times New Roman" w:hAnsi="Georgia" w:cs="Times New Roman"/>
          <w:b/>
          <w:bCs/>
          <w:i/>
          <w:iCs/>
          <w:color w:val="474747"/>
          <w:sz w:val="24"/>
          <w:szCs w:val="24"/>
          <w:lang w:eastAsia="en-SG"/>
        </w:rPr>
        <w:t>Behavior</w:t>
      </w:r>
      <w:proofErr w:type="spellEnd"/>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data source for a report might not contain any records. In this case, it is not clear what the output should be. Some people may expect to see a blank document and others may want some of the report sections to be displayed anyway.</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w:t>
      </w:r>
      <w:proofErr w:type="spellStart"/>
      <w:r w:rsidRPr="00A630BE">
        <w:rPr>
          <w:rFonts w:ascii="Courier New" w:eastAsia="Times New Roman" w:hAnsi="Courier New" w:cs="Courier New"/>
          <w:color w:val="474747"/>
          <w:sz w:val="21"/>
          <w:szCs w:val="21"/>
          <w:lang w:eastAsia="en-SG"/>
        </w:rPr>
        <w:t>whenNoDataType</w:t>
      </w:r>
      <w:proofErr w:type="spellEnd"/>
      <w:r w:rsidRPr="00A630BE">
        <w:rPr>
          <w:rFonts w:ascii="Georgia" w:eastAsia="Times New Roman" w:hAnsi="Georgia" w:cs="Times New Roman"/>
          <w:color w:val="474747"/>
          <w:sz w:val="21"/>
          <w:szCs w:val="21"/>
          <w:lang w:eastAsia="en-SG"/>
        </w:rPr>
        <w:t> attribute lets users decide how the generated document should look when there is no data in the data source supplied to it. Possible values of this attribute are as follows:</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NoPages</w:t>
      </w:r>
      <w:proofErr w:type="spellEnd"/>
      <w:r w:rsidRPr="00A630BE">
        <w:rPr>
          <w:rFonts w:ascii="Georgia" w:eastAsia="Times New Roman" w:hAnsi="Georgia" w:cs="Times New Roman"/>
          <w:color w:val="474747"/>
          <w:sz w:val="21"/>
          <w:szCs w:val="21"/>
          <w:lang w:eastAsia="en-SG"/>
        </w:rPr>
        <w:t> - This is the default setting. The generated document will have no pages in it. Viewers might throw an error when trying to load such documents.</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BlankPage</w:t>
      </w:r>
      <w:proofErr w:type="spellEnd"/>
      <w:r w:rsidRPr="00A630BE">
        <w:rPr>
          <w:rFonts w:ascii="Georgia" w:eastAsia="Times New Roman" w:hAnsi="Georgia" w:cs="Times New Roman"/>
          <w:color w:val="474747"/>
          <w:sz w:val="21"/>
          <w:szCs w:val="21"/>
          <w:lang w:eastAsia="en-SG"/>
        </w:rPr>
        <w:t> - the generated document will contain a single blank page</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AllSectionsNoDetail</w:t>
      </w:r>
      <w:proofErr w:type="spellEnd"/>
      <w:r w:rsidRPr="00A630BE">
        <w:rPr>
          <w:rFonts w:ascii="Georgia" w:eastAsia="Times New Roman" w:hAnsi="Georgia" w:cs="Times New Roman"/>
          <w:color w:val="474747"/>
          <w:sz w:val="21"/>
          <w:szCs w:val="21"/>
          <w:lang w:eastAsia="en-SG"/>
        </w:rPr>
        <w:t> - All the report sections except the </w:t>
      </w:r>
      <w:r w:rsidRPr="00A630BE">
        <w:rPr>
          <w:rFonts w:ascii="Courier New" w:eastAsia="Times New Roman" w:hAnsi="Courier New" w:cs="Courier New"/>
          <w:color w:val="474747"/>
          <w:sz w:val="21"/>
          <w:szCs w:val="21"/>
          <w:lang w:eastAsia="en-SG"/>
        </w:rPr>
        <w:t>detail</w:t>
      </w:r>
      <w:r w:rsidRPr="00A630BE">
        <w:rPr>
          <w:rFonts w:ascii="Georgia" w:eastAsia="Times New Roman" w:hAnsi="Georgia" w:cs="Times New Roman"/>
          <w:color w:val="474747"/>
          <w:sz w:val="21"/>
          <w:szCs w:val="21"/>
          <w:lang w:eastAsia="en-SG"/>
        </w:rPr>
        <w:t> section will appear in the generated document.</w:t>
      </w:r>
    </w:p>
    <w:p w:rsidR="00A22B37"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highlight w:val="yellow"/>
          <w:lang w:eastAsia="en-SG"/>
        </w:rPr>
      </w:pPr>
      <w:proofErr w:type="spellStart"/>
      <w:r w:rsidRPr="005349FF">
        <w:rPr>
          <w:rFonts w:ascii="Courier New" w:eastAsia="Times New Roman" w:hAnsi="Courier New" w:cs="Courier New"/>
          <w:color w:val="474747"/>
          <w:sz w:val="21"/>
          <w:szCs w:val="21"/>
          <w:highlight w:val="yellow"/>
          <w:lang w:eastAsia="en-SG"/>
        </w:rPr>
        <w:t>NoData</w:t>
      </w:r>
      <w:proofErr w:type="spellEnd"/>
      <w:r w:rsidRPr="00A630BE">
        <w:rPr>
          <w:rFonts w:ascii="Georgia" w:eastAsia="Times New Roman" w:hAnsi="Georgia" w:cs="Times New Roman"/>
          <w:color w:val="474747"/>
          <w:sz w:val="21"/>
          <w:szCs w:val="21"/>
          <w:highlight w:val="yellow"/>
          <w:lang w:eastAsia="en-SG"/>
        </w:rPr>
        <w:t> - the generated document will contain only the </w:t>
      </w:r>
      <w:proofErr w:type="spellStart"/>
      <w:r w:rsidRPr="005349FF">
        <w:rPr>
          <w:rFonts w:ascii="Courier New" w:eastAsia="Times New Roman" w:hAnsi="Courier New" w:cs="Courier New"/>
          <w:color w:val="474747"/>
          <w:sz w:val="21"/>
          <w:szCs w:val="21"/>
          <w:highlight w:val="yellow"/>
          <w:lang w:eastAsia="en-SG"/>
        </w:rPr>
        <w:t>NoData</w:t>
      </w:r>
      <w:proofErr w:type="spellEnd"/>
      <w:r w:rsidRPr="00A630BE">
        <w:rPr>
          <w:rFonts w:ascii="Georgia" w:eastAsia="Times New Roman" w:hAnsi="Georgia" w:cs="Times New Roman"/>
          <w:color w:val="474747"/>
          <w:sz w:val="21"/>
          <w:szCs w:val="21"/>
          <w:highlight w:val="yellow"/>
          <w:lang w:eastAsia="en-SG"/>
        </w:rPr>
        <w:t> section</w:t>
      </w:r>
    </w:p>
    <w:p w:rsidR="00A22B37"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Title and Summary Section Placement</w:t>
      </w:r>
    </w:p>
    <w:p w:rsidR="005349FF" w:rsidRDefault="005349F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5349FF">
        <w:rPr>
          <w:rFonts w:ascii="Georgia" w:eastAsia="Times New Roman" w:hAnsi="Georgia" w:cs="Times New Roman"/>
          <w:color w:val="474747"/>
          <w:sz w:val="21"/>
          <w:szCs w:val="21"/>
          <w:lang w:eastAsia="en-SG"/>
        </w:rPr>
        <w:drawing>
          <wp:inline distT="0" distB="0" distL="0" distR="0" wp14:anchorId="60F5BD2A" wp14:editId="4E66D870">
            <wp:extent cx="2425825" cy="68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5825" cy="685835"/>
                    </a:xfrm>
                    <a:prstGeom prst="rect">
                      <a:avLst/>
                    </a:prstGeom>
                  </pic:spPr>
                </pic:pic>
              </a:graphicData>
            </a:graphic>
          </wp:inline>
        </w:drawing>
      </w:r>
    </w:p>
    <w:p w:rsidR="005349FF" w:rsidRPr="00A630BE" w:rsidRDefault="005349F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To display the title or/and summary section on a separate page, set one or both of the following attributes to true:</w:t>
      </w:r>
    </w:p>
    <w:p w:rsidR="00A22B37" w:rsidRPr="00A630BE" w:rsidRDefault="00A22B37" w:rsidP="00A22B37">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isTitleNewPage</w:t>
      </w:r>
      <w:proofErr w:type="spellEnd"/>
    </w:p>
    <w:p w:rsidR="00A22B37" w:rsidRPr="00A630BE" w:rsidRDefault="00A22B37" w:rsidP="00A22B37">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isSummaryNewPage</w:t>
      </w:r>
      <w:proofErr w:type="spellEnd"/>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Both of these Boolean attributes are set to false by default.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When the summary section stretches to a new page, or starts on a new page altogether, it is not accompanied by the page header and page footer. In order to force the page header and page footer to reappear on summary trailing pages, set the </w:t>
      </w:r>
      <w:proofErr w:type="spellStart"/>
      <w:r w:rsidRPr="00A630BE">
        <w:rPr>
          <w:rFonts w:ascii="Courier New" w:eastAsia="Times New Roman" w:hAnsi="Courier New" w:cs="Courier New"/>
          <w:color w:val="474747"/>
          <w:sz w:val="21"/>
          <w:szCs w:val="21"/>
          <w:lang w:eastAsia="en-SG"/>
        </w:rPr>
        <w:t>isSummaryWithPageHeaderAndFooter</w:t>
      </w:r>
      <w:proofErr w:type="spellEnd"/>
      <w:r w:rsidRPr="00A630BE">
        <w:rPr>
          <w:rFonts w:ascii="Georgia" w:eastAsia="Times New Roman" w:hAnsi="Georgia" w:cs="Times New Roman"/>
          <w:color w:val="474747"/>
          <w:sz w:val="21"/>
          <w:szCs w:val="21"/>
          <w:lang w:eastAsia="en-SG"/>
        </w:rPr>
        <w:t> to true; it is set to false by default.</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Footer Placement</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isFloatColumnFooter</w:t>
      </w:r>
      <w:proofErr w:type="spellEnd"/>
      <w:r w:rsidRPr="00A630BE">
        <w:rPr>
          <w:rFonts w:ascii="Georgia" w:eastAsia="Times New Roman" w:hAnsi="Georgia" w:cs="Times New Roman"/>
          <w:color w:val="474747"/>
          <w:sz w:val="21"/>
          <w:szCs w:val="21"/>
          <w:shd w:val="clear" w:color="auto" w:fill="FFFFFF"/>
          <w:lang w:eastAsia="en-SG"/>
        </w:rPr>
        <w:t xml:space="preserve"> Boolean property lets users customize the </w:t>
      </w:r>
      <w:proofErr w:type="spellStart"/>
      <w:r w:rsidRPr="00A630BE">
        <w:rPr>
          <w:rFonts w:ascii="Georgia" w:eastAsia="Times New Roman" w:hAnsi="Georgia" w:cs="Times New Roman"/>
          <w:color w:val="474747"/>
          <w:sz w:val="21"/>
          <w:szCs w:val="21"/>
          <w:shd w:val="clear" w:color="auto" w:fill="FFFFFF"/>
          <w:lang w:eastAsia="en-SG"/>
        </w:rPr>
        <w:t>behavior</w:t>
      </w:r>
      <w:proofErr w:type="spellEnd"/>
      <w:r w:rsidRPr="00A630BE">
        <w:rPr>
          <w:rFonts w:ascii="Georgia" w:eastAsia="Times New Roman" w:hAnsi="Georgia" w:cs="Times New Roman"/>
          <w:color w:val="474747"/>
          <w:sz w:val="21"/>
          <w:szCs w:val="21"/>
          <w:shd w:val="clear" w:color="auto" w:fill="FFFFFF"/>
          <w:lang w:eastAsia="en-SG"/>
        </w:rPr>
        <w:t xml:space="preserve"> of the column footer section. By default, this section is rendered at the bottom of the page, just above the page footer. In certain cases, it is useful to render it higher on the page, just below the last detail or group footer on that particular column. To do this, set the </w:t>
      </w:r>
      <w:proofErr w:type="spellStart"/>
      <w:r w:rsidRPr="00A630BE">
        <w:rPr>
          <w:rFonts w:ascii="Courier New" w:eastAsia="Times New Roman" w:hAnsi="Courier New" w:cs="Courier New"/>
          <w:color w:val="474747"/>
          <w:sz w:val="21"/>
          <w:szCs w:val="21"/>
          <w:shd w:val="clear" w:color="auto" w:fill="FFFFFF"/>
          <w:lang w:eastAsia="en-SG"/>
        </w:rPr>
        <w:t>isFloatColumnFooter</w:t>
      </w:r>
      <w:proofErr w:type="spellEnd"/>
      <w:r w:rsidRPr="00A630BE">
        <w:rPr>
          <w:rFonts w:ascii="Georgia" w:eastAsia="Times New Roman" w:hAnsi="Georgia" w:cs="Times New Roman"/>
          <w:color w:val="474747"/>
          <w:sz w:val="21"/>
          <w:szCs w:val="21"/>
          <w:shd w:val="clear" w:color="auto" w:fill="FFFFFF"/>
          <w:lang w:eastAsia="en-SG"/>
        </w:rPr>
        <w:t> property to true.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roofErr w:type="spellStart"/>
      <w:r w:rsidRPr="00A630BE">
        <w:rPr>
          <w:rFonts w:ascii="Georgia" w:eastAsia="Times New Roman" w:hAnsi="Georgia" w:cs="Times New Roman"/>
          <w:b/>
          <w:bCs/>
          <w:i/>
          <w:iCs/>
          <w:color w:val="474747"/>
          <w:sz w:val="24"/>
          <w:szCs w:val="24"/>
          <w:lang w:eastAsia="en-SG"/>
        </w:rPr>
        <w:lastRenderedPageBreak/>
        <w:t>Scriptlet</w:t>
      </w:r>
      <w:proofErr w:type="spellEnd"/>
      <w:r w:rsidRPr="00A630BE">
        <w:rPr>
          <w:rFonts w:ascii="Georgia" w:eastAsia="Times New Roman" w:hAnsi="Georgia" w:cs="Times New Roman"/>
          <w:b/>
          <w:bCs/>
          <w:i/>
          <w:iCs/>
          <w:color w:val="474747"/>
          <w:sz w:val="24"/>
          <w:szCs w:val="24"/>
          <w:lang w:eastAsia="en-SG"/>
        </w:rPr>
        <w:t xml:space="preserve"> Class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There can be multiple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instances associated with a report. The </w:t>
      </w:r>
      <w:proofErr w:type="spellStart"/>
      <w:r w:rsidRPr="00A630BE">
        <w:rPr>
          <w:rFonts w:ascii="Courier New" w:eastAsia="Times New Roman" w:hAnsi="Courier New" w:cs="Courier New"/>
          <w:color w:val="474747"/>
          <w:sz w:val="21"/>
          <w:szCs w:val="21"/>
          <w:shd w:val="clear" w:color="auto" w:fill="FFFFFF"/>
          <w:lang w:eastAsia="en-SG"/>
        </w:rPr>
        <w:t>scriptletClass</w:t>
      </w:r>
      <w:proofErr w:type="spellEnd"/>
      <w:r w:rsidRPr="00A630BE">
        <w:rPr>
          <w:rFonts w:ascii="Georgia" w:eastAsia="Times New Roman" w:hAnsi="Georgia" w:cs="Times New Roman"/>
          <w:color w:val="474747"/>
          <w:sz w:val="21"/>
          <w:szCs w:val="21"/>
          <w:shd w:val="clear" w:color="auto" w:fill="FFFFFF"/>
          <w:lang w:eastAsia="en-SG"/>
        </w:rPr>
        <w:t xml:space="preserve"> attribute is just a convenient way to specify the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class in case there is only one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associated with the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This attribute is used by the engine only if no value is supplied for the built-in </w:t>
      </w:r>
      <w:hyperlink r:id="rId7" w:anchor="REPORT_SCRIPTLET" w:history="1">
        <w:r w:rsidRPr="00A630BE">
          <w:rPr>
            <w:rFonts w:ascii="Courier New" w:eastAsia="Times New Roman" w:hAnsi="Courier New" w:cs="Courier New"/>
            <w:color w:val="4A6782"/>
            <w:sz w:val="21"/>
            <w:szCs w:val="21"/>
            <w:lang w:eastAsia="en-SG"/>
          </w:rPr>
          <w:t>REPORT_SCRIPTLET</w:t>
        </w:r>
      </w:hyperlink>
      <w:r w:rsidRPr="00A630BE">
        <w:rPr>
          <w:rFonts w:ascii="Georgia" w:eastAsia="Times New Roman" w:hAnsi="Georgia" w:cs="Times New Roman"/>
          <w:color w:val="474747"/>
          <w:sz w:val="21"/>
          <w:szCs w:val="21"/>
          <w:lang w:eastAsia="en-SG"/>
        </w:rPr>
        <w:t xml:space="preserve"> parameter. If neither the attribute nor the parameter is used, and no other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 xml:space="preserve"> is specified for the report using named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 xml:space="preserve"> tags the reporting engine uses a single </w:t>
      </w:r>
      <w:proofErr w:type="spellStart"/>
      <w:r w:rsidRPr="00A630BE">
        <w:rPr>
          <w:rFonts w:ascii="Georgia" w:eastAsia="Times New Roman" w:hAnsi="Georgia" w:cs="Times New Roman"/>
          <w:color w:val="474747"/>
          <w:sz w:val="21"/>
          <w:szCs w:val="21"/>
          <w:lang w:eastAsia="en-SG"/>
        </w:rPr>
        <w:fldChar w:fldCharType="begin"/>
      </w:r>
      <w:r w:rsidRPr="00A630BE">
        <w:rPr>
          <w:rFonts w:ascii="Georgia" w:eastAsia="Times New Roman" w:hAnsi="Georgia" w:cs="Times New Roman"/>
          <w:color w:val="474747"/>
          <w:sz w:val="21"/>
          <w:szCs w:val="21"/>
          <w:lang w:eastAsia="en-SG"/>
        </w:rPr>
        <w:instrText xml:space="preserve"> HYPERLINK "https://jasperreports.sourceforge.net/api/net/sf/jasperreports/engine/JRDefaultScriptlet.html" \o "class in net.sf.jasperreports.engine" </w:instrText>
      </w:r>
      <w:r w:rsidRPr="00A630BE">
        <w:rPr>
          <w:rFonts w:ascii="Georgia" w:eastAsia="Times New Roman" w:hAnsi="Georgia" w:cs="Times New Roman"/>
          <w:color w:val="474747"/>
          <w:sz w:val="21"/>
          <w:szCs w:val="21"/>
          <w:lang w:eastAsia="en-SG"/>
        </w:rPr>
        <w:fldChar w:fldCharType="separate"/>
      </w:r>
      <w:r w:rsidRPr="00A630BE">
        <w:rPr>
          <w:rFonts w:ascii="Courier New" w:eastAsia="Times New Roman" w:hAnsi="Courier New" w:cs="Courier New"/>
          <w:color w:val="4A6782"/>
          <w:sz w:val="21"/>
          <w:szCs w:val="21"/>
          <w:lang w:eastAsia="en-SG"/>
        </w:rPr>
        <w:t>JRDefaultScriptlet</w:t>
      </w:r>
      <w:proofErr w:type="spellEnd"/>
      <w:r w:rsidRPr="00A630BE">
        <w:rPr>
          <w:rFonts w:ascii="Georgia" w:eastAsia="Times New Roman" w:hAnsi="Georgia" w:cs="Times New Roman"/>
          <w:color w:val="474747"/>
          <w:sz w:val="21"/>
          <w:szCs w:val="21"/>
          <w:lang w:eastAsia="en-SG"/>
        </w:rPr>
        <w:fldChar w:fldCharType="end"/>
      </w:r>
      <w:r w:rsidRPr="00A630BE">
        <w:rPr>
          <w:rFonts w:ascii="Georgia" w:eastAsia="Times New Roman" w:hAnsi="Georgia" w:cs="Times New Roman"/>
          <w:color w:val="474747"/>
          <w:sz w:val="21"/>
          <w:szCs w:val="21"/>
          <w:lang w:eastAsia="en-SG"/>
        </w:rPr>
        <w:t xml:space="preserve"> instance as the report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w:t>
      </w:r>
    </w:p>
    <w:p w:rsidR="00A22B37"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Resource Bundle</w:t>
      </w:r>
    </w:p>
    <w:p w:rsidR="00897E4F" w:rsidRPr="00A630BE" w:rsidRDefault="00897E4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897E4F">
        <w:rPr>
          <w:rFonts w:ascii="Georgia" w:eastAsia="Times New Roman" w:hAnsi="Georgia" w:cs="Times New Roman"/>
          <w:b/>
          <w:bCs/>
          <w:i/>
          <w:iCs/>
          <w:color w:val="474747"/>
          <w:sz w:val="24"/>
          <w:szCs w:val="24"/>
          <w:lang w:eastAsia="en-SG"/>
        </w:rPr>
        <w:drawing>
          <wp:inline distT="0" distB="0" distL="0" distR="0" wp14:anchorId="100AED40" wp14:editId="3FB35242">
            <wp:extent cx="3105310" cy="156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310" cy="1562180"/>
                    </a:xfrm>
                    <a:prstGeom prst="rect">
                      <a:avLst/>
                    </a:prstGeom>
                  </pic:spPr>
                </pic:pic>
              </a:graphicData>
            </a:graphic>
          </wp:inline>
        </w:drawing>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To generate reports in different languages from the same report template, associate a resource bundle with the template and make sure that the locale-specific resources inside report expressions are retrieved based on the </w:t>
      </w:r>
      <w:r w:rsidRPr="00A630BE">
        <w:rPr>
          <w:rFonts w:ascii="Courier New" w:eastAsia="Times New Roman" w:hAnsi="Courier New" w:cs="Courier New"/>
          <w:color w:val="474747"/>
          <w:sz w:val="21"/>
          <w:szCs w:val="21"/>
          <w:shd w:val="clear" w:color="auto" w:fill="FFFFFF"/>
          <w:lang w:eastAsia="en-SG"/>
        </w:rPr>
        <w:t>$R{}</w:t>
      </w:r>
      <w:r w:rsidRPr="00A630BE">
        <w:rPr>
          <w:rFonts w:ascii="Georgia" w:eastAsia="Times New Roman" w:hAnsi="Georgia" w:cs="Times New Roman"/>
          <w:color w:val="474747"/>
          <w:sz w:val="21"/>
          <w:szCs w:val="21"/>
          <w:shd w:val="clear" w:color="auto" w:fill="FFFFFF"/>
          <w:lang w:eastAsia="en-SG"/>
        </w:rPr>
        <w:t> syntax.</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There are two ways to associate the </w:t>
      </w:r>
      <w:proofErr w:type="spellStart"/>
      <w:r w:rsidRPr="00A630BE">
        <w:rPr>
          <w:rFonts w:ascii="Courier New" w:eastAsia="Times New Roman" w:hAnsi="Courier New" w:cs="Courier New"/>
          <w:color w:val="474747"/>
          <w:sz w:val="21"/>
          <w:szCs w:val="21"/>
          <w:lang w:eastAsia="en-SG"/>
        </w:rPr>
        <w:t>java.util.ResourceBundle</w:t>
      </w:r>
      <w:proofErr w:type="spellEnd"/>
      <w:r w:rsidRPr="00A630BE">
        <w:rPr>
          <w:rFonts w:ascii="Georgia" w:eastAsia="Times New Roman" w:hAnsi="Georgia" w:cs="Times New Roman"/>
          <w:color w:val="474747"/>
          <w:sz w:val="21"/>
          <w:szCs w:val="21"/>
          <w:lang w:eastAsia="en-SG"/>
        </w:rPr>
        <w:t> object with the report template.</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t>The first is a static association made by setting the </w:t>
      </w:r>
      <w:proofErr w:type="spellStart"/>
      <w:r w:rsidRPr="00897E4F">
        <w:rPr>
          <w:rFonts w:ascii="Courier New" w:eastAsia="Times New Roman" w:hAnsi="Courier New" w:cs="Courier New"/>
          <w:color w:val="474747"/>
          <w:sz w:val="21"/>
          <w:szCs w:val="21"/>
          <w:highlight w:val="yellow"/>
          <w:lang w:eastAsia="en-SG"/>
        </w:rPr>
        <w:t>resourceBundle</w:t>
      </w:r>
      <w:proofErr w:type="spellEnd"/>
      <w:r w:rsidRPr="00A630BE">
        <w:rPr>
          <w:rFonts w:ascii="Georgia" w:eastAsia="Times New Roman" w:hAnsi="Georgia" w:cs="Times New Roman"/>
          <w:color w:val="474747"/>
          <w:sz w:val="21"/>
          <w:szCs w:val="21"/>
          <w:highlight w:val="yellow"/>
          <w:lang w:eastAsia="en-SG"/>
        </w:rPr>
        <w:t> property of the report template object to the base name of the target resource bundle.</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t>A dynamic association can be made by supplying a </w:t>
      </w:r>
      <w:proofErr w:type="spellStart"/>
      <w:r w:rsidRPr="00897E4F">
        <w:rPr>
          <w:rFonts w:ascii="Courier New" w:eastAsia="Times New Roman" w:hAnsi="Courier New" w:cs="Courier New"/>
          <w:color w:val="474747"/>
          <w:sz w:val="21"/>
          <w:szCs w:val="21"/>
          <w:highlight w:val="yellow"/>
          <w:lang w:eastAsia="en-SG"/>
        </w:rPr>
        <w:t>java.util.ResourceBundle</w:t>
      </w:r>
      <w:proofErr w:type="spellEnd"/>
      <w:r w:rsidRPr="00A630BE">
        <w:rPr>
          <w:rFonts w:ascii="Georgia" w:eastAsia="Times New Roman" w:hAnsi="Georgia" w:cs="Times New Roman"/>
          <w:color w:val="474747"/>
          <w:sz w:val="21"/>
          <w:szCs w:val="21"/>
          <w:highlight w:val="yellow"/>
          <w:lang w:eastAsia="en-SG"/>
        </w:rPr>
        <w:t> object as the value for the </w:t>
      </w:r>
      <w:hyperlink r:id="rId9" w:anchor="REPORT_RESOURCE_BUNDLE" w:history="1">
        <w:r w:rsidRPr="00897E4F">
          <w:rPr>
            <w:rFonts w:ascii="Courier New" w:eastAsia="Times New Roman" w:hAnsi="Courier New" w:cs="Courier New"/>
            <w:color w:val="4A6782"/>
            <w:sz w:val="21"/>
            <w:szCs w:val="21"/>
            <w:highlight w:val="yellow"/>
            <w:lang w:eastAsia="en-SG"/>
          </w:rPr>
          <w:t>REPORT_RESOURCE_BUNDLE</w:t>
        </w:r>
      </w:hyperlink>
      <w:r w:rsidRPr="00A630BE">
        <w:rPr>
          <w:rFonts w:ascii="Georgia" w:eastAsia="Times New Roman" w:hAnsi="Georgia" w:cs="Times New Roman"/>
          <w:color w:val="474747"/>
          <w:sz w:val="21"/>
          <w:szCs w:val="21"/>
          <w:highlight w:val="yellow"/>
          <w:lang w:eastAsia="en-SG"/>
        </w:rPr>
        <w:t> parameter at report-filling time.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 xml:space="preserve">Missing Resources </w:t>
      </w:r>
      <w:proofErr w:type="spellStart"/>
      <w:r w:rsidRPr="00A630BE">
        <w:rPr>
          <w:rFonts w:ascii="Georgia" w:eastAsia="Times New Roman" w:hAnsi="Georgia" w:cs="Times New Roman"/>
          <w:b/>
          <w:bCs/>
          <w:i/>
          <w:iCs/>
          <w:color w:val="474747"/>
          <w:sz w:val="24"/>
          <w:szCs w:val="24"/>
          <w:lang w:eastAsia="en-SG"/>
        </w:rPr>
        <w:t>Behavior</w:t>
      </w:r>
      <w:proofErr w:type="spellEnd"/>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whenResourceMissingType</w:t>
      </w:r>
      <w:proofErr w:type="spellEnd"/>
      <w:r w:rsidRPr="00A630BE">
        <w:rPr>
          <w:rFonts w:ascii="Georgia" w:eastAsia="Times New Roman" w:hAnsi="Georgia" w:cs="Times New Roman"/>
          <w:color w:val="474747"/>
          <w:sz w:val="21"/>
          <w:szCs w:val="21"/>
          <w:shd w:val="clear" w:color="auto" w:fill="FFFFFF"/>
          <w:lang w:eastAsia="en-SG"/>
        </w:rPr>
        <w:t xml:space="preserve"> property allows users to choose the desired </w:t>
      </w:r>
      <w:proofErr w:type="spellStart"/>
      <w:r w:rsidRPr="00A630BE">
        <w:rPr>
          <w:rFonts w:ascii="Georgia" w:eastAsia="Times New Roman" w:hAnsi="Georgia" w:cs="Times New Roman"/>
          <w:color w:val="474747"/>
          <w:sz w:val="21"/>
          <w:szCs w:val="21"/>
          <w:shd w:val="clear" w:color="auto" w:fill="FFFFFF"/>
          <w:lang w:eastAsia="en-SG"/>
        </w:rPr>
        <w:t>behavior</w:t>
      </w:r>
      <w:proofErr w:type="spellEnd"/>
      <w:r w:rsidRPr="00A630BE">
        <w:rPr>
          <w:rFonts w:ascii="Georgia" w:eastAsia="Times New Roman" w:hAnsi="Georgia" w:cs="Times New Roman"/>
          <w:color w:val="474747"/>
          <w:sz w:val="21"/>
          <w:szCs w:val="21"/>
          <w:shd w:val="clear" w:color="auto" w:fill="FFFFFF"/>
          <w:lang w:eastAsia="en-SG"/>
        </w:rPr>
        <w:t xml:space="preserve"> of the engine when it deals with missing locale-specific resources in the supplied resource bundle. There are four different values that can be used to deal with missing resources:</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Null</w:t>
      </w:r>
      <w:r w:rsidRPr="00A630BE">
        <w:rPr>
          <w:rFonts w:ascii="Georgia" w:eastAsia="Times New Roman" w:hAnsi="Georgia" w:cs="Times New Roman"/>
          <w:color w:val="474747"/>
          <w:sz w:val="21"/>
          <w:szCs w:val="21"/>
          <w:lang w:eastAsia="en-SG"/>
        </w:rPr>
        <w:t> - The null value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Empty</w:t>
      </w:r>
      <w:r w:rsidRPr="00A630BE">
        <w:rPr>
          <w:rFonts w:ascii="Georgia" w:eastAsia="Times New Roman" w:hAnsi="Georgia" w:cs="Times New Roman"/>
          <w:color w:val="474747"/>
          <w:sz w:val="21"/>
          <w:szCs w:val="21"/>
          <w:lang w:eastAsia="en-SG"/>
        </w:rPr>
        <w:t> - An empty string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Key</w:t>
      </w:r>
      <w:r w:rsidRPr="00A630BE">
        <w:rPr>
          <w:rFonts w:ascii="Georgia" w:eastAsia="Times New Roman" w:hAnsi="Georgia" w:cs="Times New Roman"/>
          <w:color w:val="474747"/>
          <w:sz w:val="21"/>
          <w:szCs w:val="21"/>
          <w:lang w:eastAsia="en-SG"/>
        </w:rPr>
        <w:t> - The key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Error</w:t>
      </w:r>
      <w:r w:rsidRPr="00A630BE">
        <w:rPr>
          <w:rFonts w:ascii="Georgia" w:eastAsia="Times New Roman" w:hAnsi="Georgia" w:cs="Times New Roman"/>
          <w:color w:val="474747"/>
          <w:sz w:val="21"/>
          <w:szCs w:val="21"/>
          <w:lang w:eastAsia="en-SG"/>
        </w:rPr>
        <w:t> - An exception is raised in case a locale-specific resource is not found in the supplied resource bundle for the given key and locale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Pagination</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When the </w:t>
      </w:r>
      <w:proofErr w:type="spellStart"/>
      <w:r w:rsidRPr="00A630BE">
        <w:rPr>
          <w:rFonts w:ascii="Courier New" w:eastAsia="Times New Roman" w:hAnsi="Courier New" w:cs="Courier New"/>
          <w:color w:val="474747"/>
          <w:sz w:val="21"/>
          <w:szCs w:val="21"/>
          <w:shd w:val="clear" w:color="auto" w:fill="FFFFFF"/>
          <w:lang w:eastAsia="en-SG"/>
        </w:rPr>
        <w:t>isIgnorePagination</w:t>
      </w:r>
      <w:proofErr w:type="spellEnd"/>
      <w:r w:rsidRPr="00A630BE">
        <w:rPr>
          <w:rFonts w:ascii="Georgia" w:eastAsia="Times New Roman" w:hAnsi="Georgia" w:cs="Times New Roman"/>
          <w:color w:val="474747"/>
          <w:sz w:val="21"/>
          <w:szCs w:val="21"/>
          <w:shd w:val="clear" w:color="auto" w:fill="FFFFFF"/>
          <w:lang w:eastAsia="en-SG"/>
        </w:rPr>
        <w:t xml:space="preserve"> property is set to true, the report-filling engine will completely ignore page break-related settings inside the report template and generate the </w:t>
      </w:r>
      <w:r w:rsidRPr="00A630BE">
        <w:rPr>
          <w:rFonts w:ascii="Georgia" w:eastAsia="Times New Roman" w:hAnsi="Georgia" w:cs="Times New Roman"/>
          <w:color w:val="474747"/>
          <w:sz w:val="21"/>
          <w:szCs w:val="21"/>
          <w:shd w:val="clear" w:color="auto" w:fill="FFFFFF"/>
          <w:lang w:eastAsia="en-SG"/>
        </w:rPr>
        <w:lastRenderedPageBreak/>
        <w:t>document on a single, very long page. The value of this property can be overridden at runtime using the optional, built-in </w:t>
      </w:r>
      <w:hyperlink r:id="rId10" w:anchor="IS_IGNORE_PAGINATION" w:history="1">
        <w:r w:rsidRPr="00A630BE">
          <w:rPr>
            <w:rFonts w:ascii="Courier New" w:eastAsia="Times New Roman" w:hAnsi="Courier New" w:cs="Courier New"/>
            <w:color w:val="4A6782"/>
            <w:sz w:val="21"/>
            <w:szCs w:val="21"/>
            <w:shd w:val="clear" w:color="auto" w:fill="FFFFFF"/>
            <w:lang w:eastAsia="en-SG"/>
          </w:rPr>
          <w:t>IS_IGNORE_PAGINATION</w:t>
        </w:r>
      </w:hyperlink>
      <w:r w:rsidRPr="00A630BE">
        <w:rPr>
          <w:rFonts w:ascii="Georgia" w:eastAsia="Times New Roman" w:hAnsi="Georgia" w:cs="Times New Roman"/>
          <w:color w:val="474747"/>
          <w:sz w:val="21"/>
          <w:szCs w:val="21"/>
          <w:shd w:val="clear" w:color="auto" w:fill="FFFFFF"/>
          <w:lang w:eastAsia="en-SG"/>
        </w:rPr>
        <w:t> parameter.</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Formatting Numbers, Dates and Times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formatFactoryClass</w:t>
      </w:r>
      <w:proofErr w:type="spellEnd"/>
      <w:r w:rsidRPr="00A630BE">
        <w:rPr>
          <w:rFonts w:ascii="Georgia" w:eastAsia="Times New Roman" w:hAnsi="Georgia" w:cs="Times New Roman"/>
          <w:color w:val="474747"/>
          <w:sz w:val="21"/>
          <w:szCs w:val="21"/>
          <w:shd w:val="clear" w:color="auto" w:fill="FFFFFF"/>
          <w:lang w:eastAsia="en-SG"/>
        </w:rPr>
        <w:t> attribute lets users specify the name of the factory class implementing the </w:t>
      </w:r>
      <w:proofErr w:type="spellStart"/>
      <w:r w:rsidRPr="00A630BE">
        <w:rPr>
          <w:rFonts w:ascii="Times New Roman" w:eastAsia="Times New Roman" w:hAnsi="Times New Roman" w:cs="Times New Roman"/>
          <w:sz w:val="24"/>
          <w:szCs w:val="24"/>
          <w:lang w:eastAsia="en-SG"/>
        </w:rPr>
        <w:fldChar w:fldCharType="begin"/>
      </w:r>
      <w:r w:rsidRPr="00A630BE">
        <w:rPr>
          <w:rFonts w:ascii="Times New Roman" w:eastAsia="Times New Roman" w:hAnsi="Times New Roman" w:cs="Times New Roman"/>
          <w:sz w:val="24"/>
          <w:szCs w:val="24"/>
          <w:lang w:eastAsia="en-SG"/>
        </w:rPr>
        <w:instrText xml:space="preserve"> HYPERLINK "https://jasperreports.sourceforge.net/api/net/sf/jasperreports/engine/util/FormatFactory.html" \o "interface in net.sf.jasperreports.engine.util" </w:instrText>
      </w:r>
      <w:r w:rsidRPr="00A630BE">
        <w:rPr>
          <w:rFonts w:ascii="Times New Roman" w:eastAsia="Times New Roman" w:hAnsi="Times New Roman" w:cs="Times New Roman"/>
          <w:sz w:val="24"/>
          <w:szCs w:val="24"/>
          <w:lang w:eastAsia="en-SG"/>
        </w:rPr>
        <w:fldChar w:fldCharType="separate"/>
      </w:r>
      <w:r w:rsidRPr="00A630BE">
        <w:rPr>
          <w:rFonts w:ascii="Courier New" w:eastAsia="Times New Roman" w:hAnsi="Courier New" w:cs="Courier New"/>
          <w:color w:val="4A6782"/>
          <w:sz w:val="21"/>
          <w:szCs w:val="21"/>
          <w:shd w:val="clear" w:color="auto" w:fill="FFFFFF"/>
          <w:lang w:eastAsia="en-SG"/>
        </w:rPr>
        <w:t>FormatFactory</w:t>
      </w:r>
      <w:proofErr w:type="spellEnd"/>
      <w:r w:rsidRPr="00A630BE">
        <w:rPr>
          <w:rFonts w:ascii="Times New Roman" w:eastAsia="Times New Roman" w:hAnsi="Times New Roman" w:cs="Times New Roman"/>
          <w:sz w:val="24"/>
          <w:szCs w:val="24"/>
          <w:lang w:eastAsia="en-SG"/>
        </w:rPr>
        <w:fldChar w:fldCharType="end"/>
      </w:r>
      <w:r w:rsidRPr="00A630BE">
        <w:rPr>
          <w:rFonts w:ascii="Georgia" w:eastAsia="Times New Roman" w:hAnsi="Georgia" w:cs="Times New Roman"/>
          <w:color w:val="474747"/>
          <w:sz w:val="21"/>
          <w:szCs w:val="21"/>
          <w:shd w:val="clear" w:color="auto" w:fill="FFFFFF"/>
          <w:lang w:eastAsia="en-SG"/>
        </w:rPr>
        <w:t> interface, which should be instantiated by the engine in order to produce </w:t>
      </w:r>
      <w:proofErr w:type="spellStart"/>
      <w:r w:rsidRPr="00A630BE">
        <w:rPr>
          <w:rFonts w:ascii="Courier New" w:eastAsia="Times New Roman" w:hAnsi="Courier New" w:cs="Courier New"/>
          <w:color w:val="474747"/>
          <w:sz w:val="21"/>
          <w:szCs w:val="21"/>
          <w:shd w:val="clear" w:color="auto" w:fill="FFFFFF"/>
          <w:lang w:eastAsia="en-SG"/>
        </w:rPr>
        <w:t>java.text.DateFormat</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java.text.NumberFormat</w:t>
      </w:r>
      <w:proofErr w:type="spellEnd"/>
      <w:r w:rsidRPr="00A630BE">
        <w:rPr>
          <w:rFonts w:ascii="Georgia" w:eastAsia="Times New Roman" w:hAnsi="Georgia" w:cs="Times New Roman"/>
          <w:color w:val="474747"/>
          <w:sz w:val="21"/>
          <w:szCs w:val="21"/>
          <w:shd w:val="clear" w:color="auto" w:fill="FFFFFF"/>
          <w:lang w:eastAsia="en-SG"/>
        </w:rPr>
        <w:t> objects to use for date and number formatting in the current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This attribute specifying the factory class name is used only if no value is supplied for the built-in </w:t>
      </w:r>
      <w:hyperlink r:id="rId11" w:anchor="REPORT_FORMAT_FACTORY" w:history="1">
        <w:r w:rsidRPr="00A630BE">
          <w:rPr>
            <w:rFonts w:ascii="Courier New" w:eastAsia="Times New Roman" w:hAnsi="Courier New" w:cs="Courier New"/>
            <w:color w:val="4A6782"/>
            <w:sz w:val="21"/>
            <w:szCs w:val="21"/>
            <w:lang w:eastAsia="en-SG"/>
          </w:rPr>
          <w:t>REPORT_FORMAT_FACTORY</w:t>
        </w:r>
      </w:hyperlink>
      <w:r w:rsidRPr="00A630BE">
        <w:rPr>
          <w:rFonts w:ascii="Georgia" w:eastAsia="Times New Roman" w:hAnsi="Georgia" w:cs="Times New Roman"/>
          <w:color w:val="474747"/>
          <w:sz w:val="21"/>
          <w:szCs w:val="21"/>
          <w:lang w:eastAsia="en-SG"/>
        </w:rPr>
        <w:t> parameter.</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If neither of the attribute nor the parameter is used, the engine will eventually instantiate the </w:t>
      </w:r>
      <w:proofErr w:type="spellStart"/>
      <w:r w:rsidRPr="00A630BE">
        <w:rPr>
          <w:rFonts w:ascii="Georgia" w:eastAsia="Times New Roman" w:hAnsi="Georgia" w:cs="Times New Roman"/>
          <w:color w:val="474747"/>
          <w:sz w:val="21"/>
          <w:szCs w:val="21"/>
          <w:lang w:eastAsia="en-SG"/>
        </w:rPr>
        <w:fldChar w:fldCharType="begin"/>
      </w:r>
      <w:r w:rsidRPr="00A630BE">
        <w:rPr>
          <w:rFonts w:ascii="Georgia" w:eastAsia="Times New Roman" w:hAnsi="Georgia" w:cs="Times New Roman"/>
          <w:color w:val="474747"/>
          <w:sz w:val="21"/>
          <w:szCs w:val="21"/>
          <w:lang w:eastAsia="en-SG"/>
        </w:rPr>
        <w:instrText xml:space="preserve"> HYPERLINK "https://jasperreports.sourceforge.net/api/net/sf/jasperreports/engine/util/DefaultFormatFactory.html" \o "class in net.sf.jasperreports.engine.util" </w:instrText>
      </w:r>
      <w:r w:rsidRPr="00A630BE">
        <w:rPr>
          <w:rFonts w:ascii="Georgia" w:eastAsia="Times New Roman" w:hAnsi="Georgia" w:cs="Times New Roman"/>
          <w:color w:val="474747"/>
          <w:sz w:val="21"/>
          <w:szCs w:val="21"/>
          <w:lang w:eastAsia="en-SG"/>
        </w:rPr>
        <w:fldChar w:fldCharType="separate"/>
      </w:r>
      <w:r w:rsidRPr="00A630BE">
        <w:rPr>
          <w:rFonts w:ascii="Courier New" w:eastAsia="Times New Roman" w:hAnsi="Courier New" w:cs="Courier New"/>
          <w:color w:val="4A6782"/>
          <w:sz w:val="21"/>
          <w:szCs w:val="21"/>
          <w:lang w:eastAsia="en-SG"/>
        </w:rPr>
        <w:t>DefaultFormatFactory</w:t>
      </w:r>
      <w:proofErr w:type="spellEnd"/>
      <w:r w:rsidRPr="00A630BE">
        <w:rPr>
          <w:rFonts w:ascii="Georgia" w:eastAsia="Times New Roman" w:hAnsi="Georgia" w:cs="Times New Roman"/>
          <w:color w:val="474747"/>
          <w:sz w:val="21"/>
          <w:szCs w:val="21"/>
          <w:lang w:eastAsia="en-SG"/>
        </w:rPr>
        <w:fldChar w:fldCharType="end"/>
      </w:r>
      <w:r w:rsidRPr="00A630BE">
        <w:rPr>
          <w:rFonts w:ascii="Georgia" w:eastAsia="Times New Roman" w:hAnsi="Georgia" w:cs="Times New Roman"/>
          <w:color w:val="474747"/>
          <w:sz w:val="21"/>
          <w:szCs w:val="21"/>
          <w:lang w:eastAsia="en-SG"/>
        </w:rPr>
        <w:t> implementation of the factory interface, which produces </w:t>
      </w:r>
      <w:r w:rsidRPr="00A630BE">
        <w:rPr>
          <w:rFonts w:ascii="Courier New" w:eastAsia="Times New Roman" w:hAnsi="Courier New" w:cs="Courier New"/>
          <w:color w:val="474747"/>
          <w:sz w:val="21"/>
          <w:szCs w:val="21"/>
          <w:lang w:eastAsia="en-SG"/>
        </w:rPr>
        <w:t>java.text.SimpleDateFormat</w:t>
      </w:r>
      <w:r w:rsidRPr="00A630BE">
        <w:rPr>
          <w:rFonts w:ascii="Georgia" w:eastAsia="Times New Roman" w:hAnsi="Georgia" w:cs="Times New Roman"/>
          <w:color w:val="474747"/>
          <w:sz w:val="21"/>
          <w:szCs w:val="21"/>
          <w:lang w:eastAsia="en-SG"/>
        </w:rPr>
        <w:t> and </w:t>
      </w:r>
      <w:r w:rsidRPr="00A630BE">
        <w:rPr>
          <w:rFonts w:ascii="Courier New" w:eastAsia="Times New Roman" w:hAnsi="Courier New" w:cs="Courier New"/>
          <w:color w:val="474747"/>
          <w:sz w:val="21"/>
          <w:szCs w:val="21"/>
          <w:lang w:eastAsia="en-SG"/>
        </w:rPr>
        <w:t>java.text.DecimalFormat</w:t>
      </w:r>
      <w:r w:rsidRPr="00A630BE">
        <w:rPr>
          <w:rFonts w:ascii="Georgia" w:eastAsia="Times New Roman" w:hAnsi="Georgia" w:cs="Times New Roman"/>
          <w:color w:val="474747"/>
          <w:sz w:val="21"/>
          <w:szCs w:val="21"/>
          <w:lang w:eastAsia="en-SG"/>
        </w:rPr>
        <w:t> objects for date and number formatting. This attribute or the built-in </w:t>
      </w:r>
      <w:hyperlink r:id="rId12" w:anchor="REPORT_FORMAT_FACTORY" w:history="1">
        <w:r w:rsidRPr="00A630BE">
          <w:rPr>
            <w:rFonts w:ascii="Courier New" w:eastAsia="Times New Roman" w:hAnsi="Courier New" w:cs="Courier New"/>
            <w:color w:val="4A6782"/>
            <w:sz w:val="21"/>
            <w:szCs w:val="21"/>
            <w:lang w:eastAsia="en-SG"/>
          </w:rPr>
          <w:t>REPORT_FORMAT_FACTORY</w:t>
        </w:r>
      </w:hyperlink>
      <w:r w:rsidRPr="00A630BE">
        <w:rPr>
          <w:rFonts w:ascii="Georgia" w:eastAsia="Times New Roman" w:hAnsi="Georgia" w:cs="Times New Roman"/>
          <w:color w:val="474747"/>
          <w:sz w:val="21"/>
          <w:szCs w:val="21"/>
          <w:lang w:eastAsia="en-SG"/>
        </w:rPr>
        <w:t> parameter should be used only if the report relies on custom date and number formatters.</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Report Styles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A report style is a collection of style settings declared at the report level. These settings can be reused throughout the entire report template when setting the style properties of report elements.</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w:t>
      </w:r>
      <w:r w:rsidRPr="00A630BE">
        <w:rPr>
          <w:rFonts w:ascii="Courier New" w:eastAsia="Times New Roman" w:hAnsi="Courier New" w:cs="Courier New"/>
          <w:color w:val="474747"/>
          <w:sz w:val="21"/>
          <w:szCs w:val="21"/>
          <w:lang w:eastAsia="en-SG"/>
        </w:rPr>
        <w:t>name</w:t>
      </w:r>
      <w:r w:rsidRPr="00A630BE">
        <w:rPr>
          <w:rFonts w:ascii="Georgia" w:eastAsia="Times New Roman" w:hAnsi="Georgia" w:cs="Times New Roman"/>
          <w:color w:val="474747"/>
          <w:sz w:val="21"/>
          <w:szCs w:val="21"/>
          <w:lang w:eastAsia="en-SG"/>
        </w:rPr>
        <w:t> attribute of a </w:t>
      </w:r>
      <w:r w:rsidRPr="00A630BE">
        <w:rPr>
          <w:rFonts w:ascii="Courier New" w:eastAsia="Times New Roman" w:hAnsi="Courier New" w:cs="Courier New"/>
          <w:color w:val="474747"/>
          <w:sz w:val="21"/>
          <w:szCs w:val="21"/>
          <w:lang w:eastAsia="en-SG"/>
        </w:rPr>
        <w:t>&lt;style&gt;</w:t>
      </w:r>
      <w:r w:rsidRPr="00A630BE">
        <w:rPr>
          <w:rFonts w:ascii="Georgia" w:eastAsia="Times New Roman" w:hAnsi="Georgia" w:cs="Times New Roman"/>
          <w:color w:val="474747"/>
          <w:sz w:val="21"/>
          <w:szCs w:val="21"/>
          <w:lang w:eastAsia="en-SG"/>
        </w:rPr>
        <w:t> element is mandatory. It must be unique because it references the corresponding report style throughout the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One can use </w:t>
      </w:r>
      <w:proofErr w:type="spellStart"/>
      <w:r w:rsidRPr="00A630BE">
        <w:rPr>
          <w:rFonts w:ascii="Courier New" w:eastAsia="Times New Roman" w:hAnsi="Courier New" w:cs="Courier New"/>
          <w:color w:val="474747"/>
          <w:sz w:val="21"/>
          <w:szCs w:val="21"/>
          <w:lang w:eastAsia="en-SG"/>
        </w:rPr>
        <w:t>isDefault</w:t>
      </w:r>
      <w:proofErr w:type="spellEnd"/>
      <w:r w:rsidRPr="00A630BE">
        <w:rPr>
          <w:rFonts w:ascii="Courier New" w:eastAsia="Times New Roman" w:hAnsi="Courier New" w:cs="Courier New"/>
          <w:color w:val="474747"/>
          <w:sz w:val="21"/>
          <w:szCs w:val="21"/>
          <w:lang w:eastAsia="en-SG"/>
        </w:rPr>
        <w:t>="true"</w:t>
      </w:r>
      <w:r w:rsidRPr="00A630BE">
        <w:rPr>
          <w:rFonts w:ascii="Georgia" w:eastAsia="Times New Roman" w:hAnsi="Georgia" w:cs="Times New Roman"/>
          <w:color w:val="474747"/>
          <w:sz w:val="21"/>
          <w:szCs w:val="21"/>
          <w:lang w:eastAsia="en-SG"/>
        </w:rPr>
        <w:t> for one of your report style declarations to mark the default for elements that do not or cannot have another style specified.</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Each report style definition can reference another style definition from which it will inherit some or all of its properties. The </w:t>
      </w:r>
      <w:r w:rsidRPr="00A630BE">
        <w:rPr>
          <w:rFonts w:ascii="Courier New" w:eastAsia="Times New Roman" w:hAnsi="Courier New" w:cs="Courier New"/>
          <w:color w:val="474747"/>
          <w:sz w:val="21"/>
          <w:szCs w:val="21"/>
          <w:lang w:eastAsia="en-SG"/>
        </w:rPr>
        <w:t>style</w:t>
      </w:r>
      <w:r w:rsidRPr="00A630BE">
        <w:rPr>
          <w:rFonts w:ascii="Georgia" w:eastAsia="Times New Roman" w:hAnsi="Georgia" w:cs="Times New Roman"/>
          <w:color w:val="474747"/>
          <w:sz w:val="21"/>
          <w:szCs w:val="21"/>
          <w:lang w:eastAsia="en-SG"/>
        </w:rPr>
        <w:t> attribute inside a </w:t>
      </w:r>
      <w:r w:rsidRPr="00A630BE">
        <w:rPr>
          <w:rFonts w:ascii="Courier New" w:eastAsia="Times New Roman" w:hAnsi="Courier New" w:cs="Courier New"/>
          <w:color w:val="474747"/>
          <w:sz w:val="21"/>
          <w:szCs w:val="21"/>
          <w:lang w:eastAsia="en-SG"/>
        </w:rPr>
        <w:t>&lt;style&gt;</w:t>
      </w:r>
      <w:r w:rsidRPr="00A630BE">
        <w:rPr>
          <w:rFonts w:ascii="Georgia" w:eastAsia="Times New Roman" w:hAnsi="Georgia" w:cs="Times New Roman"/>
          <w:color w:val="474747"/>
          <w:sz w:val="21"/>
          <w:szCs w:val="21"/>
          <w:lang w:eastAsia="en-SG"/>
        </w:rPr>
        <w:t> element specifies the name of the parent report style.</w:t>
      </w:r>
    </w:p>
    <w:p w:rsidR="00A22B37" w:rsidRDefault="00A22B37" w:rsidP="00A22B37">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All report elements can reference a report style to inherit all or part of the style properties. A report style declaration groups all the style-related properties supported throughout the library, but an individual element inherits only those style properties that apply to it. The others will be ignored.</w:t>
      </w:r>
    </w:p>
    <w:p w:rsidR="00052AF5" w:rsidRDefault="00052AF5" w:rsidP="00052AF5">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Pr>
          <w:rFonts w:ascii="Georgia" w:eastAsia="Times New Roman" w:hAnsi="Georgia" w:cs="Times New Roman"/>
          <w:b/>
          <w:bCs/>
          <w:i/>
          <w:iCs/>
          <w:color w:val="474747"/>
          <w:sz w:val="24"/>
          <w:szCs w:val="24"/>
          <w:lang w:eastAsia="en-SG"/>
        </w:rPr>
        <w:t>Page Format</w:t>
      </w:r>
    </w:p>
    <w:p w:rsidR="00C5152E" w:rsidRPr="00A630BE" w:rsidRDefault="00C5152E" w:rsidP="00C5152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Size</w:t>
      </w:r>
    </w:p>
    <w:p w:rsidR="00C5152E" w:rsidRPr="00A630BE" w:rsidRDefault="00C5152E" w:rsidP="00C5152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There are two attributes at this level to specify the page size of the document that will be generated: </w:t>
      </w:r>
      <w:proofErr w:type="spellStart"/>
      <w:r w:rsidRPr="00A630BE">
        <w:rPr>
          <w:rFonts w:ascii="Courier New" w:eastAsia="Times New Roman" w:hAnsi="Courier New" w:cs="Courier New"/>
          <w:color w:val="474747"/>
          <w:sz w:val="21"/>
          <w:szCs w:val="21"/>
          <w:shd w:val="clear" w:color="auto" w:fill="FFFFFF"/>
          <w:lang w:eastAsia="en-SG"/>
        </w:rPr>
        <w:t>pageWidth</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pageHeight</w:t>
      </w:r>
      <w:proofErr w:type="spellEnd"/>
      <w:r w:rsidRPr="00A630BE">
        <w:rPr>
          <w:rFonts w:ascii="Georgia" w:eastAsia="Times New Roman" w:hAnsi="Georgia" w:cs="Times New Roman"/>
          <w:color w:val="474747"/>
          <w:sz w:val="21"/>
          <w:szCs w:val="21"/>
          <w:shd w:val="clear" w:color="auto" w:fill="FFFFFF"/>
          <w:lang w:eastAsia="en-SG"/>
        </w:rPr>
        <w:t xml:space="preserve">. Like all the other </w:t>
      </w: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attributes that represent element dimensions and position, these are specified in pixels. </w:t>
      </w: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uses the default Java resolution of 72 dots per inch (DPI). This means that </w:t>
      </w:r>
      <w:proofErr w:type="spellStart"/>
      <w:r w:rsidRPr="00A630BE">
        <w:rPr>
          <w:rFonts w:ascii="Courier New" w:eastAsia="Times New Roman" w:hAnsi="Courier New" w:cs="Courier New"/>
          <w:color w:val="474747"/>
          <w:sz w:val="21"/>
          <w:szCs w:val="21"/>
          <w:shd w:val="clear" w:color="auto" w:fill="FFFFFF"/>
          <w:lang w:eastAsia="en-SG"/>
        </w:rPr>
        <w:t>pageWidth</w:t>
      </w:r>
      <w:proofErr w:type="spellEnd"/>
      <w:r w:rsidRPr="00A630BE">
        <w:rPr>
          <w:rFonts w:ascii="Courier New" w:eastAsia="Times New Roman" w:hAnsi="Courier New" w:cs="Courier New"/>
          <w:color w:val="474747"/>
          <w:sz w:val="21"/>
          <w:szCs w:val="21"/>
          <w:shd w:val="clear" w:color="auto" w:fill="FFFFFF"/>
          <w:lang w:eastAsia="en-SG"/>
        </w:rPr>
        <w:t>="595"</w:t>
      </w:r>
      <w:r w:rsidRPr="00A630BE">
        <w:rPr>
          <w:rFonts w:ascii="Georgia" w:eastAsia="Times New Roman" w:hAnsi="Georgia" w:cs="Times New Roman"/>
          <w:color w:val="474747"/>
          <w:sz w:val="21"/>
          <w:szCs w:val="21"/>
          <w:shd w:val="clear" w:color="auto" w:fill="FFFFFF"/>
          <w:lang w:eastAsia="en-SG"/>
        </w:rPr>
        <w:t> will be about 8.26 inches, which is roughly the width of an A4 sheet of paper.</w:t>
      </w:r>
    </w:p>
    <w:p w:rsidR="00C5152E" w:rsidRPr="00A630BE" w:rsidRDefault="00C5152E" w:rsidP="00C5152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default page size corresponds to an A4 sheet of paper:</w:t>
      </w:r>
    </w:p>
    <w:p w:rsidR="00C5152E" w:rsidRPr="00A630BE" w:rsidRDefault="00C5152E" w:rsidP="00C5152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proofErr w:type="gramStart"/>
      <w:r w:rsidRPr="00A630BE">
        <w:rPr>
          <w:rFonts w:ascii="Courier New" w:eastAsia="Times New Roman" w:hAnsi="Courier New" w:cs="Courier New"/>
          <w:color w:val="474747"/>
          <w:sz w:val="21"/>
          <w:szCs w:val="21"/>
          <w:lang w:eastAsia="en-SG"/>
        </w:rPr>
        <w:t>pageWith</w:t>
      </w:r>
      <w:proofErr w:type="spellEnd"/>
      <w:proofErr w:type="gramEnd"/>
      <w:r w:rsidRPr="00A630BE">
        <w:rPr>
          <w:rFonts w:ascii="Courier New" w:eastAsia="Times New Roman" w:hAnsi="Courier New" w:cs="Courier New"/>
          <w:color w:val="474747"/>
          <w:sz w:val="21"/>
          <w:szCs w:val="21"/>
          <w:lang w:eastAsia="en-SG"/>
        </w:rPr>
        <w:t xml:space="preserve">="595" </w:t>
      </w:r>
      <w:proofErr w:type="spellStart"/>
      <w:r w:rsidRPr="00A630BE">
        <w:rPr>
          <w:rFonts w:ascii="Courier New" w:eastAsia="Times New Roman" w:hAnsi="Courier New" w:cs="Courier New"/>
          <w:color w:val="474747"/>
          <w:sz w:val="21"/>
          <w:szCs w:val="21"/>
          <w:lang w:eastAsia="en-SG"/>
        </w:rPr>
        <w:t>pageHeight</w:t>
      </w:r>
      <w:proofErr w:type="spellEnd"/>
      <w:r w:rsidRPr="00A630BE">
        <w:rPr>
          <w:rFonts w:ascii="Courier New" w:eastAsia="Times New Roman" w:hAnsi="Courier New" w:cs="Courier New"/>
          <w:color w:val="474747"/>
          <w:sz w:val="21"/>
          <w:szCs w:val="21"/>
          <w:lang w:eastAsia="en-SG"/>
        </w:rPr>
        <w:t>="842"</w:t>
      </w:r>
    </w:p>
    <w:tbl>
      <w:tblPr>
        <w:tblStyle w:val="TableGrid"/>
        <w:tblW w:w="0" w:type="auto"/>
        <w:tblLook w:val="04A0" w:firstRow="1" w:lastRow="0" w:firstColumn="1" w:lastColumn="0" w:noHBand="0" w:noVBand="1"/>
      </w:tblPr>
      <w:tblGrid>
        <w:gridCol w:w="3005"/>
        <w:gridCol w:w="3005"/>
        <w:gridCol w:w="3006"/>
      </w:tblGrid>
      <w:tr w:rsidR="00C5152E" w:rsidTr="00473B52">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p>
        </w:tc>
        <w:tc>
          <w:tcPr>
            <w:tcW w:w="6011" w:type="dxa"/>
            <w:gridSpan w:val="2"/>
          </w:tcPr>
          <w:p w:rsidR="00C5152E" w:rsidRPr="00C5152E" w:rsidRDefault="00C5152E" w:rsidP="00C5152E">
            <w:pPr>
              <w:spacing w:before="100" w:beforeAutospacing="1" w:after="100" w:afterAutospacing="1"/>
              <w:jc w:val="center"/>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Portrait</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p>
        </w:tc>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Width</w:t>
            </w:r>
          </w:p>
        </w:tc>
        <w:tc>
          <w:tcPr>
            <w:tcW w:w="3006"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Height</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A4</w:t>
            </w:r>
          </w:p>
        </w:tc>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595</w:t>
            </w:r>
          </w:p>
        </w:tc>
        <w:tc>
          <w:tcPr>
            <w:tcW w:w="3006"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842</w:t>
            </w:r>
          </w:p>
        </w:tc>
      </w:tr>
      <w:tr w:rsidR="00F20AA9" w:rsidRPr="00F20AA9" w:rsidTr="00C5152E">
        <w:tc>
          <w:tcPr>
            <w:tcW w:w="3005" w:type="dxa"/>
          </w:tcPr>
          <w:p w:rsidR="00C5152E" w:rsidRPr="00F20AA9" w:rsidRDefault="00C5152E"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A3</w:t>
            </w:r>
          </w:p>
        </w:tc>
        <w:tc>
          <w:tcPr>
            <w:tcW w:w="3005" w:type="dxa"/>
          </w:tcPr>
          <w:p w:rsidR="00C5152E" w:rsidRPr="00F20AA9" w:rsidRDefault="00C5152E"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842</w:t>
            </w:r>
          </w:p>
        </w:tc>
        <w:tc>
          <w:tcPr>
            <w:tcW w:w="3006" w:type="dxa"/>
          </w:tcPr>
          <w:p w:rsidR="00C5152E" w:rsidRPr="00F20AA9" w:rsidRDefault="004D47CD"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1190</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A2</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1190</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A1</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A0</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3370</w:t>
            </w:r>
          </w:p>
        </w:tc>
      </w:tr>
      <w:tr w:rsidR="004D47CD" w:rsidTr="00473B52">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p>
        </w:tc>
        <w:tc>
          <w:tcPr>
            <w:tcW w:w="6011" w:type="dxa"/>
            <w:gridSpan w:val="2"/>
          </w:tcPr>
          <w:p w:rsidR="004D47CD" w:rsidRDefault="004D47CD" w:rsidP="004D47CD">
            <w:pPr>
              <w:spacing w:before="100" w:beforeAutospacing="1" w:after="100" w:afterAutospacing="1"/>
              <w:jc w:val="center"/>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Landscape</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Width</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Height</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A4</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842</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595</w:t>
            </w:r>
          </w:p>
        </w:tc>
      </w:tr>
      <w:tr w:rsidR="00F20AA9" w:rsidRPr="00F20AA9" w:rsidTr="00C5152E">
        <w:tc>
          <w:tcPr>
            <w:tcW w:w="3005"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A3</w:t>
            </w:r>
          </w:p>
        </w:tc>
        <w:tc>
          <w:tcPr>
            <w:tcW w:w="3005"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1190</w:t>
            </w:r>
          </w:p>
        </w:tc>
        <w:tc>
          <w:tcPr>
            <w:tcW w:w="3006"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842</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A2</w:t>
            </w:r>
          </w:p>
        </w:tc>
        <w:tc>
          <w:tcPr>
            <w:tcW w:w="3005" w:type="dxa"/>
          </w:tcPr>
          <w:p w:rsidR="004D47CD" w:rsidRPr="00C5152E" w:rsidRDefault="004D47CD" w:rsidP="004D47CD">
            <w:pPr>
              <w:tabs>
                <w:tab w:val="center" w:pos="1394"/>
              </w:tabs>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1190</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A1</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A0</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3370</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2834</w:t>
            </w:r>
          </w:p>
        </w:tc>
      </w:tr>
    </w:tbl>
    <w:p w:rsidR="00C5152E" w:rsidRPr="00052AF5" w:rsidRDefault="00C5152E" w:rsidP="00052AF5">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
    <w:p w:rsidR="00052AF5" w:rsidRPr="00A630BE" w:rsidRDefault="00052AF5" w:rsidP="00A22B37">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Pr>
          <w:noProof/>
          <w:lang w:eastAsia="en-SG"/>
        </w:rPr>
        <w:drawing>
          <wp:inline distT="0" distB="0" distL="0" distR="0">
            <wp:extent cx="5731510" cy="3821007"/>
            <wp:effectExtent l="0" t="0" r="2540" b="8255"/>
            <wp:docPr id="7" name="Picture 7" descr="Dimensions of A series paper formats in mm and i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ensions of A series paper formats in mm and inch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30BE" w:rsidTr="00A630BE">
        <w:tc>
          <w:tcPr>
            <w:tcW w:w="4508" w:type="dxa"/>
          </w:tcPr>
          <w:p w:rsidR="00A630BE" w:rsidRDefault="00A630BE" w:rsidP="00A630BE">
            <w:pPr>
              <w:spacing w:before="100" w:beforeAutospacing="1" w:after="100" w:afterAutospacing="1"/>
              <w:jc w:val="center"/>
              <w:rPr>
                <w:rFonts w:ascii="Georgia" w:eastAsia="Times New Roman" w:hAnsi="Georgia" w:cs="Times New Roman"/>
                <w:color w:val="474747"/>
                <w:sz w:val="21"/>
                <w:szCs w:val="21"/>
                <w:lang w:eastAsia="en-SG"/>
              </w:rPr>
            </w:pPr>
            <w:r w:rsidRPr="00A46AF2">
              <w:rPr>
                <w:lang w:val="en-US"/>
              </w:rPr>
              <w:lastRenderedPageBreak/>
              <w:drawing>
                <wp:inline distT="0" distB="0" distL="0" distR="0" wp14:anchorId="1D31AC6E" wp14:editId="15B0BDA6">
                  <wp:extent cx="2471596" cy="259684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3493" cy="2619853"/>
                          </a:xfrm>
                          <a:prstGeom prst="rect">
                            <a:avLst/>
                          </a:prstGeom>
                        </pic:spPr>
                      </pic:pic>
                    </a:graphicData>
                  </a:graphic>
                </wp:inline>
              </w:drawing>
            </w:r>
          </w:p>
        </w:tc>
        <w:tc>
          <w:tcPr>
            <w:tcW w:w="4508" w:type="dxa"/>
          </w:tcPr>
          <w:p w:rsidR="00A630BE" w:rsidRDefault="00A630BE" w:rsidP="00A630BE">
            <w:pPr>
              <w:spacing w:before="100" w:beforeAutospacing="1" w:after="100" w:afterAutospacing="1"/>
              <w:jc w:val="center"/>
              <w:rPr>
                <w:rFonts w:ascii="Georgia" w:eastAsia="Times New Roman" w:hAnsi="Georgia" w:cs="Times New Roman"/>
                <w:color w:val="474747"/>
                <w:sz w:val="21"/>
                <w:szCs w:val="21"/>
                <w:lang w:eastAsia="en-SG"/>
              </w:rPr>
            </w:pPr>
            <w:r w:rsidRPr="00A46AF2">
              <w:rPr>
                <w:lang w:val="en-US"/>
              </w:rPr>
              <w:drawing>
                <wp:inline distT="0" distB="0" distL="0" distR="0" wp14:anchorId="27ACAB26" wp14:editId="262E936B">
                  <wp:extent cx="2488731" cy="2602815"/>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0048" cy="2625109"/>
                          </a:xfrm>
                          <a:prstGeom prst="rect">
                            <a:avLst/>
                          </a:prstGeom>
                        </pic:spPr>
                      </pic:pic>
                    </a:graphicData>
                  </a:graphic>
                </wp:inline>
              </w:drawing>
            </w:r>
          </w:p>
        </w:tc>
      </w:tr>
    </w:tbl>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Count</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lets users create reports with more than one column on each page.</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Multicolumn report templates also have an associated column-filling order specified by the </w:t>
      </w:r>
      <w:proofErr w:type="spellStart"/>
      <w:r w:rsidRPr="00A630BE">
        <w:rPr>
          <w:rFonts w:ascii="Courier New" w:eastAsia="Times New Roman" w:hAnsi="Courier New" w:cs="Courier New"/>
          <w:color w:val="474747"/>
          <w:sz w:val="21"/>
          <w:szCs w:val="21"/>
          <w:lang w:eastAsia="en-SG"/>
        </w:rPr>
        <w:t>printOrder</w:t>
      </w:r>
      <w:proofErr w:type="spellEnd"/>
      <w:r w:rsidRPr="00A630BE">
        <w:rPr>
          <w:rFonts w:ascii="Georgia" w:eastAsia="Times New Roman" w:hAnsi="Georgia" w:cs="Times New Roman"/>
          <w:color w:val="474747"/>
          <w:sz w:val="21"/>
          <w:szCs w:val="21"/>
          <w:lang w:eastAsia="en-SG"/>
        </w:rPr>
        <w:t> attribute.</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By default, the reporting engine creates reports with one column on each page.</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Print Order</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For reports having more </w:t>
      </w:r>
      <w:r w:rsidR="00C710CE" w:rsidRPr="00A630BE">
        <w:rPr>
          <w:rFonts w:ascii="Georgia" w:eastAsia="Times New Roman" w:hAnsi="Georgia" w:cs="Times New Roman"/>
          <w:color w:val="474747"/>
          <w:sz w:val="21"/>
          <w:szCs w:val="21"/>
          <w:shd w:val="clear" w:color="auto" w:fill="FFFFFF"/>
          <w:lang w:eastAsia="en-SG"/>
        </w:rPr>
        <w:t>than</w:t>
      </w:r>
      <w:r w:rsidRPr="00A630BE">
        <w:rPr>
          <w:rFonts w:ascii="Georgia" w:eastAsia="Times New Roman" w:hAnsi="Georgia" w:cs="Times New Roman"/>
          <w:color w:val="474747"/>
          <w:sz w:val="21"/>
          <w:szCs w:val="21"/>
          <w:shd w:val="clear" w:color="auto" w:fill="FFFFFF"/>
          <w:lang w:eastAsia="en-SG"/>
        </w:rPr>
        <w:t xml:space="preserve"> one column, it is important to specify the order in which the columns will be filled. One can do this using the </w:t>
      </w:r>
      <w:proofErr w:type="spellStart"/>
      <w:r w:rsidRPr="00A630BE">
        <w:rPr>
          <w:rFonts w:ascii="Georgia" w:eastAsia="Times New Roman" w:hAnsi="Georgia" w:cs="Times New Roman"/>
          <w:color w:val="474747"/>
          <w:sz w:val="21"/>
          <w:szCs w:val="21"/>
          <w:shd w:val="clear" w:color="auto" w:fill="FFFFFF"/>
          <w:lang w:eastAsia="en-SG"/>
        </w:rPr>
        <w:t>printOrder</w:t>
      </w:r>
      <w:proofErr w:type="spellEnd"/>
      <w:r w:rsidRPr="00A630BE">
        <w:rPr>
          <w:rFonts w:ascii="Georgia" w:eastAsia="Times New Roman" w:hAnsi="Georgia" w:cs="Times New Roman"/>
          <w:color w:val="474747"/>
          <w:sz w:val="21"/>
          <w:szCs w:val="21"/>
          <w:shd w:val="clear" w:color="auto" w:fill="FFFFFF"/>
          <w:lang w:eastAsia="en-SG"/>
        </w:rPr>
        <w:t xml:space="preserve"> attribute with 2 possible values:</w:t>
      </w:r>
    </w:p>
    <w:p w:rsidR="00A630BE" w:rsidRPr="00A630BE" w:rsidRDefault="00A630BE" w:rsidP="00A630BE">
      <w:pPr>
        <w:numPr>
          <w:ilvl w:val="0"/>
          <w:numId w:val="3"/>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Vertical</w:t>
      </w:r>
      <w:r w:rsidRPr="00A630BE">
        <w:rPr>
          <w:rFonts w:ascii="Georgia" w:eastAsia="Times New Roman" w:hAnsi="Georgia" w:cs="Times New Roman"/>
          <w:color w:val="474747"/>
          <w:sz w:val="21"/>
          <w:szCs w:val="21"/>
          <w:lang w:eastAsia="en-SG"/>
        </w:rPr>
        <w:t> - columns are filled from top to bottom and then left to right. This is the default print order.</w:t>
      </w:r>
    </w:p>
    <w:p w:rsidR="00A630BE" w:rsidRPr="00A630BE" w:rsidRDefault="00A630BE" w:rsidP="00A630BE">
      <w:pPr>
        <w:numPr>
          <w:ilvl w:val="0"/>
          <w:numId w:val="3"/>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Horizontal</w:t>
      </w:r>
      <w:r w:rsidRPr="00A630BE">
        <w:rPr>
          <w:rFonts w:ascii="Georgia" w:eastAsia="Times New Roman" w:hAnsi="Georgia" w:cs="Times New Roman"/>
          <w:color w:val="474747"/>
          <w:sz w:val="21"/>
          <w:szCs w:val="21"/>
          <w:lang w:eastAsia="en-SG"/>
        </w:rPr>
        <w:t> - columns are filled from left to right and then top to bottom</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Orientation</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r w:rsidRPr="00A630BE">
        <w:rPr>
          <w:rFonts w:ascii="Courier New" w:eastAsia="Times New Roman" w:hAnsi="Courier New" w:cs="Courier New"/>
          <w:color w:val="474747"/>
          <w:sz w:val="21"/>
          <w:szCs w:val="21"/>
          <w:shd w:val="clear" w:color="auto" w:fill="FFFFFF"/>
          <w:lang w:eastAsia="en-SG"/>
        </w:rPr>
        <w:t>orientation</w:t>
      </w:r>
      <w:r w:rsidRPr="00A630BE">
        <w:rPr>
          <w:rFonts w:ascii="Georgia" w:eastAsia="Times New Roman" w:hAnsi="Georgia" w:cs="Times New Roman"/>
          <w:color w:val="474747"/>
          <w:sz w:val="21"/>
          <w:szCs w:val="21"/>
          <w:shd w:val="clear" w:color="auto" w:fill="FFFFFF"/>
          <w:lang w:eastAsia="en-SG"/>
        </w:rPr>
        <w:t> attribute determines whether the documents use the </w:t>
      </w:r>
      <w:r w:rsidRPr="00A630BE">
        <w:rPr>
          <w:rFonts w:ascii="Courier New" w:eastAsia="Times New Roman" w:hAnsi="Courier New" w:cs="Courier New"/>
          <w:color w:val="474747"/>
          <w:sz w:val="21"/>
          <w:szCs w:val="21"/>
          <w:shd w:val="clear" w:color="auto" w:fill="FFFFFF"/>
          <w:lang w:eastAsia="en-SG"/>
        </w:rPr>
        <w:t>Portrait</w:t>
      </w:r>
      <w:r w:rsidRPr="00A630BE">
        <w:rPr>
          <w:rFonts w:ascii="Georgia" w:eastAsia="Times New Roman" w:hAnsi="Georgia" w:cs="Times New Roman"/>
          <w:color w:val="474747"/>
          <w:sz w:val="21"/>
          <w:szCs w:val="21"/>
          <w:shd w:val="clear" w:color="auto" w:fill="FFFFFF"/>
          <w:lang w:eastAsia="en-SG"/>
        </w:rPr>
        <w:t> or the </w:t>
      </w:r>
      <w:r w:rsidRPr="00A630BE">
        <w:rPr>
          <w:rFonts w:ascii="Courier New" w:eastAsia="Times New Roman" w:hAnsi="Courier New" w:cs="Courier New"/>
          <w:color w:val="474747"/>
          <w:sz w:val="21"/>
          <w:szCs w:val="21"/>
          <w:shd w:val="clear" w:color="auto" w:fill="FFFFFF"/>
          <w:lang w:eastAsia="en-SG"/>
        </w:rPr>
        <w:t>Landscape</w:t>
      </w:r>
      <w:r w:rsidRPr="00A630BE">
        <w:rPr>
          <w:rFonts w:ascii="Georgia" w:eastAsia="Times New Roman" w:hAnsi="Georgia" w:cs="Times New Roman"/>
          <w:color w:val="474747"/>
          <w:sz w:val="21"/>
          <w:szCs w:val="21"/>
          <w:shd w:val="clear" w:color="auto" w:fill="FFFFFF"/>
          <w:lang w:eastAsia="en-SG"/>
        </w:rPr>
        <w:t> format.</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This </w:t>
      </w:r>
      <w:r w:rsidRPr="00A630BE">
        <w:rPr>
          <w:rFonts w:ascii="Courier New" w:eastAsia="Times New Roman" w:hAnsi="Courier New" w:cs="Courier New"/>
          <w:color w:val="474747"/>
          <w:sz w:val="21"/>
          <w:szCs w:val="21"/>
          <w:lang w:eastAsia="en-SG"/>
        </w:rPr>
        <w:t>orientation</w:t>
      </w:r>
      <w:r w:rsidRPr="00A630BE">
        <w:rPr>
          <w:rFonts w:ascii="Georgia" w:eastAsia="Times New Roman" w:hAnsi="Georgia" w:cs="Times New Roman"/>
          <w:color w:val="474747"/>
          <w:sz w:val="21"/>
          <w:szCs w:val="21"/>
          <w:lang w:eastAsia="en-SG"/>
        </w:rPr>
        <w:t> attribute is useful only at report-printing time to inform the printer about the page orientation, and in some special exporters. The default page orientation is </w:t>
      </w:r>
      <w:r w:rsidRPr="00A630BE">
        <w:rPr>
          <w:rFonts w:ascii="Courier New" w:eastAsia="Times New Roman" w:hAnsi="Courier New" w:cs="Courier New"/>
          <w:color w:val="474747"/>
          <w:sz w:val="21"/>
          <w:szCs w:val="21"/>
          <w:lang w:eastAsia="en-SG"/>
        </w:rPr>
        <w:t>Portrait</w:t>
      </w:r>
      <w:r w:rsidRPr="00A630BE">
        <w:rPr>
          <w:rFonts w:ascii="Georgia" w:eastAsia="Times New Roman" w:hAnsi="Georgia" w:cs="Times New Roman"/>
          <w:color w:val="474747"/>
          <w:sz w:val="21"/>
          <w:szCs w:val="21"/>
          <w:lang w:eastAsia="en-SG"/>
        </w:rPr>
        <w:t>.</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Margins</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Once the page size is decided, one can specify what margins the reporting engine should preserve when generating the reports. Four attributes control this: </w:t>
      </w:r>
      <w:proofErr w:type="spellStart"/>
      <w:r w:rsidRPr="00A630BE">
        <w:rPr>
          <w:rFonts w:ascii="Courier New" w:eastAsia="Times New Roman" w:hAnsi="Courier New" w:cs="Courier New"/>
          <w:color w:val="474747"/>
          <w:sz w:val="21"/>
          <w:szCs w:val="21"/>
          <w:shd w:val="clear" w:color="auto" w:fill="FFFFFF"/>
          <w:lang w:eastAsia="en-SG"/>
        </w:rPr>
        <w:t>topMargin</w:t>
      </w:r>
      <w:proofErr w:type="spellEnd"/>
      <w:r w:rsidRPr="00A630BE">
        <w:rPr>
          <w:rFonts w:ascii="Georgia" w:eastAsia="Times New Roman" w:hAnsi="Georgia" w:cs="Times New Roman"/>
          <w:color w:val="474747"/>
          <w:sz w:val="21"/>
          <w:szCs w:val="21"/>
          <w:shd w:val="clear" w:color="auto" w:fill="FFFFFF"/>
          <w:lang w:eastAsia="en-SG"/>
        </w:rPr>
        <w:t>, </w:t>
      </w:r>
      <w:proofErr w:type="spellStart"/>
      <w:r w:rsidRPr="00A630BE">
        <w:rPr>
          <w:rFonts w:ascii="Courier New" w:eastAsia="Times New Roman" w:hAnsi="Courier New" w:cs="Courier New"/>
          <w:color w:val="474747"/>
          <w:sz w:val="21"/>
          <w:szCs w:val="21"/>
          <w:shd w:val="clear" w:color="auto" w:fill="FFFFFF"/>
          <w:lang w:eastAsia="en-SG"/>
        </w:rPr>
        <w:t>leftMargin</w:t>
      </w:r>
      <w:proofErr w:type="spellEnd"/>
      <w:r w:rsidRPr="00A630BE">
        <w:rPr>
          <w:rFonts w:ascii="Georgia" w:eastAsia="Times New Roman" w:hAnsi="Georgia" w:cs="Times New Roman"/>
          <w:color w:val="474747"/>
          <w:sz w:val="21"/>
          <w:szCs w:val="21"/>
          <w:shd w:val="clear" w:color="auto" w:fill="FFFFFF"/>
          <w:lang w:eastAsia="en-SG"/>
        </w:rPr>
        <w:t>, </w:t>
      </w:r>
      <w:proofErr w:type="spellStart"/>
      <w:r w:rsidRPr="00A630BE">
        <w:rPr>
          <w:rFonts w:ascii="Courier New" w:eastAsia="Times New Roman" w:hAnsi="Courier New" w:cs="Courier New"/>
          <w:color w:val="474747"/>
          <w:sz w:val="21"/>
          <w:szCs w:val="21"/>
          <w:shd w:val="clear" w:color="auto" w:fill="FFFFFF"/>
          <w:lang w:eastAsia="en-SG"/>
        </w:rPr>
        <w:t>bottomMargin</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rightMargin</w:t>
      </w:r>
      <w:proofErr w:type="spellEnd"/>
      <w:r w:rsidRPr="00A630BE">
        <w:rPr>
          <w:rFonts w:ascii="Georgia" w:eastAsia="Times New Roman" w:hAnsi="Georgia" w:cs="Times New Roman"/>
          <w:color w:val="474747"/>
          <w:sz w:val="21"/>
          <w:szCs w:val="21"/>
          <w:shd w:val="clear" w:color="auto" w:fill="FFFFFF"/>
          <w:lang w:eastAsia="en-SG"/>
        </w:rPr>
        <w:t>.</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default margin for the top and bottom of the page is 20 pixels. The default margin for the right and left margins is 30 pixels.</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Size and Spacing</w:t>
      </w:r>
    </w:p>
    <w:p w:rsidR="00A630BE" w:rsidRPr="00A630BE" w:rsidRDefault="00C710CE" w:rsidP="00A630BE">
      <w:pPr>
        <w:spacing w:after="0" w:line="240" w:lineRule="auto"/>
        <w:rPr>
          <w:rFonts w:ascii="Times New Roman" w:eastAsia="Times New Roman" w:hAnsi="Times New Roman" w:cs="Times New Roman"/>
          <w:sz w:val="24"/>
          <w:szCs w:val="24"/>
          <w:lang w:eastAsia="en-SG"/>
        </w:rPr>
      </w:pPr>
      <w:r>
        <w:rPr>
          <w:rFonts w:ascii="Georgia" w:eastAsia="Times New Roman" w:hAnsi="Georgia" w:cs="Times New Roman"/>
          <w:color w:val="474747"/>
          <w:sz w:val="21"/>
          <w:szCs w:val="21"/>
          <w:shd w:val="clear" w:color="auto" w:fill="FFFFFF"/>
          <w:lang w:eastAsia="en-SG"/>
        </w:rPr>
        <w:lastRenderedPageBreak/>
        <w:t>Reports may have more than</w:t>
      </w:r>
      <w:r w:rsidR="00A630BE" w:rsidRPr="00A630BE">
        <w:rPr>
          <w:rFonts w:ascii="Georgia" w:eastAsia="Times New Roman" w:hAnsi="Georgia" w:cs="Times New Roman"/>
          <w:color w:val="474747"/>
          <w:sz w:val="21"/>
          <w:szCs w:val="21"/>
          <w:shd w:val="clear" w:color="auto" w:fill="FFFFFF"/>
          <w:lang w:eastAsia="en-SG"/>
        </w:rPr>
        <w:t xml:space="preserve"> one column, as specified in the </w:t>
      </w:r>
      <w:proofErr w:type="spellStart"/>
      <w:r w:rsidR="00A630BE" w:rsidRPr="00A630BE">
        <w:rPr>
          <w:rFonts w:ascii="Courier New" w:eastAsia="Times New Roman" w:hAnsi="Courier New" w:cs="Courier New"/>
          <w:color w:val="474747"/>
          <w:sz w:val="21"/>
          <w:szCs w:val="21"/>
          <w:shd w:val="clear" w:color="auto" w:fill="FFFFFF"/>
          <w:lang w:eastAsia="en-SG"/>
        </w:rPr>
        <w:t>columnCount</w:t>
      </w:r>
      <w:proofErr w:type="spellEnd"/>
      <w:r w:rsidR="00A630BE" w:rsidRPr="00A630BE">
        <w:rPr>
          <w:rFonts w:ascii="Georgia" w:eastAsia="Times New Roman" w:hAnsi="Georgia" w:cs="Times New Roman"/>
          <w:color w:val="474747"/>
          <w:sz w:val="21"/>
          <w:szCs w:val="21"/>
          <w:shd w:val="clear" w:color="auto" w:fill="FFFFFF"/>
          <w:lang w:eastAsia="en-SG"/>
        </w:rPr>
        <w:t> attribute. However, the reporting engine has to know how large a column can be and how much space should be allowed between columns. Two attributes control this: </w:t>
      </w:r>
      <w:proofErr w:type="spellStart"/>
      <w:r w:rsidR="00A630BE" w:rsidRPr="00A630BE">
        <w:rPr>
          <w:rFonts w:ascii="Courier New" w:eastAsia="Times New Roman" w:hAnsi="Courier New" w:cs="Courier New"/>
          <w:color w:val="474747"/>
          <w:sz w:val="21"/>
          <w:szCs w:val="21"/>
          <w:shd w:val="clear" w:color="auto" w:fill="FFFFFF"/>
          <w:lang w:eastAsia="en-SG"/>
        </w:rPr>
        <w:t>columnWidth</w:t>
      </w:r>
      <w:proofErr w:type="spellEnd"/>
      <w:r w:rsidR="00A630BE" w:rsidRPr="00A630BE">
        <w:rPr>
          <w:rFonts w:ascii="Georgia" w:eastAsia="Times New Roman" w:hAnsi="Georgia" w:cs="Times New Roman"/>
          <w:color w:val="474747"/>
          <w:sz w:val="21"/>
          <w:szCs w:val="21"/>
          <w:shd w:val="clear" w:color="auto" w:fill="FFFFFF"/>
          <w:lang w:eastAsia="en-SG"/>
        </w:rPr>
        <w:t> and </w:t>
      </w:r>
      <w:proofErr w:type="spellStart"/>
      <w:r w:rsidR="00A630BE" w:rsidRPr="00A630BE">
        <w:rPr>
          <w:rFonts w:ascii="Courier New" w:eastAsia="Times New Roman" w:hAnsi="Courier New" w:cs="Courier New"/>
          <w:color w:val="474747"/>
          <w:sz w:val="21"/>
          <w:szCs w:val="21"/>
          <w:shd w:val="clear" w:color="auto" w:fill="FFFFFF"/>
          <w:lang w:eastAsia="en-SG"/>
        </w:rPr>
        <w:t>columnSpacing</w:t>
      </w:r>
      <w:proofErr w:type="spellEnd"/>
      <w:r w:rsidR="00A630BE" w:rsidRPr="00A630BE">
        <w:rPr>
          <w:rFonts w:ascii="Georgia" w:eastAsia="Times New Roman" w:hAnsi="Georgia" w:cs="Times New Roman"/>
          <w:color w:val="474747"/>
          <w:sz w:val="21"/>
          <w:szCs w:val="21"/>
          <w:shd w:val="clear" w:color="auto" w:fill="FFFFFF"/>
          <w:lang w:eastAsia="en-SG"/>
        </w:rPr>
        <w:t>.</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 xml:space="preserve">Also, when a report is compiled </w:t>
      </w:r>
      <w:proofErr w:type="spellStart"/>
      <w:r w:rsidRPr="00A630BE">
        <w:rPr>
          <w:rFonts w:ascii="Georgia" w:eastAsia="Times New Roman" w:hAnsi="Georgia" w:cs="Times New Roman"/>
          <w:color w:val="474747"/>
          <w:sz w:val="21"/>
          <w:szCs w:val="21"/>
          <w:lang w:eastAsia="en-SG"/>
        </w:rPr>
        <w:t>JasperReports</w:t>
      </w:r>
      <w:proofErr w:type="spellEnd"/>
      <w:r w:rsidRPr="00A630BE">
        <w:rPr>
          <w:rFonts w:ascii="Georgia" w:eastAsia="Times New Roman" w:hAnsi="Georgia" w:cs="Times New Roman"/>
          <w:color w:val="474747"/>
          <w:sz w:val="21"/>
          <w:szCs w:val="21"/>
          <w:lang w:eastAsia="en-SG"/>
        </w:rPr>
        <w:t xml:space="preserve"> checks whether the width of the overall columns and the space between them exceed the specified page width and page margins.</w:t>
      </w:r>
    </w:p>
    <w:p w:rsid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Since there is only one column by default, the default column spacing is 0 pixels and the default column width is 555 pixels (the default page width minus the default left and right margins).</w:t>
      </w:r>
    </w:p>
    <w:p w:rsidR="00897E4F" w:rsidRDefault="00897E4F"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46AF2">
        <w:rPr>
          <w:lang w:val="en-US"/>
        </w:rPr>
        <w:drawing>
          <wp:inline distT="0" distB="0" distL="0" distR="0" wp14:anchorId="64297FAA" wp14:editId="271396AB">
            <wp:extent cx="5731510" cy="1677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77035"/>
                    </a:xfrm>
                    <a:prstGeom prst="rect">
                      <a:avLst/>
                    </a:prstGeom>
                  </pic:spPr>
                </pic:pic>
              </a:graphicData>
            </a:graphic>
          </wp:inline>
        </w:drawing>
      </w:r>
    </w:p>
    <w:p w:rsidR="00897E4F" w:rsidRDefault="00897E4F" w:rsidP="00897E4F">
      <w:pPr>
        <w:rPr>
          <w:rFonts w:ascii="Courier New" w:hAnsi="Courier New" w:cs="Courier New"/>
          <w:sz w:val="16"/>
          <w:szCs w:val="16"/>
          <w:lang w:val="en-US"/>
        </w:rPr>
      </w:pP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w:t>
      </w:r>
      <w:proofErr w:type="gramStart"/>
      <w:r w:rsidRPr="00A46AF2">
        <w:rPr>
          <w:rFonts w:ascii="Courier New" w:hAnsi="Courier New" w:cs="Courier New"/>
          <w:sz w:val="16"/>
          <w:szCs w:val="16"/>
          <w:lang w:val="en-US"/>
        </w:rPr>
        <w:t>template</w:t>
      </w:r>
      <w:proofErr w:type="gramEnd"/>
      <w:r w:rsidRPr="00A46AF2">
        <w:rPr>
          <w:rFonts w:ascii="Courier New" w:hAnsi="Courier New" w:cs="Courier New"/>
          <w:sz w:val="16"/>
          <w:szCs w:val="16"/>
          <w:lang w:val="en-US"/>
        </w:rPr>
        <w:t>&gt;&lt;![CDATA[$P{BASE_LOCATION} + "</w:t>
      </w:r>
      <w:proofErr w:type="spellStart"/>
      <w:r w:rsidRPr="00A46AF2">
        <w:rPr>
          <w:rFonts w:ascii="Courier New" w:hAnsi="Courier New" w:cs="Courier New"/>
          <w:sz w:val="16"/>
          <w:szCs w:val="16"/>
          <w:lang w:val="en-US"/>
        </w:rPr>
        <w:t>base_style.jrtx</w:t>
      </w:r>
      <w:proofErr w:type="spellEnd"/>
      <w:r w:rsidRPr="00A46AF2">
        <w:rPr>
          <w:rFonts w:ascii="Courier New" w:hAnsi="Courier New" w:cs="Courier New"/>
          <w:sz w:val="16"/>
          <w:szCs w:val="16"/>
          <w:lang w:val="en-US"/>
        </w:rPr>
        <w:t>"]]&gt;&lt;/template&gt;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name="REPORT_NAME"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name="BASE_LOCATION"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name="RUN_DATE" class="</w:t>
      </w:r>
      <w:proofErr w:type="spellStart"/>
      <w:r w:rsidRPr="00A46AF2">
        <w:rPr>
          <w:rFonts w:ascii="Courier New" w:hAnsi="Courier New" w:cs="Courier New"/>
          <w:sz w:val="16"/>
          <w:szCs w:val="16"/>
          <w:lang w:val="en-US"/>
        </w:rPr>
        <w:t>java.util.Date</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name="BANK_NAME"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name="SUPPRESS_NO_DATA" class="</w:t>
      </w:r>
      <w:proofErr w:type="spellStart"/>
      <w:r w:rsidRPr="00A46AF2">
        <w:rPr>
          <w:rFonts w:ascii="Courier New" w:hAnsi="Courier New" w:cs="Courier New"/>
          <w:sz w:val="16"/>
          <w:szCs w:val="16"/>
          <w:lang w:val="en-US"/>
        </w:rPr>
        <w:t>java.lang.Boolean</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r>
      <w:r w:rsidRPr="00A46AF2">
        <w:rPr>
          <w:rFonts w:ascii="Courier New" w:hAnsi="Courier New" w:cs="Courier New"/>
          <w:sz w:val="16"/>
          <w:szCs w:val="16"/>
          <w:lang w:val="en-US"/>
        </w:rPr>
        <w:tab/>
        <w:t>&lt;</w:t>
      </w:r>
      <w:proofErr w:type="gramStart"/>
      <w:r w:rsidRPr="00A46AF2">
        <w:rPr>
          <w:rFonts w:ascii="Courier New" w:hAnsi="Courier New" w:cs="Courier New"/>
          <w:sz w:val="16"/>
          <w:szCs w:val="16"/>
          <w:lang w:val="en-US"/>
        </w:rPr>
        <w:t>defaultValueExpression</w:t>
      </w:r>
      <w:proofErr w:type="gramEnd"/>
      <w:r w:rsidRPr="00A46AF2">
        <w:rPr>
          <w:rFonts w:ascii="Courier New" w:hAnsi="Courier New" w:cs="Courier New"/>
          <w:sz w:val="16"/>
          <w:szCs w:val="16"/>
          <w:lang w:val="en-US"/>
        </w:rPr>
        <w:t>&gt;&lt;![CDATA[false]]&gt;&lt;/defaultValueExpression&gt;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name="DISCLOSURE"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name="HIDE_MAIN_HEADER" class="</w:t>
      </w:r>
      <w:proofErr w:type="spellStart"/>
      <w:r w:rsidRPr="00A46AF2">
        <w:rPr>
          <w:rFonts w:ascii="Courier New" w:hAnsi="Courier New" w:cs="Courier New"/>
          <w:sz w:val="16"/>
          <w:szCs w:val="16"/>
          <w:lang w:val="en-US"/>
        </w:rPr>
        <w:t>java.lang.Boolean</w:t>
      </w:r>
      <w:proofErr w:type="spellEnd"/>
      <w:r w:rsidRPr="00A46AF2">
        <w:rPr>
          <w:rFonts w:ascii="Courier New" w:hAnsi="Courier New" w:cs="Courier New"/>
          <w:sz w:val="16"/>
          <w:szCs w:val="16"/>
          <w:lang w:val="en-US"/>
        </w:rPr>
        <w:t>"/&gt;</w:t>
      </w:r>
    </w:p>
    <w:p w:rsidR="00897E4F" w:rsidRDefault="00897E4F" w:rsidP="00897E4F">
      <w:pPr>
        <w:rPr>
          <w:rFonts w:ascii="Courier New" w:hAnsi="Courier New" w:cs="Courier New"/>
          <w:sz w:val="16"/>
          <w:szCs w:val="16"/>
          <w:lang w:val="en-US"/>
        </w:rPr>
      </w:pPr>
      <w:r w:rsidRPr="00A46AF2">
        <w:rPr>
          <w:rFonts w:ascii="Courier New" w:hAnsi="Courier New" w:cs="Courier New"/>
          <w:sz w:val="16"/>
          <w:szCs w:val="16"/>
          <w:lang w:val="en-US"/>
        </w:rPr>
        <w:tab/>
        <w:t>&lt;parameter name="LOGO"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630BE" w:rsidRDefault="00897E4F"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p>
    <w:sectPr w:rsidR="00897E4F" w:rsidRPr="00A6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19D4"/>
    <w:multiLevelType w:val="multilevel"/>
    <w:tmpl w:val="0D1E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2EC7"/>
    <w:multiLevelType w:val="multilevel"/>
    <w:tmpl w:val="8BB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F2E0A"/>
    <w:multiLevelType w:val="multilevel"/>
    <w:tmpl w:val="F52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E1649"/>
    <w:multiLevelType w:val="multilevel"/>
    <w:tmpl w:val="22A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E1575"/>
    <w:multiLevelType w:val="multilevel"/>
    <w:tmpl w:val="BD4E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1284B"/>
    <w:multiLevelType w:val="multilevel"/>
    <w:tmpl w:val="0A1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4C"/>
    <w:rsid w:val="00052AF5"/>
    <w:rsid w:val="0016784C"/>
    <w:rsid w:val="001F6DF5"/>
    <w:rsid w:val="00473B52"/>
    <w:rsid w:val="004A292D"/>
    <w:rsid w:val="004D47CD"/>
    <w:rsid w:val="005349FF"/>
    <w:rsid w:val="006A7013"/>
    <w:rsid w:val="006E44A7"/>
    <w:rsid w:val="00801689"/>
    <w:rsid w:val="00897E4F"/>
    <w:rsid w:val="00972435"/>
    <w:rsid w:val="009A0B13"/>
    <w:rsid w:val="00A22B37"/>
    <w:rsid w:val="00A46AF2"/>
    <w:rsid w:val="00A630BE"/>
    <w:rsid w:val="00AC621C"/>
    <w:rsid w:val="00B058F7"/>
    <w:rsid w:val="00C5152E"/>
    <w:rsid w:val="00C710CE"/>
    <w:rsid w:val="00E92F48"/>
    <w:rsid w:val="00F20AA9"/>
    <w:rsid w:val="00FF15F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E1CCC-86B3-49DA-9544-C3AB09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30BE"/>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84C"/>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A4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0BE"/>
    <w:rPr>
      <w:rFonts w:ascii="Times New Roman" w:eastAsia="Times New Roman" w:hAnsi="Times New Roman" w:cs="Times New Roman"/>
      <w:b/>
      <w:bCs/>
      <w:sz w:val="27"/>
      <w:szCs w:val="27"/>
      <w:lang w:eastAsia="en-SG"/>
    </w:rPr>
  </w:style>
  <w:style w:type="character" w:styleId="HTMLCode">
    <w:name w:val="HTML Code"/>
    <w:basedOn w:val="DefaultParagraphFont"/>
    <w:uiPriority w:val="99"/>
    <w:semiHidden/>
    <w:unhideWhenUsed/>
    <w:rsid w:val="00A630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A630BE"/>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45905">
      <w:bodyDiv w:val="1"/>
      <w:marLeft w:val="0"/>
      <w:marRight w:val="0"/>
      <w:marTop w:val="0"/>
      <w:marBottom w:val="0"/>
      <w:divBdr>
        <w:top w:val="none" w:sz="0" w:space="0" w:color="auto"/>
        <w:left w:val="none" w:sz="0" w:space="0" w:color="auto"/>
        <w:bottom w:val="none" w:sz="0" w:space="0" w:color="auto"/>
        <w:right w:val="none" w:sz="0" w:space="0" w:color="auto"/>
      </w:divBdr>
    </w:div>
    <w:div w:id="148034046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9">
          <w:marLeft w:val="0"/>
          <w:marRight w:val="0"/>
          <w:marTop w:val="0"/>
          <w:marBottom w:val="336"/>
          <w:divBdr>
            <w:top w:val="none" w:sz="0" w:space="0" w:color="auto"/>
            <w:left w:val="none" w:sz="0" w:space="0" w:color="auto"/>
            <w:bottom w:val="none" w:sz="0" w:space="0" w:color="auto"/>
            <w:right w:val="none" w:sz="0" w:space="0" w:color="auto"/>
          </w:divBdr>
          <w:divsChild>
            <w:div w:id="476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sperreports.sourceforge.net/api/net/sf/jasperreports/engine/JRParameter.html" TargetMode="External"/><Relationship Id="rId12" Type="http://schemas.openxmlformats.org/officeDocument/2006/relationships/hyperlink" Target="https://jasperreports.sourceforge.net/api/net/sf/jasperreports/engine/JRParamet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sperreports.sourceforge.net/api/net/sf/jasperreports/engine/JRParameter.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jasperreports.sourceforge.net/api/net/sf/jasperreports/engine/JRParameter.html" TargetMode="External"/><Relationship Id="rId4" Type="http://schemas.openxmlformats.org/officeDocument/2006/relationships/webSettings" Target="webSettings.xml"/><Relationship Id="rId9" Type="http://schemas.openxmlformats.org/officeDocument/2006/relationships/hyperlink" Target="https://jasperreports.sourceforge.net/api/net/sf/jasperreports/engine/JRParameter.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7</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Sy</dc:creator>
  <cp:keywords/>
  <dc:description/>
  <cp:lastModifiedBy>Henry Sy</cp:lastModifiedBy>
  <cp:revision>10</cp:revision>
  <dcterms:created xsi:type="dcterms:W3CDTF">2023-09-08T02:30:00Z</dcterms:created>
  <dcterms:modified xsi:type="dcterms:W3CDTF">2023-09-09T02:06:00Z</dcterms:modified>
</cp:coreProperties>
</file>