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ED" w:rsidRDefault="00DC0A4C" w:rsidP="006C5EED">
      <w:pPr>
        <w:pStyle w:val="a5"/>
        <w:ind w:left="360" w:firstLineChars="0" w:firstLine="0"/>
        <w:jc w:val="center"/>
      </w:pPr>
      <w:r>
        <w:rPr>
          <w:rFonts w:hint="eastAsia"/>
        </w:rPr>
        <w:t>湖北未来工程师大赛合作方案</w:t>
      </w:r>
    </w:p>
    <w:p w:rsidR="005014D5" w:rsidRDefault="005014D5" w:rsidP="006C5EED">
      <w:pPr>
        <w:pStyle w:val="a5"/>
        <w:ind w:left="360" w:firstLineChars="0" w:firstLine="0"/>
        <w:jc w:val="center"/>
      </w:pPr>
    </w:p>
    <w:p w:rsidR="006C5EED" w:rsidRDefault="00DC0A4C" w:rsidP="00DC0A4C">
      <w:pPr>
        <w:jc w:val="left"/>
      </w:pPr>
      <w:r>
        <w:rPr>
          <w:rFonts w:hint="eastAsia"/>
        </w:rPr>
        <w:t>一、公司简介</w:t>
      </w:r>
    </w:p>
    <w:p w:rsidR="006C5EED" w:rsidRDefault="00DC0A4C" w:rsidP="00DC0A4C">
      <w:pPr>
        <w:ind w:left="360" w:firstLineChars="200" w:firstLine="420"/>
        <w:jc w:val="left"/>
      </w:pPr>
      <w:r>
        <w:t>首先感谢贵组织愿意选择我</w:t>
      </w:r>
      <w:r w:rsidR="0046312A">
        <w:t>司作为</w:t>
      </w:r>
      <w:r>
        <w:t>湖北省未来工程师大赛</w:t>
      </w:r>
      <w:r>
        <w:rPr>
          <w:rFonts w:hint="eastAsia"/>
        </w:rPr>
        <w:t>3D打印笔的合作方，</w:t>
      </w:r>
      <w:r w:rsidR="00B30614">
        <w:rPr>
          <w:rFonts w:hint="eastAsia"/>
        </w:rPr>
        <w:t>在这里对我司情况简单做个介绍。</w:t>
      </w:r>
    </w:p>
    <w:p w:rsidR="00B30614" w:rsidRPr="001C1134" w:rsidRDefault="00B30614" w:rsidP="0046312A">
      <w:pPr>
        <w:ind w:left="360" w:firstLineChars="200" w:firstLine="420"/>
      </w:pPr>
      <w:r w:rsidRPr="001C1134">
        <w:rPr>
          <w:rFonts w:hint="eastAsia"/>
        </w:rPr>
        <w:t>深圳光华伟业股份有限公司成立于</w:t>
      </w:r>
      <w:r w:rsidRPr="001C1134">
        <w:t>2002</w:t>
      </w:r>
      <w:r w:rsidRPr="001C1134">
        <w:rPr>
          <w:rFonts w:hint="eastAsia"/>
        </w:rPr>
        <w:t>年，以绿色为主题，致力于环境友好型材料的产业化，专门从事生物材料、绿色溶剂的研究开发、生产经营，是国家级高新技术企业，国家战略性新兴产业新材料项目承担单位。公司已建成年产聚合物</w:t>
      </w:r>
      <w:r w:rsidRPr="001C1134">
        <w:t>10000</w:t>
      </w:r>
      <w:r w:rsidRPr="001C1134">
        <w:rPr>
          <w:rFonts w:hint="eastAsia"/>
        </w:rPr>
        <w:t>吨，乳酸酯</w:t>
      </w:r>
      <w:r w:rsidRPr="001C1134">
        <w:t>15000</w:t>
      </w:r>
      <w:r w:rsidRPr="001C1134">
        <w:rPr>
          <w:rFonts w:hint="eastAsia"/>
        </w:rPr>
        <w:t>吨，多元醇</w:t>
      </w:r>
      <w:r w:rsidRPr="001C1134">
        <w:t>5000</w:t>
      </w:r>
      <w:r w:rsidRPr="001C1134">
        <w:rPr>
          <w:rFonts w:hint="eastAsia"/>
        </w:rPr>
        <w:t>吨，</w:t>
      </w:r>
      <w:r w:rsidRPr="001C1134">
        <w:t>3D</w:t>
      </w:r>
      <w:r w:rsidRPr="001C1134">
        <w:rPr>
          <w:rFonts w:hint="eastAsia"/>
        </w:rPr>
        <w:t>打印材料</w:t>
      </w:r>
      <w:r w:rsidRPr="001C1134">
        <w:t>1500</w:t>
      </w:r>
      <w:r w:rsidRPr="001C1134">
        <w:rPr>
          <w:rFonts w:hint="eastAsia"/>
        </w:rPr>
        <w:t>吨的生产能力。公司总部位于深圳</w:t>
      </w:r>
      <w:r w:rsidR="00A301BE" w:rsidRPr="001C1134">
        <w:rPr>
          <w:rFonts w:hint="eastAsia"/>
        </w:rPr>
        <w:t>市南山区科技园，在湖北省孝感市建有环境友好型材料产业园，在上海、武汉、香港、美国洛杉矶和德国法兰克福设有分支机构。公司于2007年开始接触3D打印业务，是国内最早进入3D行业的耗材厂商，被国内知名3D打印媒体南极熊评为中国出货量最大的耗材厂家，远销全球80个国家。是国内PLA和低温耗材PCL的国家标准牵头起草单位。同时以低温耗材为契机，于2016年推出全球首款低温打印笔，解决了打印笔的安全隐患。</w:t>
      </w:r>
      <w:r w:rsidR="0046312A" w:rsidRPr="001C1134">
        <w:rPr>
          <w:rFonts w:hint="eastAsia"/>
        </w:rPr>
        <w:t>旗下全资子公司中科三维成型技术（深圳）有限公司成立于2007年，将全权负责公司3D板块业务，业务范围涉及3D打印机、3D打印笔、3D打印耗材及打印服务，致力于引领行业发展，打造全球化的商业之路。</w:t>
      </w:r>
    </w:p>
    <w:p w:rsidR="006C5EED" w:rsidRDefault="006C5EED" w:rsidP="0046312A">
      <w:pPr>
        <w:jc w:val="left"/>
      </w:pPr>
    </w:p>
    <w:p w:rsidR="0046312A" w:rsidRDefault="0046312A" w:rsidP="0046312A">
      <w:pPr>
        <w:jc w:val="left"/>
      </w:pPr>
      <w:r>
        <w:rPr>
          <w:rFonts w:hint="eastAsia"/>
        </w:rPr>
        <w:t>二、合作背景</w:t>
      </w:r>
    </w:p>
    <w:p w:rsidR="00CD0588" w:rsidRDefault="0046312A" w:rsidP="001C1134">
      <w:pPr>
        <w:ind w:left="210" w:hangingChars="100" w:hanging="21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湖北省历来做为教育大省强省，但是在3D打印方面远落后于沿海城市，3D打印笔作为一款</w:t>
      </w:r>
      <w:r w:rsidR="00055F25">
        <w:rPr>
          <w:rFonts w:hint="eastAsia"/>
        </w:rPr>
        <w:t>价格低廉可承担且学习成本较低</w:t>
      </w:r>
      <w:r>
        <w:rPr>
          <w:rFonts w:hint="eastAsia"/>
        </w:rPr>
        <w:t>的3D打印设备，需要一个契机来扩展</w:t>
      </w:r>
      <w:r w:rsidR="001B285A">
        <w:rPr>
          <w:rFonts w:hint="eastAsia"/>
        </w:rPr>
        <w:t>以及发散</w:t>
      </w:r>
      <w:r w:rsidR="001C1134">
        <w:rPr>
          <w:rFonts w:hint="eastAsia"/>
        </w:rPr>
        <w:t>出</w:t>
      </w:r>
      <w:r w:rsidR="00055F25">
        <w:rPr>
          <w:rFonts w:hint="eastAsia"/>
        </w:rPr>
        <w:t>去</w:t>
      </w:r>
      <w:r w:rsidR="001B285A">
        <w:rPr>
          <w:rFonts w:hint="eastAsia"/>
        </w:rPr>
        <w:t>。作为厂商，通过2017年不完全统计的数据，湖北省内的B端客户消化约1000支打印笔，但是是否全部进入学校或者流入湖北市场不得而知。目前可统计明确的有武汉大学附属小学是通过我司B端客户以招投标方式进入，其他非招投方式无法统计</w:t>
      </w:r>
      <w:r w:rsidR="001C1134">
        <w:rPr>
          <w:rFonts w:hint="eastAsia"/>
        </w:rPr>
        <w:t>，可以看出普及度还是非常低的</w:t>
      </w:r>
      <w:r w:rsidR="001B285A">
        <w:rPr>
          <w:rFonts w:hint="eastAsia"/>
        </w:rPr>
        <w:t>。</w:t>
      </w:r>
      <w:r w:rsidR="001C1134">
        <w:rPr>
          <w:rFonts w:hint="eastAsia"/>
        </w:rPr>
        <w:t>但是国家又有发出号召，让3D打印在中小学中普及。这里就需要借助省促会的力量</w:t>
      </w:r>
      <w:r w:rsidR="001B285A">
        <w:rPr>
          <w:rFonts w:hint="eastAsia"/>
        </w:rPr>
        <w:t>以及作为厂商我们的支持</w:t>
      </w:r>
      <w:r w:rsidR="001C1134">
        <w:rPr>
          <w:rFonts w:hint="eastAsia"/>
        </w:rPr>
        <w:t>，同时也是此次大赛的一个意义所在。</w:t>
      </w:r>
    </w:p>
    <w:p w:rsidR="001C1134" w:rsidRDefault="001C1134" w:rsidP="001C1134">
      <w:pPr>
        <w:ind w:left="210" w:hangingChars="100" w:hanging="210"/>
        <w:jc w:val="left"/>
      </w:pPr>
    </w:p>
    <w:p w:rsidR="001C1134" w:rsidRDefault="001C1134" w:rsidP="001C1134">
      <w:pPr>
        <w:ind w:left="210" w:hangingChars="100" w:hanging="210"/>
        <w:jc w:val="left"/>
      </w:pPr>
      <w:r>
        <w:rPr>
          <w:rFonts w:hint="eastAsia"/>
        </w:rPr>
        <w:t>三、合作方式</w:t>
      </w:r>
      <w:bookmarkStart w:id="0" w:name="_GoBack"/>
      <w:bookmarkEnd w:id="0"/>
    </w:p>
    <w:p w:rsidR="00306AB7" w:rsidRDefault="001C1134" w:rsidP="00306AB7">
      <w:pPr>
        <w:ind w:left="210" w:firstLineChars="200" w:firstLine="420"/>
        <w:jc w:val="left"/>
      </w:pPr>
      <w:r>
        <w:rPr>
          <w:rFonts w:hint="eastAsia"/>
        </w:rPr>
        <w:t>首先，来做一个简单的算式，通过之前的沟通了解到</w:t>
      </w:r>
      <w:r w:rsidR="00306AB7">
        <w:rPr>
          <w:rFonts w:hint="eastAsia"/>
        </w:rPr>
        <w:t>，整个大赛有四个项目</w:t>
      </w:r>
      <w:r>
        <w:rPr>
          <w:rFonts w:hint="eastAsia"/>
        </w:rPr>
        <w:t>，然后预计参赛学校有120-140所学校</w:t>
      </w:r>
      <w:r w:rsidR="00306AB7">
        <w:rPr>
          <w:rFonts w:hint="eastAsia"/>
        </w:rPr>
        <w:t>、每所学校参加3-4个项目</w:t>
      </w:r>
      <w:r>
        <w:rPr>
          <w:rFonts w:hint="eastAsia"/>
        </w:rPr>
        <w:t>。这里做一个最坏的</w:t>
      </w:r>
      <w:r w:rsidR="00306AB7">
        <w:rPr>
          <w:rFonts w:hint="eastAsia"/>
        </w:rPr>
        <w:t>预测，只有120所学校参加大赛且每所参加3个，那么加入到3D打印笔的概率为：C（3,2）/C（4,3）*100%=75%，至少约</w:t>
      </w:r>
      <w:r w:rsidR="00055F25">
        <w:rPr>
          <w:rFonts w:hint="eastAsia"/>
        </w:rPr>
        <w:t>90-105所学校加入。</w:t>
      </w:r>
    </w:p>
    <w:p w:rsidR="00055F25" w:rsidRDefault="00055F25" w:rsidP="00306AB7">
      <w:pPr>
        <w:ind w:left="210" w:firstLineChars="200" w:firstLine="420"/>
        <w:jc w:val="left"/>
      </w:pPr>
      <w:r>
        <w:rPr>
          <w:rFonts w:hint="eastAsia"/>
        </w:rPr>
        <w:t>当然，这是概率随机事件，只是理论计算至少有90所学校加入增采写意,我们再做一个discount约略80所学校参与，这是一个界限。</w:t>
      </w:r>
    </w:p>
    <w:p w:rsidR="00055F25" w:rsidRDefault="00055F25" w:rsidP="00055F25">
      <w:pPr>
        <w:ind w:left="210" w:firstLineChars="200" w:firstLine="420"/>
        <w:jc w:val="left"/>
      </w:pPr>
      <w:r>
        <w:t>基于这个界限</w:t>
      </w:r>
      <w:r>
        <w:rPr>
          <w:rFonts w:hint="eastAsia"/>
        </w:rPr>
        <w:t>，</w:t>
      </w:r>
      <w:r>
        <w:t>我司做出以下合作方案</w:t>
      </w:r>
      <w:r>
        <w:rPr>
          <w:rFonts w:hint="eastAsia"/>
        </w:rPr>
        <w:t>：</w:t>
      </w:r>
    </w:p>
    <w:p w:rsidR="00055F25" w:rsidRDefault="00055F25" w:rsidP="00055F25">
      <w:pPr>
        <w:ind w:left="210" w:firstLineChars="200" w:firstLine="420"/>
        <w:jc w:val="left"/>
      </w:pPr>
      <w:r>
        <w:rPr>
          <w:rFonts w:hint="eastAsia"/>
        </w:rPr>
        <w:t>在报名参赛学校少于50所时，我们采取全权物资资助的形式，所有比赛物资我方承担</w:t>
      </w:r>
      <w:r w:rsidR="004F5EB4">
        <w:rPr>
          <w:rFonts w:hint="eastAsia"/>
        </w:rPr>
        <w:t>（打印笔赛后回收）</w:t>
      </w:r>
      <w:r>
        <w:rPr>
          <w:rFonts w:hint="eastAsia"/>
        </w:rPr>
        <w:t>。</w:t>
      </w:r>
    </w:p>
    <w:p w:rsidR="00055F25" w:rsidRDefault="00055F25" w:rsidP="00055F25">
      <w:pPr>
        <w:ind w:left="210" w:firstLineChars="200" w:firstLine="420"/>
        <w:jc w:val="left"/>
      </w:pPr>
      <w:r>
        <w:rPr>
          <w:rFonts w:hint="eastAsia"/>
        </w:rPr>
        <w:t>在报名参赛学校在50-80所时</w:t>
      </w:r>
      <w:r w:rsidR="004F5EB4">
        <w:rPr>
          <w:rFonts w:hint="eastAsia"/>
        </w:rPr>
        <w:t>，我司付出</w:t>
      </w:r>
      <w:r>
        <w:rPr>
          <w:rFonts w:hint="eastAsia"/>
        </w:rPr>
        <w:t>赞助费</w:t>
      </w:r>
      <w:r w:rsidR="004F5EB4">
        <w:rPr>
          <w:rFonts w:hint="eastAsia"/>
        </w:rPr>
        <w:t>5000，</w:t>
      </w:r>
      <w:r w:rsidR="0007630E">
        <w:rPr>
          <w:rFonts w:hint="eastAsia"/>
        </w:rPr>
        <w:t>但是要求打印笔作为指定比赛用笔，我司会以赠送比赛耗材方式优惠售出</w:t>
      </w:r>
      <w:r w:rsidR="004F5EB4">
        <w:rPr>
          <w:rFonts w:hint="eastAsia"/>
        </w:rPr>
        <w:t>参赛方打印笔。</w:t>
      </w:r>
    </w:p>
    <w:p w:rsidR="004F5EB4" w:rsidRDefault="004F5EB4" w:rsidP="00055F25">
      <w:pPr>
        <w:ind w:left="210" w:firstLineChars="200" w:firstLine="420"/>
        <w:jc w:val="left"/>
      </w:pPr>
      <w:r>
        <w:rPr>
          <w:rFonts w:hint="eastAsia"/>
        </w:rPr>
        <w:t>在报名参赛学校在80所时，我司支付出赞助费15000元，但是打印笔作为指定比赛用笔，我司会以赠送比赛耗材方式优惠售出参赛方打印笔。</w:t>
      </w:r>
    </w:p>
    <w:p w:rsidR="004F5EB4" w:rsidRDefault="004F5EB4" w:rsidP="00055F25">
      <w:pPr>
        <w:ind w:left="210" w:firstLineChars="200" w:firstLine="420"/>
        <w:jc w:val="left"/>
      </w:pPr>
      <w:r>
        <w:rPr>
          <w:rFonts w:hint="eastAsia"/>
        </w:rPr>
        <w:t>同时除赞助费外，比赛中打印笔销售收入我方以每支20元的回馈作为对省促会的活动支持。</w:t>
      </w:r>
      <w:r w:rsidR="001F1349">
        <w:rPr>
          <w:rFonts w:hint="eastAsia"/>
        </w:rPr>
        <w:t>当然后续合作中，吴总提到的企业方的合作可以进一步商议，做一个硬件方和课程方的合作，我们也可以帮助把课程销售到全球市场利润分享。同时作为我们湖北的战略</w:t>
      </w:r>
      <w:r w:rsidR="001F1349">
        <w:rPr>
          <w:rFonts w:hint="eastAsia"/>
        </w:rPr>
        <w:lastRenderedPageBreak/>
        <w:t>伙伴，我方的产品可以给予一定的优惠。</w:t>
      </w:r>
    </w:p>
    <w:p w:rsidR="001F1349" w:rsidRDefault="0007630E" w:rsidP="001F1349">
      <w:pPr>
        <w:ind w:left="210" w:firstLineChars="200" w:firstLine="420"/>
        <w:jc w:val="left"/>
      </w:pPr>
      <w:r>
        <w:t>所有物资及款项待报名确定后再行支出</w:t>
      </w:r>
      <w:r>
        <w:rPr>
          <w:rFonts w:hint="eastAsia"/>
        </w:rPr>
        <w:t>，</w:t>
      </w:r>
      <w:r w:rsidR="001F1349">
        <w:t>比赛奖项设置可以后续再商议</w:t>
      </w:r>
      <w:r w:rsidR="001F1349">
        <w:rPr>
          <w:rFonts w:hint="eastAsia"/>
        </w:rPr>
        <w:t>。</w:t>
      </w:r>
    </w:p>
    <w:p w:rsidR="001F1349" w:rsidRDefault="001F1349" w:rsidP="001F1349">
      <w:pPr>
        <w:jc w:val="left"/>
      </w:pPr>
    </w:p>
    <w:p w:rsidR="001F1349" w:rsidRDefault="001F1349" w:rsidP="001F1349">
      <w:pPr>
        <w:jc w:val="left"/>
      </w:pPr>
      <w:r>
        <w:rPr>
          <w:rFonts w:hint="eastAsia"/>
        </w:rPr>
        <w:t>四、我方期望获得的权益</w:t>
      </w:r>
    </w:p>
    <w:p w:rsidR="001F1349" w:rsidRDefault="001F1349" w:rsidP="00B03A38">
      <w:pPr>
        <w:ind w:left="210" w:hangingChars="100" w:hanging="210"/>
        <w:jc w:val="left"/>
      </w:pPr>
      <w:r>
        <w:rPr>
          <w:rFonts w:hint="eastAsia"/>
        </w:rPr>
        <w:tab/>
        <w:t xml:space="preserve">  </w:t>
      </w:r>
      <w:r w:rsidR="00B03A38">
        <w:rPr>
          <w:rFonts w:hint="eastAsia"/>
        </w:rPr>
        <w:t xml:space="preserve">  </w:t>
      </w:r>
      <w:r>
        <w:rPr>
          <w:rFonts w:hint="eastAsia"/>
        </w:rPr>
        <w:t>作为首次主动加入到一个比赛项目计划中来（以往都是给学校或合作伙伴提供有限物资支持）</w:t>
      </w:r>
      <w:r w:rsidR="00B03A38">
        <w:rPr>
          <w:rFonts w:hint="eastAsia"/>
        </w:rPr>
        <w:t>，我们也是和财务这边竭力沟通申请了一笔资金来支持这次比赛，这对于我们来说是很有意义的一大步，同时也表明了我们的一个诚意。</w:t>
      </w:r>
    </w:p>
    <w:p w:rsidR="00B03A38" w:rsidRDefault="00B03A38" w:rsidP="00B03A38">
      <w:pPr>
        <w:ind w:left="210" w:hangingChars="100" w:hanging="21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但是作为赞助方，我们也希望从中获取一些商业价值。</w:t>
      </w:r>
    </w:p>
    <w:p w:rsidR="00B03A38" w:rsidRDefault="00DF34C6" w:rsidP="00B03A3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我方希望作为</w:t>
      </w:r>
      <w:r w:rsidR="00B03A38">
        <w:rPr>
          <w:rFonts w:hint="eastAsia"/>
        </w:rPr>
        <w:t>比赛独家打印笔输入端。</w:t>
      </w:r>
    </w:p>
    <w:p w:rsidR="00B03A38" w:rsidRDefault="00B03A38" w:rsidP="00B03A3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我方希望现场可以提供一个宣传海报设置的地方</w:t>
      </w:r>
    </w:p>
    <w:p w:rsidR="00B03A38" w:rsidRDefault="00B03A38" w:rsidP="00B03A38">
      <w:pPr>
        <w:pStyle w:val="a5"/>
        <w:numPr>
          <w:ilvl w:val="0"/>
          <w:numId w:val="4"/>
        </w:numPr>
        <w:ind w:firstLineChars="0"/>
        <w:jc w:val="left"/>
      </w:pPr>
      <w:r>
        <w:t>如果只是物资赞助</w:t>
      </w:r>
      <w:r>
        <w:rPr>
          <w:rFonts w:hint="eastAsia"/>
        </w:rPr>
        <w:t>，</w:t>
      </w:r>
      <w:r>
        <w:t>我方希望获取所有参赛学校及老师的联系方式</w:t>
      </w:r>
      <w:r>
        <w:rPr>
          <w:rFonts w:hint="eastAsia"/>
        </w:rPr>
        <w:t>。</w:t>
      </w:r>
    </w:p>
    <w:p w:rsidR="00DF34C6" w:rsidRDefault="00DF34C6" w:rsidP="00DF34C6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如果同时产生资金赞助，我方希望同时在协办方加入我司名字。</w:t>
      </w:r>
    </w:p>
    <w:p w:rsidR="0007630E" w:rsidRDefault="0007630E" w:rsidP="0007630E">
      <w:pPr>
        <w:ind w:left="630"/>
        <w:jc w:val="left"/>
      </w:pPr>
    </w:p>
    <w:p w:rsidR="00DF34C6" w:rsidRDefault="00DF34C6" w:rsidP="00DF34C6">
      <w:pPr>
        <w:jc w:val="left"/>
      </w:pPr>
    </w:p>
    <w:p w:rsidR="00DF34C6" w:rsidRDefault="00DF34C6" w:rsidP="00DF34C6">
      <w:pPr>
        <w:ind w:firstLineChars="3400" w:firstLine="7140"/>
        <w:jc w:val="left"/>
      </w:pPr>
    </w:p>
    <w:p w:rsidR="00DF34C6" w:rsidRDefault="00DF34C6" w:rsidP="00DF34C6">
      <w:pPr>
        <w:ind w:firstLineChars="3400" w:firstLine="7140"/>
        <w:jc w:val="left"/>
      </w:pPr>
    </w:p>
    <w:p w:rsidR="00DF34C6" w:rsidRDefault="00DF34C6" w:rsidP="00DF34C6">
      <w:pPr>
        <w:ind w:firstLineChars="3400" w:firstLine="7140"/>
        <w:jc w:val="left"/>
      </w:pPr>
    </w:p>
    <w:p w:rsidR="00DF34C6" w:rsidRDefault="00DF34C6" w:rsidP="00DF34C6">
      <w:pPr>
        <w:ind w:firstLineChars="3150" w:firstLine="6615"/>
        <w:jc w:val="left"/>
      </w:pPr>
      <w:r w:rsidRPr="00DF34C6">
        <w:rPr>
          <w:noProof/>
        </w:rPr>
        <w:drawing>
          <wp:inline distT="0" distB="0" distL="0" distR="0">
            <wp:extent cx="1257299" cy="381000"/>
            <wp:effectExtent l="19050" t="0" r="1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381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F34C6" w:rsidRPr="00DF34C6" w:rsidRDefault="00DF34C6" w:rsidP="00DF34C6">
      <w:pPr>
        <w:ind w:firstLineChars="3450" w:firstLine="7245"/>
        <w:jc w:val="left"/>
        <w:rPr>
          <w:b/>
        </w:rPr>
      </w:pPr>
      <w:r w:rsidRPr="00DF34C6">
        <w:rPr>
          <w:rFonts w:hint="eastAsia"/>
          <w:b/>
        </w:rPr>
        <w:t>2018.01.09</w:t>
      </w:r>
    </w:p>
    <w:sectPr w:rsidR="00DF34C6" w:rsidRPr="00DF34C6" w:rsidSect="00B45E4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ED6" w:rsidRDefault="00C43ED6" w:rsidP="006C5EED">
      <w:r>
        <w:separator/>
      </w:r>
    </w:p>
  </w:endnote>
  <w:endnote w:type="continuationSeparator" w:id="0">
    <w:p w:rsidR="00C43ED6" w:rsidRDefault="00C43ED6" w:rsidP="006C5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ED6" w:rsidRDefault="00C43ED6" w:rsidP="006C5EED">
      <w:r>
        <w:separator/>
      </w:r>
    </w:p>
  </w:footnote>
  <w:footnote w:type="continuationSeparator" w:id="0">
    <w:p w:rsidR="00C43ED6" w:rsidRDefault="00C43ED6" w:rsidP="006C5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E2A" w:rsidRPr="00C50E2A" w:rsidRDefault="00C50E2A" w:rsidP="00C50E2A">
    <w:pPr>
      <w:pStyle w:val="a3"/>
      <w:jc w:val="left"/>
      <w:rPr>
        <w:b/>
      </w:rPr>
    </w:pPr>
    <w:r w:rsidRPr="00C50E2A">
      <w:rPr>
        <w:noProof/>
      </w:rPr>
      <w:drawing>
        <wp:inline distT="0" distB="0" distL="0" distR="0">
          <wp:extent cx="1257299" cy="381000"/>
          <wp:effectExtent l="19050" t="0" r="1" b="0"/>
          <wp:docPr id="3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299" cy="381000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 w:rsidR="005014D5">
      <w:rPr>
        <w:rFonts w:hint="eastAsia"/>
      </w:rPr>
      <w:t xml:space="preserve">                           </w:t>
    </w:r>
    <w:r>
      <w:rPr>
        <w:rFonts w:hint="eastAsia"/>
      </w:rPr>
      <w:t xml:space="preserve"> </w:t>
    </w:r>
    <w:r w:rsidRPr="00C50E2A">
      <w:rPr>
        <w:b/>
      </w:rPr>
      <w:t>中科三维成型技术</w:t>
    </w:r>
    <w:r w:rsidR="005014D5">
      <w:rPr>
        <w:rFonts w:hint="eastAsia"/>
        <w:b/>
      </w:rPr>
      <w:t>(深圳)</w:t>
    </w:r>
    <w:r w:rsidRPr="00C50E2A">
      <w:rPr>
        <w:b/>
      </w:rPr>
      <w:t>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2D9E"/>
    <w:multiLevelType w:val="hybridMultilevel"/>
    <w:tmpl w:val="DD36251C"/>
    <w:lvl w:ilvl="0" w:tplc="E800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1195B"/>
    <w:multiLevelType w:val="hybridMultilevel"/>
    <w:tmpl w:val="A692C19C"/>
    <w:lvl w:ilvl="0" w:tplc="108C4F2C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3A3DD2"/>
    <w:multiLevelType w:val="hybridMultilevel"/>
    <w:tmpl w:val="3BE05D0C"/>
    <w:lvl w:ilvl="0" w:tplc="BEC07E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68AD14D5"/>
    <w:multiLevelType w:val="hybridMultilevel"/>
    <w:tmpl w:val="9B9C3ED4"/>
    <w:lvl w:ilvl="0" w:tplc="B7023DF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3F5"/>
    <w:rsid w:val="00011FD1"/>
    <w:rsid w:val="0001516E"/>
    <w:rsid w:val="00051F75"/>
    <w:rsid w:val="00055F25"/>
    <w:rsid w:val="0007630E"/>
    <w:rsid w:val="001B285A"/>
    <w:rsid w:val="001C1134"/>
    <w:rsid w:val="001D381E"/>
    <w:rsid w:val="001F1349"/>
    <w:rsid w:val="002643F5"/>
    <w:rsid w:val="00306AB7"/>
    <w:rsid w:val="00310D9A"/>
    <w:rsid w:val="0046312A"/>
    <w:rsid w:val="004F5EB4"/>
    <w:rsid w:val="005014D5"/>
    <w:rsid w:val="00534056"/>
    <w:rsid w:val="005A4B06"/>
    <w:rsid w:val="006C5EED"/>
    <w:rsid w:val="006F297B"/>
    <w:rsid w:val="00927CF6"/>
    <w:rsid w:val="00A301BE"/>
    <w:rsid w:val="00A972C2"/>
    <w:rsid w:val="00B03A38"/>
    <w:rsid w:val="00B30614"/>
    <w:rsid w:val="00B45E45"/>
    <w:rsid w:val="00B8177B"/>
    <w:rsid w:val="00C43ED6"/>
    <w:rsid w:val="00C50E2A"/>
    <w:rsid w:val="00CD0588"/>
    <w:rsid w:val="00DC0A4C"/>
    <w:rsid w:val="00DF34C6"/>
    <w:rsid w:val="00E6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EED"/>
    <w:rPr>
      <w:sz w:val="18"/>
      <w:szCs w:val="18"/>
    </w:rPr>
  </w:style>
  <w:style w:type="paragraph" w:styleId="a5">
    <w:name w:val="List Paragraph"/>
    <w:basedOn w:val="a"/>
    <w:uiPriority w:val="34"/>
    <w:qFormat/>
    <w:rsid w:val="006C5EE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0A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0A4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0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376439709@qq.com</dc:creator>
  <cp:keywords/>
  <dc:description/>
  <cp:lastModifiedBy>Administrator</cp:lastModifiedBy>
  <cp:revision>8</cp:revision>
  <dcterms:created xsi:type="dcterms:W3CDTF">2017-12-25T09:57:00Z</dcterms:created>
  <dcterms:modified xsi:type="dcterms:W3CDTF">2018-01-08T01:05:00Z</dcterms:modified>
</cp:coreProperties>
</file>