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CB9" w:rsidRDefault="00623CB9" w:rsidP="00623CB9">
      <w:pPr>
        <w:autoSpaceDE w:val="0"/>
        <w:autoSpaceDN w:val="0"/>
        <w:adjustRightInd w:val="0"/>
        <w:rPr>
          <w:rFonts w:ascii="宋体" w:eastAsia="宋体" w:cs="宋体" w:hint="eastAsia"/>
          <w:kern w:val="0"/>
          <w:sz w:val="28"/>
          <w:szCs w:val="24"/>
        </w:rPr>
      </w:pPr>
      <w:r>
        <w:rPr>
          <w:rFonts w:ascii="宋体" w:eastAsia="宋体" w:cs="宋体" w:hint="eastAsia"/>
          <w:kern w:val="0"/>
          <w:sz w:val="28"/>
          <w:szCs w:val="24"/>
        </w:rPr>
        <w:t>绪论</w:t>
      </w:r>
    </w:p>
    <w:p w:rsidR="008C4237" w:rsidRPr="00F538CC" w:rsidRDefault="00CB0915" w:rsidP="00242F14">
      <w:pPr>
        <w:autoSpaceDE w:val="0"/>
        <w:autoSpaceDN w:val="0"/>
        <w:adjustRightInd w:val="0"/>
        <w:ind w:firstLineChars="300" w:firstLine="840"/>
        <w:rPr>
          <w:rFonts w:ascii="宋体" w:eastAsia="宋体" w:cs="宋体"/>
          <w:kern w:val="0"/>
          <w:sz w:val="28"/>
          <w:szCs w:val="24"/>
        </w:rPr>
      </w:pPr>
      <w:r w:rsidRPr="00F538CC">
        <w:rPr>
          <w:rFonts w:ascii="宋体" w:eastAsia="宋体" w:cs="宋体" w:hint="eastAsia"/>
          <w:kern w:val="0"/>
          <w:sz w:val="28"/>
          <w:szCs w:val="24"/>
        </w:rPr>
        <w:t>大数据正深刻影响着人们的生产方式、生活习惯、思维模式和研究方法。大数据不仅是学界和业界的前沿课题，而且已上升为国家基础性战略资源。大数据的开放、开发与利用已成为国家重大战略需求与重大工程需求。同时，大数据应用中面临的数据安全威胁与隐私泄露也极大地破坏了正常的社会经济秩序，甚至危及国家网络空间安全。</w:t>
      </w:r>
    </w:p>
    <w:p w:rsidR="00CB0915" w:rsidRPr="00F538CC" w:rsidRDefault="00CB0915" w:rsidP="005C4714">
      <w:pPr>
        <w:autoSpaceDE w:val="0"/>
        <w:autoSpaceDN w:val="0"/>
        <w:adjustRightInd w:val="0"/>
        <w:ind w:firstLineChars="200" w:firstLine="560"/>
        <w:rPr>
          <w:rFonts w:ascii="宋体" w:eastAsia="宋体" w:cs="宋体"/>
          <w:kern w:val="0"/>
          <w:sz w:val="28"/>
          <w:szCs w:val="24"/>
        </w:rPr>
      </w:pPr>
      <w:r w:rsidRPr="00F538CC">
        <w:rPr>
          <w:rFonts w:ascii="宋体" w:eastAsia="宋体" w:cs="宋体" w:hint="eastAsia"/>
          <w:kern w:val="0"/>
          <w:sz w:val="28"/>
          <w:szCs w:val="24"/>
        </w:rPr>
        <w:t>大数据是学界和业界的前沿课题，正深刻影响着人们的生产方式、生活习惯、思维模式及研究方法。随着互联网、物联网、</w:t>
      </w:r>
      <w:proofErr w:type="gramStart"/>
      <w:r w:rsidRPr="00F538CC">
        <w:rPr>
          <w:rFonts w:ascii="宋体" w:eastAsia="宋体" w:cs="宋体" w:hint="eastAsia"/>
          <w:kern w:val="0"/>
          <w:sz w:val="28"/>
          <w:szCs w:val="24"/>
        </w:rPr>
        <w:t>云计算</w:t>
      </w:r>
      <w:proofErr w:type="gramEnd"/>
      <w:r w:rsidRPr="00F538CC">
        <w:rPr>
          <w:rFonts w:ascii="宋体" w:eastAsia="宋体" w:cs="宋体" w:hint="eastAsia"/>
          <w:kern w:val="0"/>
          <w:sz w:val="28"/>
          <w:szCs w:val="24"/>
        </w:rPr>
        <w:t>等技术的迅猛发展，包括自媒体数据、日志数据和</w:t>
      </w:r>
      <w:proofErr w:type="gramStart"/>
      <w:r w:rsidRPr="00F538CC">
        <w:rPr>
          <w:rFonts w:ascii="宋体" w:eastAsia="宋体" w:cs="宋体" w:hint="eastAsia"/>
          <w:kern w:val="0"/>
          <w:sz w:val="28"/>
          <w:szCs w:val="24"/>
        </w:rPr>
        <w:t>富媒体</w:t>
      </w:r>
      <w:proofErr w:type="gramEnd"/>
      <w:r w:rsidRPr="00F538CC">
        <w:rPr>
          <w:rFonts w:ascii="宋体" w:eastAsia="宋体" w:cs="宋体" w:hint="eastAsia"/>
          <w:kern w:val="0"/>
          <w:sz w:val="28"/>
          <w:szCs w:val="24"/>
        </w:rPr>
        <w:t>数据在内的网络大数据飞速发展。然而，网络大数据在收集、存储和使用等全生命周期中面临着诸多安全挑战，大数据所带来的隐私泄露给用户带来了严重损失和潜在风险，极大破坏了社会经济秩序，影响了政务大数据、商务大数据、健康大数据等更多大数据的产业化应用。目前，大数据已上升为国家战略性资源，大数据安全与隐私保护不仅是国际学术前沿，也是国家重大战略需求。本项目致力于网络大数据环境中数据保护、隐私保护以及数字水印隐藏等方面的基础研究，具有重要理论意义和应用价值。</w:t>
      </w:r>
    </w:p>
    <w:p w:rsidR="00D23068" w:rsidRPr="00F538CC" w:rsidRDefault="00D23068" w:rsidP="005C4714">
      <w:pPr>
        <w:autoSpaceDE w:val="0"/>
        <w:autoSpaceDN w:val="0"/>
        <w:adjustRightInd w:val="0"/>
        <w:ind w:firstLineChars="200" w:firstLine="560"/>
        <w:rPr>
          <w:rFonts w:ascii="宋体" w:eastAsia="宋体" w:cs="宋体"/>
          <w:kern w:val="0"/>
          <w:sz w:val="28"/>
          <w:szCs w:val="24"/>
        </w:rPr>
      </w:pPr>
      <w:r w:rsidRPr="00F538CC">
        <w:rPr>
          <w:rFonts w:ascii="宋体" w:eastAsia="宋体" w:cs="宋体" w:hint="eastAsia"/>
          <w:kern w:val="0"/>
          <w:sz w:val="28"/>
          <w:szCs w:val="24"/>
        </w:rPr>
        <w:t>现有的数据隐私保护对象主要是用户的身份、社交关系以及用户属性等关键隐私信息。在大数据环境中，由于数据存在更广泛的关联性，使得原本孤立的信息成为隐私；同时，对经过传统匿名等技术处理后的数据，通过大数据关联挖掘和深度分析后，依然可能分析出用</w:t>
      </w:r>
      <w:r w:rsidRPr="00F538CC">
        <w:rPr>
          <w:rFonts w:ascii="宋体" w:eastAsia="宋体" w:cs="宋体" w:hint="eastAsia"/>
          <w:kern w:val="0"/>
          <w:sz w:val="28"/>
          <w:szCs w:val="24"/>
        </w:rPr>
        <w:lastRenderedPageBreak/>
        <w:t>户的隐私，这些给大数据环境中的隐私甄别和隐私保护技术提出了新的挑战</w:t>
      </w:r>
      <w:r w:rsidR="00F538CC" w:rsidRPr="00F538CC">
        <w:rPr>
          <w:rFonts w:ascii="宋体" w:eastAsia="宋体" w:cs="宋体" w:hint="eastAsia"/>
          <w:kern w:val="0"/>
          <w:sz w:val="28"/>
          <w:szCs w:val="24"/>
        </w:rPr>
        <w:t>。</w:t>
      </w:r>
    </w:p>
    <w:p w:rsidR="00F538CC" w:rsidRDefault="00F538CC" w:rsidP="00D723A4">
      <w:pPr>
        <w:autoSpaceDE w:val="0"/>
        <w:autoSpaceDN w:val="0"/>
        <w:adjustRightInd w:val="0"/>
        <w:ind w:firstLine="420"/>
        <w:rPr>
          <w:rFonts w:ascii="宋体" w:eastAsia="宋体" w:cs="宋体"/>
          <w:kern w:val="0"/>
          <w:sz w:val="28"/>
          <w:szCs w:val="24"/>
        </w:rPr>
      </w:pPr>
      <w:r w:rsidRPr="00F538CC">
        <w:rPr>
          <w:rFonts w:ascii="宋体" w:eastAsia="宋体" w:cs="宋体" w:hint="eastAsia"/>
          <w:kern w:val="0"/>
          <w:sz w:val="28"/>
          <w:szCs w:val="24"/>
        </w:rPr>
        <w:t>基于大数据环境下的数据安全和隐私保护理论，面向</w:t>
      </w:r>
      <w:r w:rsidR="00D723A4">
        <w:rPr>
          <w:rFonts w:ascii="宋体" w:eastAsia="宋体" w:cs="宋体" w:hint="eastAsia"/>
          <w:kern w:val="0"/>
          <w:sz w:val="28"/>
          <w:szCs w:val="24"/>
        </w:rPr>
        <w:t>时空大数据</w:t>
      </w:r>
      <w:r w:rsidR="00D723A4">
        <w:rPr>
          <w:rFonts w:ascii="宋体" w:eastAsia="宋体" w:cs="宋体"/>
          <w:kern w:val="0"/>
          <w:sz w:val="28"/>
          <w:szCs w:val="24"/>
        </w:rPr>
        <w:t>进行</w:t>
      </w:r>
      <w:r w:rsidRPr="00F538CC">
        <w:rPr>
          <w:rFonts w:ascii="宋体" w:eastAsia="宋体" w:cs="宋体" w:hint="eastAsia"/>
          <w:kern w:val="0"/>
          <w:sz w:val="28"/>
          <w:szCs w:val="24"/>
        </w:rPr>
        <w:t>数据与隐私保护示范应用，并对大数据环境下的数据与隐私保护性能与效率进行评价。针对位置大数据，突破北斗高精度定位时间同步技术，构建具有高精度时空信息的网络大数据环境，对大数据环境下融合时空信息的数据与隐私保护理论进行实验分析。课题的研究内容将本项目提出的数据与隐私保护理论机制落实到具体应用中，根据应用反馈修正数据与隐私保护理论，响应了指南的要求。</w:t>
      </w:r>
    </w:p>
    <w:p w:rsidR="00D261EF" w:rsidRDefault="005C4714" w:rsidP="00D261EF">
      <w:pPr>
        <w:autoSpaceDE w:val="0"/>
        <w:autoSpaceDN w:val="0"/>
        <w:adjustRightInd w:val="0"/>
        <w:ind w:firstLineChars="200" w:firstLine="560"/>
        <w:rPr>
          <w:rFonts w:ascii="宋体" w:eastAsia="宋体" w:cs="宋体"/>
          <w:kern w:val="0"/>
          <w:sz w:val="28"/>
          <w:szCs w:val="24"/>
        </w:rPr>
      </w:pPr>
      <w:r w:rsidRPr="005C4714">
        <w:rPr>
          <w:rFonts w:ascii="宋体" w:eastAsia="宋体" w:cs="宋体" w:hint="eastAsia"/>
          <w:kern w:val="0"/>
          <w:sz w:val="28"/>
          <w:szCs w:val="24"/>
        </w:rPr>
        <w:t>大数据的独特之处，除了规模巨大、类型多样、增长迅速等特性，最重要的是这些特性所导致的</w:t>
      </w:r>
      <w:r w:rsidRPr="005C4714">
        <w:rPr>
          <w:rFonts w:ascii="宋体" w:eastAsia="宋体" w:cs="宋体"/>
          <w:kern w:val="0"/>
          <w:sz w:val="28"/>
          <w:szCs w:val="24"/>
        </w:rPr>
        <w:t>“</w:t>
      </w:r>
      <w:r w:rsidRPr="005C4714">
        <w:rPr>
          <w:rFonts w:ascii="宋体" w:eastAsia="宋体" w:cs="宋体" w:hint="eastAsia"/>
          <w:kern w:val="0"/>
          <w:sz w:val="28"/>
          <w:szCs w:val="24"/>
        </w:rPr>
        <w:t>全息</w:t>
      </w:r>
      <w:r w:rsidRPr="005C4714">
        <w:rPr>
          <w:rFonts w:ascii="宋体" w:eastAsia="宋体" w:cs="宋体"/>
          <w:kern w:val="0"/>
          <w:sz w:val="28"/>
          <w:szCs w:val="24"/>
        </w:rPr>
        <w:t>”</w:t>
      </w:r>
      <w:r w:rsidRPr="005C4714">
        <w:rPr>
          <w:rFonts w:ascii="宋体" w:eastAsia="宋体" w:cs="宋体" w:hint="eastAsia"/>
          <w:kern w:val="0"/>
          <w:sz w:val="28"/>
          <w:szCs w:val="24"/>
        </w:rPr>
        <w:t>意义上的数据关联性，这种关联性将是实现未来商业模式、生产生活方式、管理流程等颠覆性变化的驱动力。譬如国家电网智能电表的数据可用</w:t>
      </w:r>
      <w:proofErr w:type="gramStart"/>
      <w:r w:rsidRPr="005C4714">
        <w:rPr>
          <w:rFonts w:ascii="宋体" w:eastAsia="宋体" w:cs="宋体" w:hint="eastAsia"/>
          <w:kern w:val="0"/>
          <w:sz w:val="28"/>
          <w:szCs w:val="24"/>
        </w:rPr>
        <w:t>于估计</w:t>
      </w:r>
      <w:proofErr w:type="gramEnd"/>
      <w:r w:rsidRPr="005C4714">
        <w:rPr>
          <w:rFonts w:ascii="宋体" w:eastAsia="宋体" w:cs="宋体" w:hint="eastAsia"/>
          <w:kern w:val="0"/>
          <w:sz w:val="28"/>
          <w:szCs w:val="24"/>
        </w:rPr>
        <w:t>房屋空置率，</w:t>
      </w:r>
      <w:proofErr w:type="gramStart"/>
      <w:r w:rsidRPr="005C4714">
        <w:rPr>
          <w:rFonts w:ascii="宋体" w:eastAsia="宋体" w:cs="宋体" w:hint="eastAsia"/>
          <w:kern w:val="0"/>
          <w:sz w:val="28"/>
          <w:szCs w:val="24"/>
        </w:rPr>
        <w:t>淘宝销售</w:t>
      </w:r>
      <w:proofErr w:type="gramEnd"/>
      <w:r w:rsidRPr="005C4714">
        <w:rPr>
          <w:rFonts w:ascii="宋体" w:eastAsia="宋体" w:cs="宋体" w:hint="eastAsia"/>
          <w:kern w:val="0"/>
          <w:sz w:val="28"/>
          <w:szCs w:val="24"/>
        </w:rPr>
        <w:t>数据可用来预测经济走势，移动通讯基</w:t>
      </w:r>
      <w:proofErr w:type="gramStart"/>
      <w:r w:rsidRPr="005C4714">
        <w:rPr>
          <w:rFonts w:ascii="宋体" w:eastAsia="宋体" w:cs="宋体" w:hint="eastAsia"/>
          <w:kern w:val="0"/>
          <w:sz w:val="28"/>
          <w:szCs w:val="24"/>
        </w:rPr>
        <w:t>站定位</w:t>
      </w:r>
      <w:proofErr w:type="gramEnd"/>
      <w:r w:rsidRPr="005C4714">
        <w:rPr>
          <w:rFonts w:ascii="宋体" w:eastAsia="宋体" w:cs="宋体" w:hint="eastAsia"/>
          <w:kern w:val="0"/>
          <w:sz w:val="28"/>
          <w:szCs w:val="24"/>
        </w:rPr>
        <w:t>数据可用于优化城市交通设计，</w:t>
      </w:r>
      <w:proofErr w:type="gramStart"/>
      <w:r w:rsidRPr="005C4714">
        <w:rPr>
          <w:rFonts w:ascii="宋体" w:eastAsia="宋体" w:cs="宋体" w:hint="eastAsia"/>
          <w:kern w:val="0"/>
          <w:sz w:val="28"/>
          <w:szCs w:val="24"/>
        </w:rPr>
        <w:t>微博上</w:t>
      </w:r>
      <w:proofErr w:type="gramEnd"/>
      <w:r w:rsidRPr="005C4714">
        <w:rPr>
          <w:rFonts w:ascii="宋体" w:eastAsia="宋体" w:cs="宋体" w:hint="eastAsia"/>
          <w:kern w:val="0"/>
          <w:sz w:val="28"/>
          <w:szCs w:val="24"/>
        </w:rPr>
        <w:t>的关注关系和内容信息可用于购物推荐和广告推送等。同时，数据关联性也是导致常规的数据保护与隐私保护方式失效的根本原因之一。例如，关联性挖掘分析使得仅通过匿名技术不能很好地保护用户隐私。但是，如果施加过强的数据保护策略，必将割裂这些数据的关联性，从而形成一个个数据孤岛并导致大数据服务的</w:t>
      </w:r>
      <w:proofErr w:type="gramStart"/>
      <w:r w:rsidRPr="005C4714">
        <w:rPr>
          <w:rFonts w:ascii="宋体" w:eastAsia="宋体" w:cs="宋体" w:hint="eastAsia"/>
          <w:kern w:val="0"/>
          <w:sz w:val="28"/>
          <w:szCs w:val="24"/>
        </w:rPr>
        <w:t>不</w:t>
      </w:r>
      <w:proofErr w:type="gramEnd"/>
      <w:r w:rsidRPr="005C4714">
        <w:rPr>
          <w:rFonts w:ascii="宋体" w:eastAsia="宋体" w:cs="宋体" w:hint="eastAsia"/>
          <w:kern w:val="0"/>
          <w:sz w:val="28"/>
          <w:szCs w:val="24"/>
        </w:rPr>
        <w:t>可用。</w:t>
      </w:r>
    </w:p>
    <w:p w:rsidR="005C4714" w:rsidRDefault="00D261EF" w:rsidP="00D261EF">
      <w:pPr>
        <w:autoSpaceDE w:val="0"/>
        <w:autoSpaceDN w:val="0"/>
        <w:adjustRightInd w:val="0"/>
        <w:ind w:firstLineChars="200" w:firstLine="560"/>
        <w:rPr>
          <w:rFonts w:ascii="宋体" w:eastAsia="宋体" w:cs="宋体"/>
          <w:kern w:val="0"/>
          <w:sz w:val="28"/>
          <w:szCs w:val="24"/>
        </w:rPr>
      </w:pPr>
      <w:r w:rsidRPr="00D261EF">
        <w:rPr>
          <w:rFonts w:ascii="宋体" w:eastAsia="宋体" w:cs="宋体" w:hint="eastAsia"/>
          <w:kern w:val="0"/>
          <w:sz w:val="28"/>
          <w:szCs w:val="24"/>
        </w:rPr>
        <w:t>高精度时空信息的网络大数据环境构建：以本项目提出的数据与隐私保护理论和方法为基础，针对位置大数据，通过北斗高精度定位</w:t>
      </w:r>
      <w:r w:rsidRPr="00D261EF">
        <w:rPr>
          <w:rFonts w:ascii="宋体" w:eastAsia="宋体" w:cs="宋体" w:hint="eastAsia"/>
          <w:kern w:val="0"/>
          <w:sz w:val="28"/>
          <w:szCs w:val="24"/>
        </w:rPr>
        <w:lastRenderedPageBreak/>
        <w:t>时间同步技术，构建大数据环境中融合时空信息的数据与隐私保护理论验证环境。</w:t>
      </w:r>
    </w:p>
    <w:p w:rsidR="00536865" w:rsidRDefault="00E54764" w:rsidP="00E54764">
      <w:pPr>
        <w:pStyle w:val="a3"/>
        <w:numPr>
          <w:ilvl w:val="0"/>
          <w:numId w:val="1"/>
        </w:numPr>
        <w:autoSpaceDE w:val="0"/>
        <w:autoSpaceDN w:val="0"/>
        <w:adjustRightInd w:val="0"/>
        <w:ind w:firstLineChars="0"/>
        <w:rPr>
          <w:rFonts w:ascii="宋体" w:eastAsia="宋体" w:cs="宋体"/>
          <w:kern w:val="0"/>
          <w:sz w:val="28"/>
          <w:szCs w:val="24"/>
        </w:rPr>
      </w:pPr>
      <w:r w:rsidRPr="00E54764">
        <w:rPr>
          <w:rFonts w:ascii="宋体" w:eastAsia="宋体" w:cs="宋体" w:hint="eastAsia"/>
          <w:kern w:val="0"/>
          <w:sz w:val="28"/>
          <w:szCs w:val="24"/>
        </w:rPr>
        <w:t>项目研究背景</w:t>
      </w:r>
    </w:p>
    <w:p w:rsidR="00D723A4" w:rsidRDefault="00D723A4" w:rsidP="00D723A4">
      <w:pPr>
        <w:autoSpaceDE w:val="0"/>
        <w:autoSpaceDN w:val="0"/>
        <w:adjustRightInd w:val="0"/>
        <w:ind w:firstLine="420"/>
        <w:rPr>
          <w:rFonts w:ascii="宋体" w:eastAsia="宋体" w:cs="宋体"/>
          <w:kern w:val="0"/>
          <w:sz w:val="28"/>
          <w:szCs w:val="24"/>
        </w:rPr>
      </w:pPr>
    </w:p>
    <w:p w:rsidR="00D723A4" w:rsidRPr="00F538CC" w:rsidRDefault="00D723A4" w:rsidP="00D723A4">
      <w:pPr>
        <w:autoSpaceDE w:val="0"/>
        <w:autoSpaceDN w:val="0"/>
        <w:adjustRightInd w:val="0"/>
        <w:ind w:firstLineChars="200" w:firstLine="560"/>
        <w:rPr>
          <w:rFonts w:ascii="宋体" w:eastAsia="宋体" w:cs="宋体"/>
          <w:kern w:val="0"/>
          <w:sz w:val="28"/>
          <w:szCs w:val="24"/>
        </w:rPr>
      </w:pPr>
      <w:r w:rsidRPr="00F538CC">
        <w:rPr>
          <w:rFonts w:ascii="宋体" w:eastAsia="宋体" w:cs="宋体" w:hint="eastAsia"/>
          <w:kern w:val="0"/>
          <w:sz w:val="28"/>
          <w:szCs w:val="24"/>
        </w:rPr>
        <w:t>大数据是学界和业界的前沿课题，正深刻影响着人们的生产方式、生活习惯、思维模式及研究方法。随着互联网、物联网、</w:t>
      </w:r>
      <w:proofErr w:type="gramStart"/>
      <w:r w:rsidRPr="00F538CC">
        <w:rPr>
          <w:rFonts w:ascii="宋体" w:eastAsia="宋体" w:cs="宋体" w:hint="eastAsia"/>
          <w:kern w:val="0"/>
          <w:sz w:val="28"/>
          <w:szCs w:val="24"/>
        </w:rPr>
        <w:t>云计算</w:t>
      </w:r>
      <w:proofErr w:type="gramEnd"/>
      <w:r w:rsidRPr="00F538CC">
        <w:rPr>
          <w:rFonts w:ascii="宋体" w:eastAsia="宋体" w:cs="宋体" w:hint="eastAsia"/>
          <w:kern w:val="0"/>
          <w:sz w:val="28"/>
          <w:szCs w:val="24"/>
        </w:rPr>
        <w:t>等技术的迅猛发展，包括自媒体数据、日志数据和</w:t>
      </w:r>
      <w:proofErr w:type="gramStart"/>
      <w:r w:rsidRPr="00F538CC">
        <w:rPr>
          <w:rFonts w:ascii="宋体" w:eastAsia="宋体" w:cs="宋体" w:hint="eastAsia"/>
          <w:kern w:val="0"/>
          <w:sz w:val="28"/>
          <w:szCs w:val="24"/>
        </w:rPr>
        <w:t>富媒体</w:t>
      </w:r>
      <w:proofErr w:type="gramEnd"/>
      <w:r w:rsidRPr="00F538CC">
        <w:rPr>
          <w:rFonts w:ascii="宋体" w:eastAsia="宋体" w:cs="宋体" w:hint="eastAsia"/>
          <w:kern w:val="0"/>
          <w:sz w:val="28"/>
          <w:szCs w:val="24"/>
        </w:rPr>
        <w:t>数据在内的网络大数据飞速发展。然而，网络大数据在收集、存储和使用等全生命周期中面临着诸多安全挑战，大数据所带来的隐私泄露给用户带来了严重损失和潜在风险，极大破坏了社会经济秩序，影响了政务大数据、商务大数据、健康大数据等更多大数据的产业化应用。目前，大数据已上升为国家战略性资源，大数据安全与隐私保护不仅是国际学术前沿，也是国家重大战略需求。本项目致力于网络大数据环境中数据保护、隐私保护以及数字水印隐藏等方面的基础研究，具有重要理论意义和应用价值。</w:t>
      </w:r>
    </w:p>
    <w:p w:rsidR="00D723A4" w:rsidRDefault="00D723A4" w:rsidP="00D723A4">
      <w:pPr>
        <w:autoSpaceDE w:val="0"/>
        <w:autoSpaceDN w:val="0"/>
        <w:adjustRightInd w:val="0"/>
        <w:ind w:firstLine="420"/>
        <w:rPr>
          <w:rFonts w:ascii="宋体" w:eastAsia="宋体" w:cs="宋体"/>
          <w:kern w:val="0"/>
          <w:sz w:val="28"/>
          <w:szCs w:val="24"/>
        </w:rPr>
      </w:pPr>
      <w:r>
        <w:rPr>
          <w:rFonts w:ascii="宋体" w:eastAsia="宋体" w:cs="宋体" w:hint="eastAsia"/>
          <w:kern w:val="0"/>
          <w:sz w:val="28"/>
          <w:szCs w:val="24"/>
        </w:rPr>
        <w:t xml:space="preserve"> </w:t>
      </w:r>
      <w:r w:rsidR="005F19E0">
        <w:rPr>
          <w:rFonts w:ascii="宋体" w:eastAsia="宋体" w:cs="宋体" w:hint="eastAsia"/>
          <w:kern w:val="0"/>
          <w:sz w:val="28"/>
          <w:szCs w:val="24"/>
        </w:rPr>
        <w:t>“</w:t>
      </w:r>
      <w:r w:rsidR="005F19E0">
        <w:rPr>
          <w:rFonts w:ascii="宋体" w:eastAsia="宋体" w:cs="宋体"/>
          <w:kern w:val="0"/>
          <w:sz w:val="28"/>
          <w:szCs w:val="24"/>
        </w:rPr>
        <w:t>互联网+</w:t>
      </w:r>
      <w:r w:rsidR="005F19E0">
        <w:rPr>
          <w:rFonts w:ascii="宋体" w:eastAsia="宋体" w:cs="宋体"/>
          <w:kern w:val="0"/>
          <w:sz w:val="28"/>
          <w:szCs w:val="24"/>
        </w:rPr>
        <w:t>”</w:t>
      </w:r>
      <w:r w:rsidR="005F19E0">
        <w:rPr>
          <w:rFonts w:ascii="宋体" w:eastAsia="宋体" w:cs="宋体" w:hint="eastAsia"/>
          <w:kern w:val="0"/>
          <w:sz w:val="28"/>
          <w:szCs w:val="24"/>
        </w:rPr>
        <w:t>、</w:t>
      </w:r>
      <w:r w:rsidR="005F19E0">
        <w:rPr>
          <w:rFonts w:ascii="宋体" w:eastAsia="宋体" w:cs="宋体"/>
          <w:kern w:val="0"/>
          <w:sz w:val="28"/>
          <w:szCs w:val="24"/>
        </w:rPr>
        <w:t>大数据</w:t>
      </w:r>
      <w:r w:rsidR="005F19E0">
        <w:rPr>
          <w:rFonts w:ascii="宋体" w:eastAsia="宋体" w:cs="宋体" w:hint="eastAsia"/>
          <w:kern w:val="0"/>
          <w:sz w:val="28"/>
          <w:szCs w:val="24"/>
        </w:rPr>
        <w:t>、</w:t>
      </w:r>
      <w:r w:rsidR="005F19E0">
        <w:rPr>
          <w:rFonts w:ascii="宋体" w:eastAsia="宋体" w:cs="宋体"/>
          <w:kern w:val="0"/>
          <w:sz w:val="28"/>
          <w:szCs w:val="24"/>
        </w:rPr>
        <w:t>时空数据、时空大数据，是学界和业界讨论最多的问题</w:t>
      </w:r>
      <w:r w:rsidR="005F19E0">
        <w:rPr>
          <w:rFonts w:ascii="宋体" w:eastAsia="宋体" w:cs="宋体" w:hint="eastAsia"/>
          <w:kern w:val="0"/>
          <w:sz w:val="28"/>
          <w:szCs w:val="24"/>
        </w:rPr>
        <w:t>。时空大数据</w:t>
      </w:r>
      <w:r w:rsidR="005F19E0">
        <w:rPr>
          <w:rFonts w:ascii="宋体" w:eastAsia="宋体" w:cs="宋体"/>
          <w:kern w:val="0"/>
          <w:sz w:val="28"/>
          <w:szCs w:val="24"/>
        </w:rPr>
        <w:t>的提出有其重要的意义，从哲学层面看，空间与时间一起构成运动着的物质存在的两周基本形式。空间</w:t>
      </w:r>
      <w:r w:rsidR="005F19E0">
        <w:rPr>
          <w:rFonts w:ascii="宋体" w:eastAsia="宋体" w:cs="宋体" w:hint="eastAsia"/>
          <w:kern w:val="0"/>
          <w:sz w:val="28"/>
          <w:szCs w:val="24"/>
        </w:rPr>
        <w:t>指</w:t>
      </w:r>
      <w:r w:rsidR="005F19E0">
        <w:rPr>
          <w:rFonts w:ascii="宋体" w:eastAsia="宋体" w:cs="宋体"/>
          <w:kern w:val="0"/>
          <w:sz w:val="28"/>
          <w:szCs w:val="24"/>
        </w:rPr>
        <w:t>物质存在的广延性；时间指物质运动过程的持续性和顺序性。空间和实践具有客观性</w:t>
      </w:r>
      <w:r w:rsidR="005F19E0">
        <w:rPr>
          <w:rFonts w:ascii="宋体" w:eastAsia="宋体" w:cs="宋体" w:hint="eastAsia"/>
          <w:kern w:val="0"/>
          <w:sz w:val="28"/>
          <w:szCs w:val="24"/>
        </w:rPr>
        <w:t>，</w:t>
      </w:r>
      <w:r w:rsidR="005F19E0">
        <w:rPr>
          <w:rFonts w:ascii="宋体" w:eastAsia="宋体" w:cs="宋体"/>
          <w:kern w:val="0"/>
          <w:sz w:val="28"/>
          <w:szCs w:val="24"/>
        </w:rPr>
        <w:t>同运动着的物质不可分割。</w:t>
      </w:r>
      <w:r w:rsidR="005F19E0">
        <w:rPr>
          <w:rFonts w:ascii="宋体" w:eastAsia="宋体" w:cs="宋体" w:hint="eastAsia"/>
          <w:kern w:val="0"/>
          <w:sz w:val="28"/>
          <w:szCs w:val="24"/>
        </w:rPr>
        <w:t>没有脱离物质运动的空间和时间</w:t>
      </w:r>
      <w:r w:rsidR="005F19E0">
        <w:rPr>
          <w:rFonts w:ascii="宋体" w:eastAsia="宋体" w:cs="宋体"/>
          <w:kern w:val="0"/>
          <w:sz w:val="28"/>
          <w:szCs w:val="24"/>
        </w:rPr>
        <w:t>，也没有不在空间和</w:t>
      </w:r>
      <w:r w:rsidR="005F19E0">
        <w:rPr>
          <w:rFonts w:ascii="宋体" w:eastAsia="宋体" w:cs="宋体" w:hint="eastAsia"/>
          <w:kern w:val="0"/>
          <w:sz w:val="28"/>
          <w:szCs w:val="24"/>
        </w:rPr>
        <w:t>时间</w:t>
      </w:r>
      <w:r w:rsidR="005F19E0">
        <w:rPr>
          <w:rFonts w:ascii="宋体" w:eastAsia="宋体" w:cs="宋体"/>
          <w:kern w:val="0"/>
          <w:sz w:val="28"/>
          <w:szCs w:val="24"/>
        </w:rPr>
        <w:t>中运动的物质</w:t>
      </w:r>
      <w:r w:rsidR="005F19E0">
        <w:rPr>
          <w:rFonts w:ascii="宋体" w:eastAsia="宋体" w:cs="宋体" w:hint="eastAsia"/>
          <w:kern w:val="0"/>
          <w:sz w:val="28"/>
          <w:szCs w:val="24"/>
        </w:rPr>
        <w:t>。</w:t>
      </w:r>
      <w:r w:rsidR="005F19E0">
        <w:rPr>
          <w:rFonts w:ascii="宋体" w:eastAsia="宋体" w:cs="宋体"/>
          <w:kern w:val="0"/>
          <w:sz w:val="28"/>
          <w:szCs w:val="24"/>
        </w:rPr>
        <w:t>空间和时间也是相互联系的</w:t>
      </w:r>
      <w:r w:rsidR="005F19E0">
        <w:rPr>
          <w:rFonts w:ascii="宋体" w:eastAsia="宋体" w:cs="宋体" w:hint="eastAsia"/>
          <w:kern w:val="0"/>
          <w:sz w:val="28"/>
          <w:szCs w:val="24"/>
        </w:rPr>
        <w:t>。</w:t>
      </w:r>
      <w:r w:rsidR="005F19E0">
        <w:rPr>
          <w:rFonts w:ascii="宋体" w:eastAsia="宋体" w:cs="宋体"/>
          <w:kern w:val="0"/>
          <w:sz w:val="28"/>
          <w:szCs w:val="24"/>
        </w:rPr>
        <w:t>现代物理学的发展，特别是相对论的提出，证明空间和时间同</w:t>
      </w:r>
      <w:r w:rsidR="005F19E0">
        <w:rPr>
          <w:rFonts w:ascii="宋体" w:eastAsia="宋体" w:cs="宋体"/>
          <w:kern w:val="0"/>
          <w:sz w:val="28"/>
          <w:szCs w:val="24"/>
        </w:rPr>
        <w:lastRenderedPageBreak/>
        <w:t>运动着的图纸的不可分割的联系。</w:t>
      </w:r>
    </w:p>
    <w:p w:rsidR="005F19E0" w:rsidRDefault="00D723A4" w:rsidP="00D723A4">
      <w:pPr>
        <w:autoSpaceDE w:val="0"/>
        <w:autoSpaceDN w:val="0"/>
        <w:adjustRightInd w:val="0"/>
        <w:ind w:firstLine="420"/>
        <w:rPr>
          <w:rFonts w:ascii="宋体" w:eastAsia="宋体" w:cs="宋体"/>
          <w:kern w:val="0"/>
          <w:sz w:val="28"/>
          <w:szCs w:val="24"/>
        </w:rPr>
      </w:pPr>
      <w:r>
        <w:rPr>
          <w:rFonts w:ascii="宋体" w:eastAsia="宋体" w:cs="宋体" w:hint="eastAsia"/>
          <w:kern w:val="0"/>
          <w:sz w:val="28"/>
          <w:szCs w:val="24"/>
        </w:rPr>
        <w:t>从运动着的</w:t>
      </w:r>
      <w:r>
        <w:rPr>
          <w:rFonts w:ascii="宋体" w:eastAsia="宋体" w:cs="宋体"/>
          <w:kern w:val="0"/>
          <w:sz w:val="28"/>
          <w:szCs w:val="24"/>
        </w:rPr>
        <w:t>万事万物</w:t>
      </w:r>
      <w:r>
        <w:rPr>
          <w:rFonts w:ascii="宋体" w:eastAsia="宋体" w:cs="宋体" w:hint="eastAsia"/>
          <w:kern w:val="0"/>
          <w:sz w:val="28"/>
          <w:szCs w:val="24"/>
        </w:rPr>
        <w:t>表达的</w:t>
      </w:r>
      <w:r>
        <w:rPr>
          <w:rFonts w:ascii="宋体" w:eastAsia="宋体" w:cs="宋体"/>
          <w:kern w:val="0"/>
          <w:sz w:val="28"/>
          <w:szCs w:val="24"/>
        </w:rPr>
        <w:t>层面看，事务都可以分为</w:t>
      </w:r>
      <w:r>
        <w:rPr>
          <w:rFonts w:ascii="宋体" w:eastAsia="宋体" w:cs="宋体" w:hint="eastAsia"/>
          <w:kern w:val="0"/>
          <w:sz w:val="28"/>
          <w:szCs w:val="24"/>
        </w:rPr>
        <w:t>空间维度</w:t>
      </w:r>
      <w:r>
        <w:rPr>
          <w:rFonts w:ascii="宋体" w:eastAsia="宋体" w:cs="宋体"/>
          <w:kern w:val="0"/>
          <w:sz w:val="28"/>
          <w:szCs w:val="24"/>
        </w:rPr>
        <w:t>（S-XYZ）、属性</w:t>
      </w:r>
      <w:r>
        <w:rPr>
          <w:rFonts w:ascii="宋体" w:eastAsia="宋体" w:cs="宋体" w:hint="eastAsia"/>
          <w:kern w:val="0"/>
          <w:sz w:val="28"/>
          <w:szCs w:val="24"/>
        </w:rPr>
        <w:t>维度（</w:t>
      </w:r>
      <w:r>
        <w:rPr>
          <w:rFonts w:ascii="宋体" w:eastAsia="宋体" w:cs="宋体"/>
          <w:kern w:val="0"/>
          <w:sz w:val="28"/>
          <w:szCs w:val="24"/>
        </w:rPr>
        <w:t>D）和时间</w:t>
      </w:r>
      <w:r>
        <w:rPr>
          <w:rFonts w:ascii="宋体" w:eastAsia="宋体" w:cs="宋体" w:hint="eastAsia"/>
          <w:kern w:val="0"/>
          <w:sz w:val="28"/>
          <w:szCs w:val="24"/>
        </w:rPr>
        <w:t>维度（</w:t>
      </w:r>
      <w:r>
        <w:rPr>
          <w:rFonts w:ascii="宋体" w:eastAsia="宋体" w:cs="宋体"/>
          <w:kern w:val="0"/>
          <w:sz w:val="28"/>
          <w:szCs w:val="24"/>
        </w:rPr>
        <w:t>T）</w:t>
      </w:r>
      <w:r>
        <w:rPr>
          <w:rFonts w:ascii="宋体" w:eastAsia="宋体" w:cs="宋体" w:hint="eastAsia"/>
          <w:kern w:val="0"/>
          <w:sz w:val="28"/>
          <w:szCs w:val="24"/>
        </w:rPr>
        <w:t>。</w:t>
      </w:r>
      <w:r>
        <w:rPr>
          <w:rFonts w:ascii="宋体" w:eastAsia="宋体" w:cs="宋体"/>
          <w:kern w:val="0"/>
          <w:sz w:val="28"/>
          <w:szCs w:val="24"/>
        </w:rPr>
        <w:t>时间</w:t>
      </w:r>
      <w:r>
        <w:rPr>
          <w:rFonts w:ascii="宋体" w:eastAsia="宋体" w:cs="宋体" w:hint="eastAsia"/>
          <w:kern w:val="0"/>
          <w:sz w:val="28"/>
          <w:szCs w:val="24"/>
        </w:rPr>
        <w:t>维度（</w:t>
      </w:r>
      <w:r>
        <w:rPr>
          <w:rFonts w:ascii="宋体" w:eastAsia="宋体" w:cs="宋体"/>
          <w:kern w:val="0"/>
          <w:sz w:val="28"/>
          <w:szCs w:val="24"/>
        </w:rPr>
        <w:t>T）是指信息随时间的变化，具有</w:t>
      </w:r>
      <w:r>
        <w:rPr>
          <w:rFonts w:ascii="宋体" w:eastAsia="宋体" w:cs="宋体" w:hint="eastAsia"/>
          <w:kern w:val="0"/>
          <w:sz w:val="28"/>
          <w:szCs w:val="24"/>
        </w:rPr>
        <w:t>时态</w:t>
      </w:r>
      <w:r>
        <w:rPr>
          <w:rFonts w:ascii="宋体" w:eastAsia="宋体" w:cs="宋体"/>
          <w:kern w:val="0"/>
          <w:sz w:val="28"/>
          <w:szCs w:val="24"/>
        </w:rPr>
        <w:t>性，需要有一个</w:t>
      </w:r>
      <w:r>
        <w:rPr>
          <w:rFonts w:ascii="宋体" w:eastAsia="宋体" w:cs="宋体" w:hint="eastAsia"/>
          <w:kern w:val="0"/>
          <w:sz w:val="28"/>
          <w:szCs w:val="24"/>
        </w:rPr>
        <w:t>精确的</w:t>
      </w:r>
      <w:r>
        <w:rPr>
          <w:rFonts w:ascii="宋体" w:eastAsia="宋体" w:cs="宋体"/>
          <w:kern w:val="0"/>
          <w:sz w:val="28"/>
          <w:szCs w:val="24"/>
        </w:rPr>
        <w:t>时间基准</w:t>
      </w:r>
      <w:r>
        <w:rPr>
          <w:rFonts w:ascii="宋体" w:eastAsia="宋体" w:cs="宋体" w:hint="eastAsia"/>
          <w:kern w:val="0"/>
          <w:sz w:val="28"/>
          <w:szCs w:val="24"/>
        </w:rPr>
        <w:t>；</w:t>
      </w:r>
      <w:r>
        <w:rPr>
          <w:rFonts w:ascii="宋体" w:eastAsia="宋体" w:cs="宋体"/>
          <w:kern w:val="0"/>
          <w:sz w:val="28"/>
          <w:szCs w:val="24"/>
        </w:rPr>
        <w:t>空间维读（S-XYZ）是指信息具有精确</w:t>
      </w:r>
      <w:r>
        <w:rPr>
          <w:rFonts w:ascii="宋体" w:eastAsia="宋体" w:cs="宋体" w:hint="eastAsia"/>
          <w:kern w:val="0"/>
          <w:sz w:val="28"/>
          <w:szCs w:val="24"/>
        </w:rPr>
        <w:t>的</w:t>
      </w:r>
      <w:r>
        <w:rPr>
          <w:rFonts w:ascii="宋体" w:eastAsia="宋体" w:cs="宋体"/>
          <w:kern w:val="0"/>
          <w:sz w:val="28"/>
          <w:szCs w:val="24"/>
        </w:rPr>
        <w:t>空间位置或者空间分布特征，具有可量测性，需要一个精准的空间基准</w:t>
      </w:r>
      <w:r>
        <w:rPr>
          <w:rFonts w:ascii="宋体" w:eastAsia="宋体" w:cs="宋体" w:hint="eastAsia"/>
          <w:kern w:val="0"/>
          <w:sz w:val="28"/>
          <w:szCs w:val="24"/>
        </w:rPr>
        <w:t>；</w:t>
      </w:r>
      <w:r>
        <w:rPr>
          <w:rFonts w:ascii="宋体" w:eastAsia="宋体" w:cs="宋体"/>
          <w:kern w:val="0"/>
          <w:sz w:val="28"/>
          <w:szCs w:val="24"/>
        </w:rPr>
        <w:t>属性维度（D）是</w:t>
      </w:r>
      <w:proofErr w:type="gramStart"/>
      <w:r>
        <w:rPr>
          <w:rFonts w:ascii="宋体" w:eastAsia="宋体" w:cs="宋体"/>
          <w:kern w:val="0"/>
          <w:sz w:val="28"/>
          <w:szCs w:val="24"/>
        </w:rPr>
        <w:t>指空间</w:t>
      </w:r>
      <w:proofErr w:type="gramEnd"/>
      <w:r>
        <w:rPr>
          <w:rFonts w:ascii="宋体" w:eastAsia="宋体" w:cs="宋体"/>
          <w:kern w:val="0"/>
          <w:sz w:val="28"/>
          <w:szCs w:val="24"/>
        </w:rPr>
        <w:t>维度上可加载随时间变化的要素（现象</w:t>
      </w:r>
      <w:r>
        <w:rPr>
          <w:rFonts w:ascii="宋体" w:eastAsia="宋体" w:cs="宋体" w:hint="eastAsia"/>
          <w:kern w:val="0"/>
          <w:sz w:val="28"/>
          <w:szCs w:val="24"/>
        </w:rPr>
        <w:t>）</w:t>
      </w:r>
      <w:r>
        <w:rPr>
          <w:rFonts w:ascii="宋体" w:eastAsia="宋体" w:cs="宋体"/>
          <w:kern w:val="0"/>
          <w:sz w:val="28"/>
          <w:szCs w:val="24"/>
        </w:rPr>
        <w:t>的各种相关信息（属性信息），具有多为特征，需要有一个科学的分类体系和标准编码体系。</w:t>
      </w:r>
    </w:p>
    <w:p w:rsidR="00833360" w:rsidRDefault="00833360" w:rsidP="00D723A4">
      <w:pPr>
        <w:autoSpaceDE w:val="0"/>
        <w:autoSpaceDN w:val="0"/>
        <w:adjustRightInd w:val="0"/>
        <w:ind w:firstLine="420"/>
        <w:rPr>
          <w:rFonts w:ascii="宋体" w:eastAsia="宋体" w:cs="宋体" w:hint="eastAsia"/>
          <w:kern w:val="0"/>
          <w:sz w:val="28"/>
          <w:szCs w:val="24"/>
        </w:rPr>
      </w:pPr>
      <w:r>
        <w:rPr>
          <w:rFonts w:ascii="宋体" w:eastAsia="宋体" w:cs="宋体" w:hint="eastAsia"/>
          <w:kern w:val="0"/>
          <w:sz w:val="28"/>
          <w:szCs w:val="24"/>
        </w:rPr>
        <w:t>从提升社会治理体系和治理能力</w:t>
      </w:r>
      <w:r>
        <w:rPr>
          <w:rFonts w:ascii="宋体" w:eastAsia="宋体" w:cs="宋体"/>
          <w:kern w:val="0"/>
          <w:sz w:val="28"/>
          <w:szCs w:val="24"/>
        </w:rPr>
        <w:t>现代化水平的层面看，随着全球化进程的加快，当今社会的一个重要特点是，世界（区域、国家、城市）管理和治理对事件和空间的依赖程度越来越高，时空</w:t>
      </w:r>
      <w:bookmarkStart w:id="0" w:name="_GoBack"/>
      <w:bookmarkEnd w:id="0"/>
      <w:r>
        <w:rPr>
          <w:rFonts w:ascii="宋体" w:eastAsia="宋体" w:cs="宋体"/>
          <w:kern w:val="0"/>
          <w:sz w:val="28"/>
          <w:szCs w:val="24"/>
        </w:rPr>
        <w:t>大数据正日益成为全球（区域、国家、城市）治理体系和治理能力现代化的核心驱动力。进入</w:t>
      </w:r>
      <w:r>
        <w:rPr>
          <w:rFonts w:ascii="宋体" w:eastAsia="宋体" w:cs="宋体" w:hint="eastAsia"/>
          <w:kern w:val="0"/>
          <w:sz w:val="28"/>
          <w:szCs w:val="24"/>
        </w:rPr>
        <w:t>21世纪</w:t>
      </w:r>
      <w:r>
        <w:rPr>
          <w:rFonts w:ascii="宋体" w:eastAsia="宋体" w:cs="宋体"/>
          <w:kern w:val="0"/>
          <w:sz w:val="28"/>
          <w:szCs w:val="24"/>
        </w:rPr>
        <w:t>，太空成为继核武器之后的新型战略威慑力量，与核威慑、网络威慑交织融合，共同构成新的战略稳定架构；太空实现全球</w:t>
      </w:r>
      <w:r>
        <w:rPr>
          <w:rFonts w:ascii="宋体" w:eastAsia="宋体" w:cs="宋体" w:hint="eastAsia"/>
          <w:kern w:val="0"/>
          <w:sz w:val="28"/>
          <w:szCs w:val="24"/>
        </w:rPr>
        <w:t>作战</w:t>
      </w:r>
      <w:r>
        <w:rPr>
          <w:rFonts w:ascii="宋体" w:eastAsia="宋体" w:cs="宋体"/>
          <w:kern w:val="0"/>
          <w:sz w:val="28"/>
          <w:szCs w:val="24"/>
        </w:rPr>
        <w:t>力量一体化</w:t>
      </w:r>
      <w:r>
        <w:rPr>
          <w:rFonts w:ascii="宋体" w:eastAsia="宋体" w:cs="宋体" w:hint="eastAsia"/>
          <w:kern w:val="0"/>
          <w:sz w:val="28"/>
          <w:szCs w:val="24"/>
        </w:rPr>
        <w:t>，</w:t>
      </w:r>
      <w:r>
        <w:rPr>
          <w:rFonts w:ascii="宋体" w:eastAsia="宋体" w:cs="宋体"/>
          <w:kern w:val="0"/>
          <w:sz w:val="28"/>
          <w:szCs w:val="24"/>
        </w:rPr>
        <w:t>不受传统的</w:t>
      </w:r>
      <w:r>
        <w:rPr>
          <w:rFonts w:ascii="宋体" w:eastAsia="宋体" w:cs="宋体" w:hint="eastAsia"/>
          <w:kern w:val="0"/>
          <w:sz w:val="28"/>
          <w:szCs w:val="24"/>
        </w:rPr>
        <w:t>陆地</w:t>
      </w:r>
      <w:r>
        <w:rPr>
          <w:rFonts w:ascii="宋体" w:eastAsia="宋体" w:cs="宋体"/>
          <w:kern w:val="0"/>
          <w:sz w:val="28"/>
          <w:szCs w:val="24"/>
        </w:rPr>
        <w:t>、海上、空中飞</w:t>
      </w:r>
      <w:r>
        <w:rPr>
          <w:rFonts w:ascii="宋体" w:eastAsia="宋体" w:cs="宋体" w:hint="eastAsia"/>
          <w:kern w:val="0"/>
          <w:sz w:val="28"/>
          <w:szCs w:val="24"/>
        </w:rPr>
        <w:t>越限制</w:t>
      </w:r>
      <w:r>
        <w:rPr>
          <w:rFonts w:ascii="宋体" w:eastAsia="宋体" w:cs="宋体"/>
          <w:kern w:val="0"/>
          <w:sz w:val="28"/>
          <w:szCs w:val="24"/>
        </w:rPr>
        <w:t>，具有天然的全球性和跨域</w:t>
      </w:r>
      <w:r>
        <w:rPr>
          <w:rFonts w:ascii="宋体" w:eastAsia="宋体" w:cs="宋体" w:hint="eastAsia"/>
          <w:kern w:val="0"/>
          <w:sz w:val="28"/>
          <w:szCs w:val="24"/>
        </w:rPr>
        <w:t>性</w:t>
      </w:r>
      <w:r>
        <w:rPr>
          <w:rFonts w:ascii="宋体" w:eastAsia="宋体" w:cs="宋体"/>
          <w:kern w:val="0"/>
          <w:sz w:val="28"/>
          <w:szCs w:val="24"/>
        </w:rPr>
        <w:t>，全球任何地点的作战力量和手段都能通过</w:t>
      </w:r>
      <w:r>
        <w:rPr>
          <w:rFonts w:ascii="宋体" w:eastAsia="宋体" w:cs="宋体"/>
          <w:kern w:val="0"/>
          <w:sz w:val="28"/>
          <w:szCs w:val="24"/>
        </w:rPr>
        <w:t>“</w:t>
      </w:r>
      <w:r>
        <w:rPr>
          <w:rFonts w:ascii="宋体" w:eastAsia="宋体" w:cs="宋体"/>
          <w:kern w:val="0"/>
          <w:sz w:val="28"/>
          <w:szCs w:val="24"/>
        </w:rPr>
        <w:t>天地一体</w:t>
      </w:r>
      <w:r>
        <w:rPr>
          <w:rFonts w:ascii="宋体" w:eastAsia="宋体" w:cs="宋体" w:hint="eastAsia"/>
          <w:kern w:val="0"/>
          <w:sz w:val="28"/>
          <w:szCs w:val="24"/>
        </w:rPr>
        <w:t>网络</w:t>
      </w:r>
      <w:r>
        <w:rPr>
          <w:rFonts w:ascii="宋体" w:eastAsia="宋体" w:cs="宋体"/>
          <w:kern w:val="0"/>
          <w:sz w:val="28"/>
          <w:szCs w:val="24"/>
        </w:rPr>
        <w:t>”</w:t>
      </w:r>
      <w:r>
        <w:rPr>
          <w:rFonts w:ascii="宋体" w:eastAsia="宋体" w:cs="宋体" w:hint="eastAsia"/>
          <w:kern w:val="0"/>
          <w:sz w:val="28"/>
          <w:szCs w:val="24"/>
        </w:rPr>
        <w:t>连接</w:t>
      </w:r>
      <w:r>
        <w:rPr>
          <w:rFonts w:ascii="宋体" w:eastAsia="宋体" w:cs="宋体"/>
          <w:kern w:val="0"/>
          <w:sz w:val="28"/>
          <w:szCs w:val="24"/>
        </w:rPr>
        <w:t>起来，形成一体化作战力量体系；太空力量是战斗力的倍增器，可以在任何时间、任何地点、</w:t>
      </w:r>
      <w:r>
        <w:rPr>
          <w:rFonts w:ascii="宋体" w:eastAsia="宋体" w:cs="宋体" w:hint="eastAsia"/>
          <w:kern w:val="0"/>
          <w:sz w:val="28"/>
          <w:szCs w:val="24"/>
        </w:rPr>
        <w:t>任何</w:t>
      </w:r>
      <w:r>
        <w:rPr>
          <w:rFonts w:ascii="宋体" w:eastAsia="宋体" w:cs="宋体"/>
          <w:kern w:val="0"/>
          <w:sz w:val="28"/>
          <w:szCs w:val="24"/>
        </w:rPr>
        <w:t>气象条件下</w:t>
      </w:r>
      <w:r>
        <w:rPr>
          <w:rFonts w:ascii="宋体" w:eastAsia="宋体" w:cs="宋体" w:hint="eastAsia"/>
          <w:kern w:val="0"/>
          <w:sz w:val="28"/>
          <w:szCs w:val="24"/>
        </w:rPr>
        <w:t>打击</w:t>
      </w:r>
      <w:r>
        <w:rPr>
          <w:rFonts w:ascii="宋体" w:eastAsia="宋体" w:cs="宋体"/>
          <w:kern w:val="0"/>
          <w:sz w:val="28"/>
          <w:szCs w:val="24"/>
        </w:rPr>
        <w:t>地球上任何一个目标。而这必须有</w:t>
      </w:r>
      <w:r>
        <w:rPr>
          <w:rFonts w:ascii="宋体" w:eastAsia="宋体" w:cs="宋体" w:hint="eastAsia"/>
          <w:kern w:val="0"/>
          <w:sz w:val="28"/>
          <w:szCs w:val="24"/>
        </w:rPr>
        <w:t>全球一体化</w:t>
      </w:r>
      <w:r>
        <w:rPr>
          <w:rFonts w:ascii="宋体" w:eastAsia="宋体" w:cs="宋体"/>
          <w:kern w:val="0"/>
          <w:sz w:val="28"/>
          <w:szCs w:val="24"/>
        </w:rPr>
        <w:t>的时空大数据平台</w:t>
      </w:r>
      <w:r>
        <w:rPr>
          <w:rFonts w:ascii="宋体" w:eastAsia="宋体" w:cs="宋体" w:hint="eastAsia"/>
          <w:kern w:val="0"/>
          <w:sz w:val="28"/>
          <w:szCs w:val="24"/>
        </w:rPr>
        <w:t>保障</w:t>
      </w:r>
      <w:r>
        <w:rPr>
          <w:rFonts w:ascii="宋体" w:eastAsia="宋体" w:cs="宋体"/>
          <w:kern w:val="0"/>
          <w:sz w:val="28"/>
          <w:szCs w:val="24"/>
        </w:rPr>
        <w:t>。</w:t>
      </w:r>
    </w:p>
    <w:p w:rsidR="005F19E0" w:rsidRPr="005F19E0" w:rsidRDefault="005F19E0" w:rsidP="005F19E0">
      <w:pPr>
        <w:autoSpaceDE w:val="0"/>
        <w:autoSpaceDN w:val="0"/>
        <w:adjustRightInd w:val="0"/>
        <w:rPr>
          <w:rFonts w:ascii="宋体" w:eastAsia="宋体" w:cs="宋体" w:hint="eastAsia"/>
          <w:kern w:val="0"/>
          <w:sz w:val="28"/>
          <w:szCs w:val="24"/>
        </w:rPr>
      </w:pPr>
    </w:p>
    <w:p w:rsidR="00E54764" w:rsidRDefault="00E54764" w:rsidP="00E54764">
      <w:pPr>
        <w:pStyle w:val="a3"/>
        <w:numPr>
          <w:ilvl w:val="0"/>
          <w:numId w:val="1"/>
        </w:numPr>
        <w:autoSpaceDE w:val="0"/>
        <w:autoSpaceDN w:val="0"/>
        <w:adjustRightInd w:val="0"/>
        <w:ind w:firstLineChars="0"/>
        <w:rPr>
          <w:rFonts w:ascii="宋体" w:eastAsia="宋体" w:cs="宋体"/>
          <w:kern w:val="0"/>
          <w:sz w:val="28"/>
          <w:szCs w:val="24"/>
        </w:rPr>
      </w:pPr>
      <w:r>
        <w:rPr>
          <w:rFonts w:ascii="宋体" w:eastAsia="宋体" w:cs="宋体" w:hint="eastAsia"/>
          <w:kern w:val="0"/>
          <w:sz w:val="28"/>
          <w:szCs w:val="24"/>
        </w:rPr>
        <w:t>项目关键技术分析</w:t>
      </w:r>
    </w:p>
    <w:p w:rsidR="00E54764" w:rsidRDefault="00E54764" w:rsidP="00E54764">
      <w:pPr>
        <w:pStyle w:val="a3"/>
        <w:numPr>
          <w:ilvl w:val="0"/>
          <w:numId w:val="1"/>
        </w:numPr>
        <w:autoSpaceDE w:val="0"/>
        <w:autoSpaceDN w:val="0"/>
        <w:adjustRightInd w:val="0"/>
        <w:ind w:firstLineChars="0"/>
        <w:rPr>
          <w:rFonts w:ascii="宋体" w:eastAsia="宋体" w:cs="宋体"/>
          <w:kern w:val="0"/>
          <w:sz w:val="28"/>
          <w:szCs w:val="24"/>
        </w:rPr>
      </w:pPr>
      <w:r>
        <w:rPr>
          <w:rFonts w:ascii="宋体" w:eastAsia="宋体" w:cs="宋体" w:hint="eastAsia"/>
          <w:kern w:val="0"/>
          <w:sz w:val="28"/>
          <w:szCs w:val="24"/>
        </w:rPr>
        <w:t>系统原型</w:t>
      </w:r>
      <w:r>
        <w:rPr>
          <w:rFonts w:ascii="宋体" w:eastAsia="宋体" w:cs="宋体"/>
          <w:kern w:val="0"/>
          <w:sz w:val="28"/>
          <w:szCs w:val="24"/>
        </w:rPr>
        <w:t>设计</w:t>
      </w:r>
      <w:r w:rsidR="00B6319A">
        <w:rPr>
          <w:rFonts w:ascii="宋体" w:eastAsia="宋体" w:cs="宋体" w:hint="eastAsia"/>
          <w:kern w:val="0"/>
          <w:sz w:val="28"/>
          <w:szCs w:val="24"/>
        </w:rPr>
        <w:t>与实现</w:t>
      </w:r>
    </w:p>
    <w:p w:rsidR="00E54764" w:rsidRDefault="00B6319A" w:rsidP="00E54764">
      <w:pPr>
        <w:pStyle w:val="a3"/>
        <w:numPr>
          <w:ilvl w:val="0"/>
          <w:numId w:val="1"/>
        </w:numPr>
        <w:autoSpaceDE w:val="0"/>
        <w:autoSpaceDN w:val="0"/>
        <w:adjustRightInd w:val="0"/>
        <w:ind w:firstLineChars="0"/>
        <w:rPr>
          <w:rFonts w:ascii="宋体" w:eastAsia="宋体" w:cs="宋体"/>
          <w:kern w:val="0"/>
          <w:sz w:val="28"/>
          <w:szCs w:val="24"/>
        </w:rPr>
      </w:pPr>
      <w:r>
        <w:rPr>
          <w:rFonts w:ascii="宋体" w:eastAsia="宋体" w:cs="宋体" w:hint="eastAsia"/>
          <w:kern w:val="0"/>
          <w:sz w:val="28"/>
          <w:szCs w:val="24"/>
        </w:rPr>
        <w:lastRenderedPageBreak/>
        <w:t>实验结果</w:t>
      </w:r>
      <w:r>
        <w:rPr>
          <w:rFonts w:ascii="宋体" w:eastAsia="宋体" w:cs="宋体"/>
          <w:kern w:val="0"/>
          <w:sz w:val="28"/>
          <w:szCs w:val="24"/>
        </w:rPr>
        <w:t>分析</w:t>
      </w:r>
    </w:p>
    <w:p w:rsidR="00B6319A" w:rsidRPr="00E54764" w:rsidRDefault="00B6319A" w:rsidP="00E54764">
      <w:pPr>
        <w:pStyle w:val="a3"/>
        <w:numPr>
          <w:ilvl w:val="0"/>
          <w:numId w:val="1"/>
        </w:numPr>
        <w:autoSpaceDE w:val="0"/>
        <w:autoSpaceDN w:val="0"/>
        <w:adjustRightInd w:val="0"/>
        <w:ind w:firstLineChars="0"/>
        <w:rPr>
          <w:rFonts w:ascii="宋体" w:eastAsia="宋体" w:cs="宋体" w:hint="eastAsia"/>
          <w:kern w:val="0"/>
          <w:sz w:val="28"/>
          <w:szCs w:val="24"/>
        </w:rPr>
      </w:pPr>
      <w:r>
        <w:rPr>
          <w:rFonts w:ascii="宋体" w:eastAsia="宋体" w:cs="宋体" w:hint="eastAsia"/>
          <w:kern w:val="0"/>
          <w:sz w:val="28"/>
          <w:szCs w:val="24"/>
        </w:rPr>
        <w:t>机遇和挑战</w:t>
      </w:r>
    </w:p>
    <w:p w:rsidR="00D261EF" w:rsidRPr="005C4714" w:rsidRDefault="00D261EF" w:rsidP="005C4714">
      <w:pPr>
        <w:autoSpaceDE w:val="0"/>
        <w:autoSpaceDN w:val="0"/>
        <w:adjustRightInd w:val="0"/>
        <w:ind w:firstLineChars="200" w:firstLine="560"/>
        <w:rPr>
          <w:rFonts w:ascii="宋体" w:eastAsia="宋体" w:cs="宋体"/>
          <w:kern w:val="0"/>
          <w:sz w:val="28"/>
          <w:szCs w:val="24"/>
        </w:rPr>
      </w:pPr>
    </w:p>
    <w:sectPr w:rsidR="00D261EF" w:rsidRPr="005C47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D05B3C"/>
    <w:multiLevelType w:val="hybridMultilevel"/>
    <w:tmpl w:val="D004B92E"/>
    <w:lvl w:ilvl="0" w:tplc="B0D8F716">
      <w:start w:val="1"/>
      <w:numFmt w:val="japaneseCounting"/>
      <w:lvlText w:val="第%1章"/>
      <w:lvlJc w:val="left"/>
      <w:pPr>
        <w:ind w:left="1535" w:hanging="97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8B4"/>
    <w:rsid w:val="00110533"/>
    <w:rsid w:val="00215173"/>
    <w:rsid w:val="00242F14"/>
    <w:rsid w:val="00536865"/>
    <w:rsid w:val="005C4714"/>
    <w:rsid w:val="005F19E0"/>
    <w:rsid w:val="005F47D7"/>
    <w:rsid w:val="00623CB9"/>
    <w:rsid w:val="00833360"/>
    <w:rsid w:val="008358B4"/>
    <w:rsid w:val="00A0368D"/>
    <w:rsid w:val="00B2729A"/>
    <w:rsid w:val="00B6319A"/>
    <w:rsid w:val="00B76B8D"/>
    <w:rsid w:val="00CB0915"/>
    <w:rsid w:val="00D23068"/>
    <w:rsid w:val="00D261EF"/>
    <w:rsid w:val="00D723A4"/>
    <w:rsid w:val="00E54764"/>
    <w:rsid w:val="00F53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92600"/>
  <w15:chartTrackingRefBased/>
  <w15:docId w15:val="{9ECF69C6-58D0-4E9A-8625-EC53CCB4D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47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5</Pages>
  <Words>348</Words>
  <Characters>1986</Characters>
  <Application>Microsoft Office Word</Application>
  <DocSecurity>0</DocSecurity>
  <Lines>16</Lines>
  <Paragraphs>4</Paragraphs>
  <ScaleCrop>false</ScaleCrop>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 ZHAO</dc:creator>
  <cp:keywords/>
  <dc:description/>
  <cp:lastModifiedBy>YUQI ZHAO</cp:lastModifiedBy>
  <cp:revision>12</cp:revision>
  <dcterms:created xsi:type="dcterms:W3CDTF">2018-04-09T03:53:00Z</dcterms:created>
  <dcterms:modified xsi:type="dcterms:W3CDTF">2018-04-11T06:00:00Z</dcterms:modified>
</cp:coreProperties>
</file>