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92" w:rsidRDefault="00664892" w:rsidP="00664892">
      <w:pPr>
        <w:pStyle w:val="1"/>
        <w:jc w:val="center"/>
        <w:rPr>
          <w:rFonts w:hint="eastAsia"/>
        </w:rPr>
      </w:pPr>
      <w:r>
        <w:rPr>
          <w:rFonts w:hint="eastAsia"/>
        </w:rPr>
        <w:t>保密协议</w:t>
      </w:r>
      <w:r>
        <w:t>书</w:t>
      </w:r>
    </w:p>
    <w:p w:rsidR="00664892" w:rsidRPr="009C76ED" w:rsidRDefault="00664892" w:rsidP="00664892">
      <w:pPr>
        <w:pStyle w:val="a3"/>
        <w:rPr>
          <w:rFonts w:ascii="微软雅黑" w:eastAsia="微软雅黑" w:hAnsi="微软雅黑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根据《中华人民共和国计算机信息系统安全保护条例》等相关法律法规规定，</w:t>
      </w: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本人</w:t>
      </w: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郑重承诺：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不使用非涉密计算机处理和存储涉密信息。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不利用办公计算机制作、复制、查阅、传播和存储国家法律法规和有关规定所禁止的信息内容，以及从事与日常办公和业务工作无关的事项。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不将涉密计算机联入非涉密网络。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不在涉密计算机上联接和使用非涉密移动存储设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不将涉密计算机和涉密移动存储设备带到与工作无关的场所。确需携带外出的，须经本单位主管领导批准。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不外传</w:t>
      </w:r>
      <w:r w:rsidR="00C05F5F">
        <w:rPr>
          <w:rFonts w:ascii="微软雅黑" w:eastAsia="微软雅黑" w:hAnsi="微软雅黑" w:hint="eastAsia"/>
          <w:color w:val="3E3E3E"/>
          <w:sz w:val="28"/>
          <w:szCs w:val="21"/>
        </w:rPr>
        <w:t>涉密</w:t>
      </w:r>
      <w:bookmarkStart w:id="0" w:name="_GoBack"/>
      <w:bookmarkEnd w:id="0"/>
      <w:r w:rsidR="007A0ED0">
        <w:rPr>
          <w:rFonts w:ascii="微软雅黑" w:eastAsia="微软雅黑" w:hAnsi="微软雅黑" w:hint="eastAsia"/>
          <w:color w:val="3E3E3E"/>
          <w:sz w:val="28"/>
          <w:szCs w:val="21"/>
        </w:rPr>
        <w:t>系统</w:t>
      </w:r>
      <w:r w:rsidR="007A0ED0">
        <w:rPr>
          <w:rFonts w:ascii="微软雅黑" w:eastAsia="微软雅黑" w:hAnsi="微软雅黑"/>
          <w:color w:val="3E3E3E"/>
          <w:sz w:val="28"/>
          <w:szCs w:val="21"/>
        </w:rPr>
        <w:t>中</w:t>
      </w: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的</w:t>
      </w:r>
      <w:r w:rsidR="007A0ED0">
        <w:rPr>
          <w:rFonts w:ascii="微软雅黑" w:eastAsia="微软雅黑" w:hAnsi="微软雅黑" w:hint="eastAsia"/>
          <w:color w:val="3E3E3E"/>
          <w:sz w:val="28"/>
          <w:szCs w:val="21"/>
        </w:rPr>
        <w:t>数据</w:t>
      </w: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信息（包括计算机、网络相关信息）。</w:t>
      </w:r>
    </w:p>
    <w:p w:rsidR="00664892" w:rsidRPr="009C76ED" w:rsidRDefault="00664892" w:rsidP="00002DE7">
      <w:pPr>
        <w:pStyle w:val="a3"/>
        <w:numPr>
          <w:ilvl w:val="0"/>
          <w:numId w:val="1"/>
        </w:numPr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确需外传的，提交</w:t>
      </w:r>
      <w:r w:rsidR="00315866">
        <w:rPr>
          <w:rFonts w:ascii="微软雅黑" w:eastAsia="微软雅黑" w:hAnsi="微软雅黑" w:hint="eastAsia"/>
          <w:color w:val="3E3E3E"/>
          <w:sz w:val="28"/>
          <w:szCs w:val="21"/>
        </w:rPr>
        <w:t>领导</w:t>
      </w: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审批。</w:t>
      </w:r>
    </w:p>
    <w:p w:rsidR="007A0ED0" w:rsidRDefault="00664892" w:rsidP="007A0ED0">
      <w:pPr>
        <w:pStyle w:val="a3"/>
        <w:rPr>
          <w:rFonts w:ascii="微软雅黑" w:eastAsia="微软雅黑" w:hAnsi="微软雅黑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本协议自签订之日起生效，由</w:t>
      </w:r>
      <w:r w:rsidR="007A0ED0">
        <w:rPr>
          <w:rFonts w:ascii="微软雅黑" w:eastAsia="微软雅黑" w:hAnsi="微软雅黑" w:hint="eastAsia"/>
          <w:color w:val="3E3E3E"/>
          <w:sz w:val="28"/>
          <w:szCs w:val="21"/>
        </w:rPr>
        <w:t>系统管理</w:t>
      </w:r>
      <w:r w:rsidR="007A0ED0">
        <w:rPr>
          <w:rFonts w:ascii="微软雅黑" w:eastAsia="微软雅黑" w:hAnsi="微软雅黑"/>
          <w:color w:val="3E3E3E"/>
          <w:sz w:val="28"/>
          <w:szCs w:val="21"/>
        </w:rPr>
        <w:t>统一管理</w:t>
      </w:r>
    </w:p>
    <w:p w:rsidR="00664892" w:rsidRPr="009C76ED" w:rsidRDefault="007A0ED0" w:rsidP="007A0ED0">
      <w:pPr>
        <w:pStyle w:val="a3"/>
        <w:ind w:firstLineChars="1900" w:firstLine="5320"/>
        <w:rPr>
          <w:rFonts w:ascii="微软雅黑" w:eastAsia="微软雅黑" w:hAnsi="微软雅黑" w:hint="eastAsia"/>
          <w:color w:val="3E3E3E"/>
          <w:sz w:val="28"/>
          <w:szCs w:val="21"/>
        </w:rPr>
      </w:pPr>
      <w:r>
        <w:rPr>
          <w:rFonts w:ascii="微软雅黑" w:eastAsia="微软雅黑" w:hAnsi="微软雅黑" w:hint="eastAsia"/>
          <w:color w:val="3E3E3E"/>
          <w:sz w:val="28"/>
          <w:szCs w:val="21"/>
        </w:rPr>
        <w:t>签订人</w:t>
      </w:r>
      <w:r w:rsidR="00664892" w:rsidRPr="009C76ED">
        <w:rPr>
          <w:rFonts w:ascii="微软雅黑" w:eastAsia="微软雅黑" w:hAnsi="微软雅黑" w:hint="eastAsia"/>
          <w:color w:val="3E3E3E"/>
          <w:sz w:val="28"/>
          <w:szCs w:val="21"/>
        </w:rPr>
        <w:t>（签字） ：</w:t>
      </w:r>
    </w:p>
    <w:p w:rsidR="00664892" w:rsidRPr="009C76ED" w:rsidRDefault="00664892" w:rsidP="007A0ED0">
      <w:pPr>
        <w:pStyle w:val="a3"/>
        <w:ind w:firstLineChars="2050" w:firstLine="5740"/>
        <w:rPr>
          <w:rFonts w:ascii="微软雅黑" w:eastAsia="微软雅黑" w:hAnsi="微软雅黑" w:hint="eastAsia"/>
          <w:color w:val="3E3E3E"/>
          <w:sz w:val="28"/>
          <w:szCs w:val="21"/>
        </w:rPr>
      </w:pPr>
      <w:r w:rsidRPr="009C76ED">
        <w:rPr>
          <w:rFonts w:ascii="微软雅黑" w:eastAsia="微软雅黑" w:hAnsi="微软雅黑" w:hint="eastAsia"/>
          <w:color w:val="3E3E3E"/>
          <w:sz w:val="28"/>
          <w:szCs w:val="21"/>
        </w:rPr>
        <w:t>年 月 日</w:t>
      </w:r>
    </w:p>
    <w:p w:rsidR="001C23E7" w:rsidRDefault="001C23E7">
      <w:pPr>
        <w:rPr>
          <w:rFonts w:hint="eastAsia"/>
        </w:rPr>
      </w:pPr>
    </w:p>
    <w:sectPr w:rsidR="001C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D3167"/>
    <w:multiLevelType w:val="hybridMultilevel"/>
    <w:tmpl w:val="14CE76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C"/>
    <w:rsid w:val="00002DE7"/>
    <w:rsid w:val="0005378C"/>
    <w:rsid w:val="001C23E7"/>
    <w:rsid w:val="00312ED7"/>
    <w:rsid w:val="00315866"/>
    <w:rsid w:val="00333CAF"/>
    <w:rsid w:val="00664892"/>
    <w:rsid w:val="007A0ED0"/>
    <w:rsid w:val="009C76ED"/>
    <w:rsid w:val="00C05F5F"/>
    <w:rsid w:val="00E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0589-E4F1-4B91-951B-33AB814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48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2018-10-18T05:57:00Z</dcterms:created>
  <dcterms:modified xsi:type="dcterms:W3CDTF">2018-10-18T06:36:00Z</dcterms:modified>
</cp:coreProperties>
</file>